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CE1" w:rsidRPr="00851009" w:rsidRDefault="00A55FC4" w:rsidP="00E76CE1">
      <w:pPr>
        <w:spacing w:line="256" w:lineRule="auto"/>
      </w:pPr>
      <w:bookmarkStart w:id="0" w:name="_GoBack"/>
      <w:bookmarkEnd w:id="0"/>
      <w:r>
        <w:rPr>
          <w:noProof/>
          <w:lang w:val="en-US"/>
        </w:rPr>
        <mc:AlternateContent>
          <mc:Choice Requires="wps">
            <w:drawing>
              <wp:anchor distT="0" distB="0" distL="114300" distR="114300" simplePos="0" relativeHeight="251615232" behindDoc="0" locked="0" layoutInCell="1" allowOverlap="1">
                <wp:simplePos x="0" y="0"/>
                <wp:positionH relativeFrom="page">
                  <wp:align>right</wp:align>
                </wp:positionH>
                <wp:positionV relativeFrom="paragraph">
                  <wp:posOffset>-464820</wp:posOffset>
                </wp:positionV>
                <wp:extent cx="5989320" cy="641032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6410325"/>
                        </a:xfrm>
                        <a:prstGeom prst="rect">
                          <a:avLst/>
                        </a:prstGeom>
                        <a:solidFill>
                          <a:sysClr val="window" lastClr="FFFFFF">
                            <a:alpha val="0"/>
                          </a:sysClr>
                        </a:solidFill>
                        <a:ln w="6350">
                          <a:noFill/>
                        </a:ln>
                      </wps:spPr>
                      <wps:txbx>
                        <w:txbxContent>
                          <w:p w:rsidR="00BB027E" w:rsidRDefault="00BB027E" w:rsidP="00E76CE1"/>
                          <w:p w:rsidR="00BB027E" w:rsidRDefault="00BB027E" w:rsidP="00E76CE1">
                            <w:pPr>
                              <w:spacing w:line="240" w:lineRule="auto"/>
                              <w:jc w:val="center"/>
                              <w:rPr>
                                <w:rFonts w:ascii="Arial Rounded MT Bold" w:hAnsi="Arial Rounded MT Bold" w:cs="Arial"/>
                                <w:b/>
                                <w:sz w:val="36"/>
                                <w:szCs w:val="48"/>
                              </w:rPr>
                            </w:pPr>
                            <w:r>
                              <w:rPr>
                                <w:noProof/>
                                <w:lang w:val="en-US"/>
                              </w:rPr>
                              <w:drawing>
                                <wp:inline distT="0" distB="0" distL="0" distR="0">
                                  <wp:extent cx="1171575" cy="1114425"/>
                                  <wp:effectExtent l="0" t="0" r="9525" b="9525"/>
                                  <wp:docPr id="20" name="Picture 51" descr="http://upload.wikimedia.org/wikipedia/commons/thumb/c/c2/Coat_of_arms_of_Tanzania.svg/200px-Coat_of_arms_of_Tanz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c/c2/Coat_of_arms_of_Tanzania.svg/200px-Coat_of_arms_of_Tanzania.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a:noFill/>
                                          </a:ln>
                                        </pic:spPr>
                                      </pic:pic>
                                    </a:graphicData>
                                  </a:graphic>
                                </wp:inline>
                              </w:drawing>
                            </w:r>
                          </w:p>
                          <w:p w:rsidR="00BB027E" w:rsidRDefault="00BB027E" w:rsidP="00E76CE1">
                            <w:pPr>
                              <w:spacing w:line="240" w:lineRule="auto"/>
                              <w:jc w:val="center"/>
                              <w:rPr>
                                <w:rFonts w:ascii="Arial Rounded MT Bold" w:hAnsi="Arial Rounded MT Bold" w:cs="Arial"/>
                                <w:b/>
                                <w:color w:val="FFFFFF"/>
                                <w:sz w:val="32"/>
                                <w:szCs w:val="48"/>
                              </w:rPr>
                            </w:pPr>
                          </w:p>
                          <w:p w:rsidR="00BB027E" w:rsidRPr="00851009" w:rsidRDefault="00BB027E" w:rsidP="00E76CE1">
                            <w:pPr>
                              <w:spacing w:line="240" w:lineRule="auto"/>
                              <w:jc w:val="center"/>
                              <w:rPr>
                                <w:rFonts w:ascii="Arial Rounded MT Bold" w:hAnsi="Arial Rounded MT Bold" w:cs="Arial"/>
                                <w:b/>
                                <w:color w:val="FFFFFF"/>
                                <w:sz w:val="32"/>
                                <w:szCs w:val="48"/>
                              </w:rPr>
                            </w:pPr>
                            <w:r w:rsidRPr="00851009">
                              <w:rPr>
                                <w:rFonts w:ascii="Arial Rounded MT Bold" w:hAnsi="Arial Rounded MT Bold" w:cs="Arial"/>
                                <w:b/>
                                <w:color w:val="FFFFFF"/>
                                <w:sz w:val="32"/>
                                <w:szCs w:val="48"/>
                              </w:rPr>
                              <w:t>UNITED REPUBLIC OF TANZANIA</w:t>
                            </w:r>
                          </w:p>
                          <w:p w:rsidR="00BB027E" w:rsidRDefault="00BB027E" w:rsidP="00E76CE1">
                            <w:pPr>
                              <w:jc w:val="center"/>
                              <w:rPr>
                                <w:rFonts w:ascii="Arial Rounded MT Bold" w:hAnsi="Arial Rounded MT Bold"/>
                                <w:color w:val="FFFFFF"/>
                                <w:sz w:val="32"/>
                              </w:rPr>
                            </w:pPr>
                          </w:p>
                          <w:p w:rsidR="00BB027E" w:rsidRDefault="00BB027E" w:rsidP="00E76CE1">
                            <w:pPr>
                              <w:jc w:val="center"/>
                              <w:rPr>
                                <w:rFonts w:ascii="Arial Rounded MT Bold" w:hAnsi="Arial Rounded MT Bold"/>
                                <w:color w:val="FFFFFF"/>
                                <w:sz w:val="32"/>
                              </w:rPr>
                            </w:pPr>
                            <w:r w:rsidRPr="00851009">
                              <w:rPr>
                                <w:rFonts w:ascii="Arial Rounded MT Bold" w:hAnsi="Arial Rounded MT Bold"/>
                                <w:color w:val="FFFFFF"/>
                                <w:sz w:val="32"/>
                              </w:rPr>
                              <w:t>Ministry of Health</w:t>
                            </w: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Pr="00E87081" w:rsidRDefault="00BB027E" w:rsidP="00E76CE1">
                            <w:pPr>
                              <w:jc w:val="center"/>
                              <w:rPr>
                                <w:b/>
                                <w:color w:val="FFFFFF" w:themeColor="background1"/>
                                <w:sz w:val="28"/>
                                <w:szCs w:val="24"/>
                              </w:rPr>
                            </w:pPr>
                            <w:r>
                              <w:rPr>
                                <w:b/>
                                <w:color w:val="FFFFFF" w:themeColor="background1"/>
                                <w:sz w:val="28"/>
                                <w:szCs w:val="24"/>
                              </w:rPr>
                              <w:t xml:space="preserve">HEALTH </w:t>
                            </w:r>
                            <w:proofErr w:type="gramStart"/>
                            <w:r>
                              <w:rPr>
                                <w:b/>
                                <w:color w:val="FFFFFF" w:themeColor="background1"/>
                                <w:sz w:val="28"/>
                                <w:szCs w:val="24"/>
                              </w:rPr>
                              <w:t>LITERACY,CUSTOMER</w:t>
                            </w:r>
                            <w:proofErr w:type="gramEnd"/>
                            <w:r>
                              <w:rPr>
                                <w:b/>
                                <w:color w:val="FFFFFF" w:themeColor="background1"/>
                                <w:sz w:val="28"/>
                                <w:szCs w:val="24"/>
                              </w:rPr>
                              <w:t xml:space="preserve"> CARE&amp;</w:t>
                            </w:r>
                            <w:r>
                              <w:rPr>
                                <w:b/>
                                <w:color w:val="FFFFFF" w:themeColor="background1"/>
                                <w:sz w:val="28"/>
                                <w:szCs w:val="24"/>
                              </w:rPr>
                              <w:br/>
                            </w:r>
                            <w:r w:rsidRPr="00E87081">
                              <w:rPr>
                                <w:b/>
                                <w:color w:val="FFFFFF" w:themeColor="background1"/>
                                <w:sz w:val="28"/>
                                <w:szCs w:val="24"/>
                              </w:rPr>
                              <w:t xml:space="preserve">RESPECTFUL </w:t>
                            </w:r>
                            <w:r>
                              <w:rPr>
                                <w:b/>
                                <w:color w:val="FFFFFF" w:themeColor="background1"/>
                                <w:sz w:val="28"/>
                                <w:szCs w:val="24"/>
                              </w:rPr>
                              <w:t xml:space="preserve">AND </w:t>
                            </w:r>
                            <w:r w:rsidRPr="00E87081">
                              <w:rPr>
                                <w:b/>
                                <w:color w:val="FFFFFF" w:themeColor="background1"/>
                                <w:sz w:val="28"/>
                                <w:szCs w:val="24"/>
                              </w:rPr>
                              <w:t xml:space="preserve">COMPASSIONATE CARE </w:t>
                            </w:r>
                          </w:p>
                          <w:p w:rsidR="00BB027E" w:rsidRDefault="00BB027E" w:rsidP="00E76CE1">
                            <w:pPr>
                              <w:jc w:val="center"/>
                              <w:rPr>
                                <w:b/>
                                <w:color w:val="FFFFFF" w:themeColor="background1"/>
                                <w:sz w:val="32"/>
                                <w:szCs w:val="32"/>
                              </w:rPr>
                            </w:pPr>
                          </w:p>
                          <w:p w:rsidR="00BB027E" w:rsidRPr="00E87081" w:rsidRDefault="00BB027E" w:rsidP="00E76CE1">
                            <w:pPr>
                              <w:jc w:val="center"/>
                              <w:rPr>
                                <w:b/>
                                <w:noProof/>
                                <w:color w:val="FFFFFF" w:themeColor="background1"/>
                                <w:sz w:val="28"/>
                                <w:szCs w:val="32"/>
                              </w:rPr>
                            </w:pPr>
                            <w:r w:rsidRPr="00E87081">
                              <w:rPr>
                                <w:b/>
                                <w:color w:val="FFFFFF" w:themeColor="background1"/>
                                <w:sz w:val="28"/>
                                <w:szCs w:val="32"/>
                              </w:rPr>
                              <w:t>FACILITATOR GUIDE</w:t>
                            </w:r>
                          </w:p>
                          <w:p w:rsidR="00BB027E" w:rsidRPr="004366B5"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r>
                              <w:rPr>
                                <w:b/>
                                <w:noProof/>
                                <w:color w:val="FFFFFF" w:themeColor="background1"/>
                                <w:sz w:val="26"/>
                                <w:szCs w:val="26"/>
                              </w:rPr>
                              <w:t xml:space="preserve">OCTOBER </w:t>
                            </w:r>
                            <w:r w:rsidRPr="004366B5">
                              <w:rPr>
                                <w:b/>
                                <w:noProof/>
                                <w:color w:val="FFFFFF" w:themeColor="background1"/>
                                <w:sz w:val="26"/>
                                <w:szCs w:val="26"/>
                              </w:rPr>
                              <w:t xml:space="preserve"> 202</w:t>
                            </w:r>
                            <w:r>
                              <w:rPr>
                                <w:b/>
                                <w:noProof/>
                                <w:color w:val="FFFFFF" w:themeColor="background1"/>
                                <w:sz w:val="26"/>
                                <w:szCs w:val="26"/>
                              </w:rPr>
                              <w:t xml:space="preserve">3 </w:t>
                            </w: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Pr="004366B5" w:rsidRDefault="00BB027E" w:rsidP="00E76CE1">
                            <w:pPr>
                              <w:jc w:val="center"/>
                              <w:rPr>
                                <w:b/>
                                <w:noProof/>
                                <w:color w:val="FFFFFF" w:themeColor="background1"/>
                                <w:sz w:val="26"/>
                                <w:szCs w:val="26"/>
                              </w:rPr>
                            </w:pPr>
                          </w:p>
                          <w:p w:rsidR="00BB027E" w:rsidRPr="00851009" w:rsidRDefault="00BB027E" w:rsidP="00E76CE1">
                            <w:pPr>
                              <w:jc w:val="center"/>
                              <w:rPr>
                                <w:rFonts w:ascii="Arial Rounded MT Bold" w:hAnsi="Arial Rounded MT Bold"/>
                                <w:b/>
                                <w:color w:val="FFFFFF"/>
                                <w:szCs w:val="28"/>
                              </w:rPr>
                            </w:pPr>
                          </w:p>
                          <w:p w:rsidR="00BB027E" w:rsidRDefault="00BB027E" w:rsidP="00E76CE1">
                            <w:pPr>
                              <w:jc w:val="right"/>
                              <w:rPr>
                                <w:rFonts w:ascii="Eras Bold ITC" w:hAnsi="Eras Bold ITC"/>
                                <w:b/>
                                <w:sz w:val="28"/>
                                <w:szCs w:val="28"/>
                              </w:rPr>
                            </w:pPr>
                          </w:p>
                          <w:p w:rsidR="00BB027E" w:rsidRPr="00851009" w:rsidRDefault="00BB027E" w:rsidP="00E76CE1">
                            <w:pPr>
                              <w:jc w:val="right"/>
                              <w:rPr>
                                <w:color w:val="FFFF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left:0;text-align:left;margin-left:420.4pt;margin-top:-36.6pt;width:471.6pt;height:504.75pt;z-index:251615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" fillcolor="window" stroked="f" strokeweight=".5pt">
                <v:fill opacity="0"/>
                <v:textbox>
                  <w:txbxContent>
                    <w:p w:rsidR="00BB027E" w:rsidRDefault="00BB027E" w:rsidP="00E76CE1"/>
                    <w:p w:rsidR="00BB027E" w:rsidRDefault="00BB027E" w:rsidP="00E76CE1">
                      <w:pPr>
                        <w:spacing w:line="240" w:lineRule="auto"/>
                        <w:jc w:val="center"/>
                        <w:rPr>
                          <w:rFonts w:ascii="Arial Rounded MT Bold" w:hAnsi="Arial Rounded MT Bold" w:cs="Arial"/>
                          <w:b/>
                          <w:sz w:val="36"/>
                          <w:szCs w:val="48"/>
                        </w:rPr>
                      </w:pPr>
                      <w:r>
                        <w:rPr>
                          <w:noProof/>
                          <w:lang w:val="en-US"/>
                        </w:rPr>
                        <w:drawing>
                          <wp:inline distT="0" distB="0" distL="0" distR="0">
                            <wp:extent cx="1171575" cy="1114425"/>
                            <wp:effectExtent l="0" t="0" r="9525" b="9525"/>
                            <wp:docPr id="20" name="Picture 51" descr="http://upload.wikimedia.org/wikipedia/commons/thumb/c/c2/Coat_of_arms_of_Tanzania.svg/200px-Coat_of_arms_of_Tanz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c/c2/Coat_of_arms_of_Tanzania.svg/200px-Coat_of_arms_of_Tanzania.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a:noFill/>
                                    </a:ln>
                                  </pic:spPr>
                                </pic:pic>
                              </a:graphicData>
                            </a:graphic>
                          </wp:inline>
                        </w:drawing>
                      </w:r>
                    </w:p>
                    <w:p w:rsidR="00BB027E" w:rsidRDefault="00BB027E" w:rsidP="00E76CE1">
                      <w:pPr>
                        <w:spacing w:line="240" w:lineRule="auto"/>
                        <w:jc w:val="center"/>
                        <w:rPr>
                          <w:rFonts w:ascii="Arial Rounded MT Bold" w:hAnsi="Arial Rounded MT Bold" w:cs="Arial"/>
                          <w:b/>
                          <w:color w:val="FFFFFF"/>
                          <w:sz w:val="32"/>
                          <w:szCs w:val="48"/>
                        </w:rPr>
                      </w:pPr>
                    </w:p>
                    <w:p w:rsidR="00BB027E" w:rsidRPr="00851009" w:rsidRDefault="00BB027E" w:rsidP="00E76CE1">
                      <w:pPr>
                        <w:spacing w:line="240" w:lineRule="auto"/>
                        <w:jc w:val="center"/>
                        <w:rPr>
                          <w:rFonts w:ascii="Arial Rounded MT Bold" w:hAnsi="Arial Rounded MT Bold" w:cs="Arial"/>
                          <w:b/>
                          <w:color w:val="FFFFFF"/>
                          <w:sz w:val="32"/>
                          <w:szCs w:val="48"/>
                        </w:rPr>
                      </w:pPr>
                      <w:r w:rsidRPr="00851009">
                        <w:rPr>
                          <w:rFonts w:ascii="Arial Rounded MT Bold" w:hAnsi="Arial Rounded MT Bold" w:cs="Arial"/>
                          <w:b/>
                          <w:color w:val="FFFFFF"/>
                          <w:sz w:val="32"/>
                          <w:szCs w:val="48"/>
                        </w:rPr>
                        <w:t>UNITED REPUBLIC OF TANZANIA</w:t>
                      </w:r>
                    </w:p>
                    <w:p w:rsidR="00BB027E" w:rsidRDefault="00BB027E" w:rsidP="00E76CE1">
                      <w:pPr>
                        <w:jc w:val="center"/>
                        <w:rPr>
                          <w:rFonts w:ascii="Arial Rounded MT Bold" w:hAnsi="Arial Rounded MT Bold"/>
                          <w:color w:val="FFFFFF"/>
                          <w:sz w:val="32"/>
                        </w:rPr>
                      </w:pPr>
                    </w:p>
                    <w:p w:rsidR="00BB027E" w:rsidRDefault="00BB027E" w:rsidP="00E76CE1">
                      <w:pPr>
                        <w:jc w:val="center"/>
                        <w:rPr>
                          <w:rFonts w:ascii="Arial Rounded MT Bold" w:hAnsi="Arial Rounded MT Bold"/>
                          <w:color w:val="FFFFFF"/>
                          <w:sz w:val="32"/>
                        </w:rPr>
                      </w:pPr>
                      <w:r w:rsidRPr="00851009">
                        <w:rPr>
                          <w:rFonts w:ascii="Arial Rounded MT Bold" w:hAnsi="Arial Rounded MT Bold"/>
                          <w:color w:val="FFFFFF"/>
                          <w:sz w:val="32"/>
                        </w:rPr>
                        <w:t>Ministry of Health</w:t>
                      </w: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Default="00BB027E" w:rsidP="00E76CE1">
                      <w:pPr>
                        <w:jc w:val="center"/>
                        <w:rPr>
                          <w:rFonts w:ascii="Arial Rounded MT Bold" w:hAnsi="Arial Rounded MT Bold"/>
                          <w:color w:val="FFFFFF"/>
                          <w:szCs w:val="24"/>
                        </w:rPr>
                      </w:pPr>
                    </w:p>
                    <w:p w:rsidR="00BB027E" w:rsidRPr="00E87081" w:rsidRDefault="00BB027E" w:rsidP="00E76CE1">
                      <w:pPr>
                        <w:jc w:val="center"/>
                        <w:rPr>
                          <w:b/>
                          <w:color w:val="FFFFFF" w:themeColor="background1"/>
                          <w:sz w:val="28"/>
                          <w:szCs w:val="24"/>
                        </w:rPr>
                      </w:pPr>
                      <w:r>
                        <w:rPr>
                          <w:b/>
                          <w:color w:val="FFFFFF" w:themeColor="background1"/>
                          <w:sz w:val="28"/>
                          <w:szCs w:val="24"/>
                        </w:rPr>
                        <w:t xml:space="preserve">HEALTH </w:t>
                      </w:r>
                      <w:proofErr w:type="gramStart"/>
                      <w:r>
                        <w:rPr>
                          <w:b/>
                          <w:color w:val="FFFFFF" w:themeColor="background1"/>
                          <w:sz w:val="28"/>
                          <w:szCs w:val="24"/>
                        </w:rPr>
                        <w:t>LITERACY,CUSTOMER</w:t>
                      </w:r>
                      <w:proofErr w:type="gramEnd"/>
                      <w:r>
                        <w:rPr>
                          <w:b/>
                          <w:color w:val="FFFFFF" w:themeColor="background1"/>
                          <w:sz w:val="28"/>
                          <w:szCs w:val="24"/>
                        </w:rPr>
                        <w:t xml:space="preserve"> CARE&amp;</w:t>
                      </w:r>
                      <w:r>
                        <w:rPr>
                          <w:b/>
                          <w:color w:val="FFFFFF" w:themeColor="background1"/>
                          <w:sz w:val="28"/>
                          <w:szCs w:val="24"/>
                        </w:rPr>
                        <w:br/>
                      </w:r>
                      <w:r w:rsidRPr="00E87081">
                        <w:rPr>
                          <w:b/>
                          <w:color w:val="FFFFFF" w:themeColor="background1"/>
                          <w:sz w:val="28"/>
                          <w:szCs w:val="24"/>
                        </w:rPr>
                        <w:t xml:space="preserve">RESPECTFUL </w:t>
                      </w:r>
                      <w:r>
                        <w:rPr>
                          <w:b/>
                          <w:color w:val="FFFFFF" w:themeColor="background1"/>
                          <w:sz w:val="28"/>
                          <w:szCs w:val="24"/>
                        </w:rPr>
                        <w:t xml:space="preserve">AND </w:t>
                      </w:r>
                      <w:r w:rsidRPr="00E87081">
                        <w:rPr>
                          <w:b/>
                          <w:color w:val="FFFFFF" w:themeColor="background1"/>
                          <w:sz w:val="28"/>
                          <w:szCs w:val="24"/>
                        </w:rPr>
                        <w:t xml:space="preserve">COMPASSIONATE CARE </w:t>
                      </w:r>
                    </w:p>
                    <w:p w:rsidR="00BB027E" w:rsidRDefault="00BB027E" w:rsidP="00E76CE1">
                      <w:pPr>
                        <w:jc w:val="center"/>
                        <w:rPr>
                          <w:b/>
                          <w:color w:val="FFFFFF" w:themeColor="background1"/>
                          <w:sz w:val="32"/>
                          <w:szCs w:val="32"/>
                        </w:rPr>
                      </w:pPr>
                    </w:p>
                    <w:p w:rsidR="00BB027E" w:rsidRPr="00E87081" w:rsidRDefault="00BB027E" w:rsidP="00E76CE1">
                      <w:pPr>
                        <w:jc w:val="center"/>
                        <w:rPr>
                          <w:b/>
                          <w:noProof/>
                          <w:color w:val="FFFFFF" w:themeColor="background1"/>
                          <w:sz w:val="28"/>
                          <w:szCs w:val="32"/>
                        </w:rPr>
                      </w:pPr>
                      <w:r w:rsidRPr="00E87081">
                        <w:rPr>
                          <w:b/>
                          <w:color w:val="FFFFFF" w:themeColor="background1"/>
                          <w:sz w:val="28"/>
                          <w:szCs w:val="32"/>
                        </w:rPr>
                        <w:t>FACILITATOR GUIDE</w:t>
                      </w:r>
                    </w:p>
                    <w:p w:rsidR="00BB027E" w:rsidRPr="004366B5"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r>
                        <w:rPr>
                          <w:b/>
                          <w:noProof/>
                          <w:color w:val="FFFFFF" w:themeColor="background1"/>
                          <w:sz w:val="26"/>
                          <w:szCs w:val="26"/>
                        </w:rPr>
                        <w:t xml:space="preserve">OCTOBER </w:t>
                      </w:r>
                      <w:r w:rsidRPr="004366B5">
                        <w:rPr>
                          <w:b/>
                          <w:noProof/>
                          <w:color w:val="FFFFFF" w:themeColor="background1"/>
                          <w:sz w:val="26"/>
                          <w:szCs w:val="26"/>
                        </w:rPr>
                        <w:t xml:space="preserve"> 202</w:t>
                      </w:r>
                      <w:r>
                        <w:rPr>
                          <w:b/>
                          <w:noProof/>
                          <w:color w:val="FFFFFF" w:themeColor="background1"/>
                          <w:sz w:val="26"/>
                          <w:szCs w:val="26"/>
                        </w:rPr>
                        <w:t xml:space="preserve">3 </w:t>
                      </w: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Default="00BB027E" w:rsidP="00E76CE1">
                      <w:pPr>
                        <w:jc w:val="center"/>
                        <w:rPr>
                          <w:b/>
                          <w:noProof/>
                          <w:color w:val="FFFFFF" w:themeColor="background1"/>
                          <w:sz w:val="26"/>
                          <w:szCs w:val="26"/>
                        </w:rPr>
                      </w:pPr>
                    </w:p>
                    <w:p w:rsidR="00BB027E" w:rsidRPr="004366B5" w:rsidRDefault="00BB027E" w:rsidP="00E76CE1">
                      <w:pPr>
                        <w:jc w:val="center"/>
                        <w:rPr>
                          <w:b/>
                          <w:noProof/>
                          <w:color w:val="FFFFFF" w:themeColor="background1"/>
                          <w:sz w:val="26"/>
                          <w:szCs w:val="26"/>
                        </w:rPr>
                      </w:pPr>
                    </w:p>
                    <w:p w:rsidR="00BB027E" w:rsidRPr="00851009" w:rsidRDefault="00BB027E" w:rsidP="00E76CE1">
                      <w:pPr>
                        <w:jc w:val="center"/>
                        <w:rPr>
                          <w:rFonts w:ascii="Arial Rounded MT Bold" w:hAnsi="Arial Rounded MT Bold"/>
                          <w:b/>
                          <w:color w:val="FFFFFF"/>
                          <w:szCs w:val="28"/>
                        </w:rPr>
                      </w:pPr>
                    </w:p>
                    <w:p w:rsidR="00BB027E" w:rsidRDefault="00BB027E" w:rsidP="00E76CE1">
                      <w:pPr>
                        <w:jc w:val="right"/>
                        <w:rPr>
                          <w:rFonts w:ascii="Eras Bold ITC" w:hAnsi="Eras Bold ITC"/>
                          <w:b/>
                          <w:sz w:val="28"/>
                          <w:szCs w:val="28"/>
                        </w:rPr>
                      </w:pPr>
                    </w:p>
                    <w:p w:rsidR="00BB027E" w:rsidRPr="00851009" w:rsidRDefault="00BB027E" w:rsidP="00E76CE1">
                      <w:pPr>
                        <w:jc w:val="right"/>
                        <w:rPr>
                          <w:color w:val="FFFFFF"/>
                          <w:sz w:val="36"/>
                        </w:rPr>
                      </w:pPr>
                    </w:p>
                  </w:txbxContent>
                </v:textbox>
                <w10:wrap anchorx="page"/>
              </v:shape>
            </w:pict>
          </mc:Fallback>
        </mc:AlternateContent>
      </w:r>
      <w:r>
        <w:rPr>
          <w:noProof/>
          <w:lang w:val="en-US"/>
        </w:rPr>
        <mc:AlternateContent>
          <mc:Choice Requires="wpg">
            <w:drawing>
              <wp:anchor distT="0" distB="0" distL="114300" distR="114300" simplePos="0" relativeHeight="251613184" behindDoc="0" locked="0" layoutInCell="1" allowOverlap="1">
                <wp:simplePos x="0" y="0"/>
                <wp:positionH relativeFrom="column">
                  <wp:posOffset>-963295</wp:posOffset>
                </wp:positionH>
                <wp:positionV relativeFrom="paragraph">
                  <wp:posOffset>-836295</wp:posOffset>
                </wp:positionV>
                <wp:extent cx="8251825" cy="10750550"/>
                <wp:effectExtent l="0" t="0" r="15875" b="1270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1825" cy="10750550"/>
                          <a:chOff x="0" y="0"/>
                          <a:chExt cx="7639050" cy="10750550"/>
                        </a:xfrm>
                      </wpg:grpSpPr>
                      <wpg:grpSp>
                        <wpg:cNvPr id="54" name="Group 21"/>
                        <wpg:cNvGrpSpPr/>
                        <wpg:grpSpPr>
                          <a:xfrm>
                            <a:off x="0" y="0"/>
                            <a:ext cx="7639050" cy="10750550"/>
                            <a:chOff x="0" y="0"/>
                            <a:chExt cx="7639050" cy="10750550"/>
                          </a:xfrm>
                        </wpg:grpSpPr>
                        <wps:wsp>
                          <wps:cNvPr id="55" name="Rectangle 23"/>
                          <wps:cNvSpPr/>
                          <wps:spPr>
                            <a:xfrm>
                              <a:off x="0" y="0"/>
                              <a:ext cx="7639050" cy="10750550"/>
                            </a:xfrm>
                            <a:prstGeom prst="rect">
                              <a:avLst/>
                            </a:prstGeom>
                            <a:solidFill>
                              <a:srgbClr val="4472C4">
                                <a:lumMod val="75000"/>
                              </a:srgbClr>
                            </a:solidFill>
                            <a:ln w="12700" cap="flat" cmpd="sng" algn="ctr">
                              <a:solidFill>
                                <a:srgbClr val="4472C4">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24"/>
                          <wps:cNvSpPr/>
                          <wps:spPr>
                            <a:xfrm>
                              <a:off x="0" y="44450"/>
                              <a:ext cx="476885" cy="10706100"/>
                            </a:xfrm>
                            <a:prstGeom prst="rect">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26"/>
                          <wps:cNvSpPr/>
                          <wps:spPr>
                            <a:xfrm>
                              <a:off x="476250" y="44450"/>
                              <a:ext cx="431800" cy="10668000"/>
                            </a:xfrm>
                            <a:prstGeom prst="rect">
                              <a:avLst/>
                            </a:prstGeom>
                            <a:solidFill>
                              <a:srgbClr val="FFFF00"/>
                            </a:solidFill>
                            <a:ln w="12700" cap="flat" cmpd="sng" algn="ctr">
                              <a:solidFill>
                                <a:srgbClr val="FFFF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28"/>
                          <wps:cNvSpPr/>
                          <wps:spPr>
                            <a:xfrm>
                              <a:off x="558800" y="44450"/>
                              <a:ext cx="260350" cy="10668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22"/>
                        <wps:cNvSpPr/>
                        <wps:spPr>
                          <a:xfrm>
                            <a:off x="0" y="10615841"/>
                            <a:ext cx="7594600" cy="134707"/>
                          </a:xfrm>
                          <a:prstGeom prst="rect">
                            <a:avLst/>
                          </a:prstGeom>
                          <a:solidFill>
                            <a:srgbClr val="00B050"/>
                          </a:solidFill>
                          <a:ln w="12700" cap="flat" cmpd="sng" algn="ctr">
                            <a:noFill/>
                            <a:prstDash val="solid"/>
                            <a:miter lim="800000"/>
                          </a:ln>
                          <a:effectLst/>
                        </wps:spPr>
                        <wps:txbx>
                          <w:txbxContent>
                            <w:p w:rsidR="00BB027E" w:rsidRDefault="00BB027E" w:rsidP="00E76CE1">
                              <w:pPr>
                                <w:ind w:right="-106"/>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45" o:spid="_x0000_s1027" style="position:absolute;left:0;text-align:left;margin-left:-75.85pt;margin-top:-65.85pt;width:649.75pt;height:846.5pt;z-index:251613184" coordsize="76390,10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">
                <v:group id="Group 21" o:spid="_x0000_s1028" style="position:absolute;width:76390;height:107505" coordsize="76390,10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23" o:spid="_x0000_s1029" style="position:absolute;width:76390;height:10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" fillcolor="#2f5597" strokecolor="#203864" strokeweight="1pt"/>
                  <v:rect id="Rectangle 24" o:spid="_x0000_s1030" style="position:absolute;top:444;width:4768;height:10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" fillcolor="#00b050" strokecolor="#00b050" strokeweight="1pt"/>
                  <v:rect id="Rectangle 26" o:spid="_x0000_s1031" style="position:absolute;left:4762;top:444;width:4318;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" fillcolor="yellow" strokecolor="yellow" strokeweight="1pt"/>
                  <v:rect id="Rectangle 28" o:spid="_x0000_s1032" style="position:absolute;left:5588;top:444;width:2603;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" fillcolor="windowText" strokeweight="1pt"/>
                </v:group>
                <v:rect id="Rectangle 22" o:spid="_x0000_s1033" style="position:absolute;top:106158;width:75946;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" fillcolor="#00b050" stroked="f" strokeweight="1pt">
                  <v:textbox>
                    <w:txbxContent>
                      <w:p w:rsidR="00BB027E" w:rsidRDefault="00BB027E" w:rsidP="00E76CE1">
                        <w:pPr>
                          <w:ind w:right="-106"/>
                        </w:pPr>
                      </w:p>
                    </w:txbxContent>
                  </v:textbox>
                </v:rect>
              </v:group>
            </w:pict>
          </mc:Fallback>
        </mc:AlternateContent>
      </w:r>
    </w:p>
    <w:p w:rsidR="00E76CE1" w:rsidRDefault="00E76CE1" w:rsidP="00E76CE1">
      <w:pPr>
        <w:rPr>
          <w:bCs/>
          <w:sz w:val="28"/>
          <w:szCs w:val="28"/>
        </w:rPr>
      </w:pPr>
    </w:p>
    <w:p w:rsidR="00E76CE1" w:rsidRDefault="00E76CE1" w:rsidP="00E76CE1">
      <w:pPr>
        <w:rPr>
          <w:bCs/>
          <w:sz w:val="28"/>
          <w:szCs w:val="28"/>
        </w:rPr>
      </w:pPr>
    </w:p>
    <w:p w:rsidR="00E76CE1" w:rsidRDefault="00E76CE1" w:rsidP="00E76CE1">
      <w:pPr>
        <w:rPr>
          <w:bCs/>
          <w:sz w:val="28"/>
          <w:szCs w:val="28"/>
        </w:rPr>
      </w:pPr>
    </w:p>
    <w:p w:rsidR="00E76CE1" w:rsidRDefault="00E76CE1" w:rsidP="00E76CE1">
      <w:pPr>
        <w:rPr>
          <w:bCs/>
          <w:sz w:val="28"/>
          <w:szCs w:val="28"/>
        </w:rPr>
      </w:pPr>
    </w:p>
    <w:p w:rsidR="00E76CE1" w:rsidRDefault="00E76CE1" w:rsidP="00E76CE1">
      <w:pPr>
        <w:rPr>
          <w:bCs/>
          <w:sz w:val="28"/>
          <w:szCs w:val="28"/>
        </w:rPr>
      </w:pPr>
    </w:p>
    <w:p w:rsidR="00E76CE1" w:rsidRDefault="00E76CE1" w:rsidP="00E76CE1">
      <w:pPr>
        <w:rPr>
          <w:bCs/>
          <w:sz w:val="28"/>
          <w:szCs w:val="28"/>
        </w:rPr>
        <w:sectPr w:rsidR="00E76CE1" w:rsidSect="00482009">
          <w:footerReference w:type="default" r:id="rId9"/>
          <w:pgSz w:w="11907" w:h="16839" w:code="9"/>
          <w:pgMar w:top="1440" w:right="1440" w:bottom="1440" w:left="1440" w:header="720" w:footer="720" w:gutter="0"/>
          <w:cols w:space="720"/>
          <w:docGrid w:linePitch="360"/>
        </w:sectPr>
      </w:pPr>
    </w:p>
    <w:p w:rsidR="00E76CE1" w:rsidRPr="00876F62" w:rsidRDefault="00E76CE1" w:rsidP="00E76CE1">
      <w:pPr>
        <w:ind w:firstLine="180"/>
        <w:jc w:val="center"/>
        <w:rPr>
          <w:b/>
          <w:color w:val="FFFFFF" w:themeColor="background1"/>
          <w:sz w:val="48"/>
          <w:szCs w:val="48"/>
        </w:rPr>
      </w:pPr>
      <w:r w:rsidRPr="00876F62">
        <w:rPr>
          <w:noProof/>
          <w:color w:val="FFFFFF" w:themeColor="background1"/>
          <w:sz w:val="48"/>
          <w:szCs w:val="48"/>
          <w:lang w:val="en-US"/>
        </w:rPr>
        <w:lastRenderedPageBreak/>
        <w:drawing>
          <wp:inline distT="0" distB="0" distL="0" distR="0">
            <wp:extent cx="914400" cy="929640"/>
            <wp:effectExtent l="0" t="0" r="0" b="3810"/>
            <wp:docPr id="923" name="Picture 157" descr="Description: http://upload.wikimedia.org/wikipedia/commons/thumb/c/c2/Coat_of_arms_of_Tanzania.svg/200px-Coat_of_arms_of_Tanzania.svg.png"/>
            <wp:cNvGraphicFramePr/>
            <a:graphic xmlns:a="http://schemas.openxmlformats.org/drawingml/2006/main">
              <a:graphicData uri="http://schemas.openxmlformats.org/drawingml/2006/picture">
                <pic:pic xmlns:pic="http://schemas.openxmlformats.org/drawingml/2006/picture">
                  <pic:nvPicPr>
                    <pic:cNvPr id="302" name="Picture 157" descr="Description: http://upload.wikimedia.org/wikipedia/commons/thumb/c/c2/Coat_of_arms_of_Tanzania.svg/200px-Coat_of_arms_of_Tanzania.svg.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29640"/>
                    </a:xfrm>
                    <a:prstGeom prst="rect">
                      <a:avLst/>
                    </a:prstGeom>
                    <a:noFill/>
                    <a:ln>
                      <a:noFill/>
                    </a:ln>
                  </pic:spPr>
                </pic:pic>
              </a:graphicData>
            </a:graphic>
          </wp:inline>
        </w:drawing>
      </w:r>
    </w:p>
    <w:p w:rsidR="00E76CE1" w:rsidRDefault="00E76CE1" w:rsidP="00E76CE1">
      <w:pPr>
        <w:jc w:val="center"/>
        <w:rPr>
          <w:b/>
          <w:color w:val="002060"/>
          <w:sz w:val="28"/>
          <w:szCs w:val="28"/>
        </w:rPr>
      </w:pPr>
    </w:p>
    <w:p w:rsidR="00E76CE1" w:rsidRDefault="00E76CE1" w:rsidP="0030153F">
      <w:pPr>
        <w:jc w:val="center"/>
        <w:rPr>
          <w:b/>
          <w:color w:val="002060"/>
          <w:sz w:val="28"/>
          <w:szCs w:val="28"/>
        </w:rPr>
      </w:pPr>
      <w:r w:rsidRPr="00123A51">
        <w:rPr>
          <w:b/>
          <w:color w:val="002060"/>
          <w:sz w:val="28"/>
          <w:szCs w:val="28"/>
        </w:rPr>
        <w:t>THE UNITED REPUBLIC OF TANZANIA</w:t>
      </w:r>
    </w:p>
    <w:p w:rsidR="00E87081" w:rsidRPr="00123A51" w:rsidRDefault="00E87081" w:rsidP="00E76CE1">
      <w:pPr>
        <w:jc w:val="center"/>
        <w:rPr>
          <w:b/>
          <w:color w:val="002060"/>
          <w:sz w:val="28"/>
          <w:szCs w:val="28"/>
        </w:rPr>
      </w:pPr>
    </w:p>
    <w:p w:rsidR="00E76CE1" w:rsidRPr="00123A51" w:rsidRDefault="00E76CE1" w:rsidP="00E76CE1">
      <w:pPr>
        <w:jc w:val="center"/>
        <w:rPr>
          <w:b/>
          <w:color w:val="002060"/>
          <w:sz w:val="28"/>
          <w:szCs w:val="28"/>
        </w:rPr>
      </w:pPr>
      <w:r w:rsidRPr="00123A51">
        <w:rPr>
          <w:b/>
          <w:color w:val="002060"/>
          <w:sz w:val="28"/>
          <w:szCs w:val="28"/>
        </w:rPr>
        <w:t>MINISTRY OF HEALTH</w:t>
      </w:r>
    </w:p>
    <w:p w:rsidR="00E76CE1" w:rsidRDefault="00E76CE1" w:rsidP="00E76CE1">
      <w:pPr>
        <w:jc w:val="center"/>
        <w:rPr>
          <w:rFonts w:eastAsia="Batang" w:cs="Calibri"/>
          <w:b/>
          <w:color w:val="FFFFFF" w:themeColor="background1"/>
          <w:sz w:val="26"/>
          <w:szCs w:val="26"/>
        </w:rPr>
      </w:pPr>
    </w:p>
    <w:p w:rsidR="005C75BA" w:rsidRDefault="0030153F" w:rsidP="0047208F">
      <w:pPr>
        <w:jc w:val="center"/>
        <w:rPr>
          <w:b/>
          <w:color w:val="002060"/>
          <w:sz w:val="26"/>
          <w:szCs w:val="26"/>
        </w:rPr>
      </w:pPr>
      <w:r>
        <w:rPr>
          <w:b/>
          <w:color w:val="002060"/>
          <w:sz w:val="26"/>
          <w:szCs w:val="26"/>
        </w:rPr>
        <w:t>HEALTH LITERACY</w:t>
      </w:r>
      <w:r w:rsidR="00A105D6">
        <w:rPr>
          <w:b/>
          <w:color w:val="002060"/>
          <w:sz w:val="26"/>
          <w:szCs w:val="26"/>
        </w:rPr>
        <w:t>, CUSTOMER</w:t>
      </w:r>
      <w:r>
        <w:rPr>
          <w:b/>
          <w:color w:val="002060"/>
          <w:sz w:val="26"/>
          <w:szCs w:val="26"/>
        </w:rPr>
        <w:t xml:space="preserve"> CARE</w:t>
      </w:r>
    </w:p>
    <w:p w:rsidR="00E76CE1" w:rsidRDefault="00D85CC5" w:rsidP="0047208F">
      <w:pPr>
        <w:jc w:val="center"/>
        <w:rPr>
          <w:b/>
          <w:color w:val="002060"/>
          <w:sz w:val="26"/>
          <w:szCs w:val="26"/>
        </w:rPr>
      </w:pPr>
      <w:r>
        <w:rPr>
          <w:b/>
          <w:color w:val="002060"/>
          <w:sz w:val="26"/>
          <w:szCs w:val="26"/>
        </w:rPr>
        <w:t>&amp;</w:t>
      </w:r>
      <w:r w:rsidR="00E76CE1">
        <w:rPr>
          <w:b/>
          <w:color w:val="002060"/>
          <w:sz w:val="26"/>
          <w:szCs w:val="26"/>
        </w:rPr>
        <w:t xml:space="preserve">RESPECTFUL </w:t>
      </w:r>
      <w:r>
        <w:rPr>
          <w:b/>
          <w:color w:val="002060"/>
          <w:sz w:val="26"/>
          <w:szCs w:val="26"/>
        </w:rPr>
        <w:t xml:space="preserve">AND </w:t>
      </w:r>
      <w:r w:rsidR="00E76CE1">
        <w:rPr>
          <w:b/>
          <w:color w:val="002060"/>
          <w:sz w:val="26"/>
          <w:szCs w:val="26"/>
        </w:rPr>
        <w:t>COMPASSIONATE CARE</w:t>
      </w:r>
    </w:p>
    <w:p w:rsidR="0030153F" w:rsidRDefault="0030153F" w:rsidP="00E76CE1">
      <w:pPr>
        <w:jc w:val="center"/>
        <w:rPr>
          <w:b/>
          <w:noProof/>
          <w:color w:val="002060"/>
          <w:sz w:val="26"/>
          <w:szCs w:val="26"/>
        </w:rPr>
      </w:pPr>
    </w:p>
    <w:p w:rsidR="00E76CE1" w:rsidRDefault="00E76CE1" w:rsidP="00E76CE1">
      <w:pPr>
        <w:jc w:val="center"/>
        <w:rPr>
          <w:b/>
          <w:noProof/>
          <w:color w:val="002060"/>
          <w:sz w:val="26"/>
          <w:szCs w:val="26"/>
        </w:rPr>
      </w:pPr>
      <w:r>
        <w:rPr>
          <w:b/>
          <w:noProof/>
          <w:color w:val="002060"/>
          <w:sz w:val="26"/>
          <w:szCs w:val="26"/>
        </w:rPr>
        <w:t xml:space="preserve">FACILITATOR GUIDE </w:t>
      </w:r>
    </w:p>
    <w:p w:rsidR="00E76CE1" w:rsidRDefault="00E76CE1" w:rsidP="00E76CE1">
      <w:pPr>
        <w:jc w:val="center"/>
        <w:rPr>
          <w:b/>
          <w:noProof/>
          <w:color w:val="002060"/>
          <w:sz w:val="26"/>
          <w:szCs w:val="26"/>
        </w:rPr>
      </w:pPr>
    </w:p>
    <w:p w:rsidR="00E76CE1" w:rsidRDefault="00D23A37" w:rsidP="0047208F">
      <w:pPr>
        <w:ind w:left="2832" w:firstLine="708"/>
        <w:rPr>
          <w:b/>
          <w:noProof/>
          <w:color w:val="002060"/>
          <w:sz w:val="26"/>
          <w:szCs w:val="26"/>
        </w:rPr>
      </w:pPr>
      <w:r>
        <w:rPr>
          <w:b/>
          <w:noProof/>
          <w:color w:val="002060"/>
          <w:sz w:val="26"/>
          <w:szCs w:val="26"/>
        </w:rPr>
        <w:t>NOVEMBER</w:t>
      </w:r>
      <w:r w:rsidR="00E87081">
        <w:rPr>
          <w:b/>
          <w:noProof/>
          <w:color w:val="002060"/>
          <w:sz w:val="26"/>
          <w:szCs w:val="26"/>
        </w:rPr>
        <w:t xml:space="preserve"> 2022</w:t>
      </w:r>
    </w:p>
    <w:p w:rsidR="00E76CE1" w:rsidRDefault="00E76CE1" w:rsidP="00E76CE1">
      <w:pPr>
        <w:jc w:val="center"/>
        <w:rPr>
          <w:b/>
          <w:noProof/>
          <w:color w:val="002060"/>
          <w:sz w:val="26"/>
          <w:szCs w:val="26"/>
        </w:rPr>
      </w:pPr>
    </w:p>
    <w:p w:rsidR="00E76CE1" w:rsidRDefault="00E76CE1" w:rsidP="00E76CE1">
      <w:pPr>
        <w:jc w:val="center"/>
        <w:rPr>
          <w:b/>
          <w:noProof/>
          <w:color w:val="002060"/>
          <w:sz w:val="26"/>
          <w:szCs w:val="26"/>
        </w:rPr>
      </w:pPr>
    </w:p>
    <w:p w:rsidR="00E76CE1" w:rsidRDefault="00E76CE1" w:rsidP="00E76CE1">
      <w:pPr>
        <w:jc w:val="center"/>
        <w:rPr>
          <w:b/>
          <w:noProof/>
          <w:color w:val="002060"/>
          <w:sz w:val="26"/>
          <w:szCs w:val="26"/>
        </w:rPr>
      </w:pPr>
    </w:p>
    <w:p w:rsidR="00E76CE1" w:rsidRPr="00C37465" w:rsidRDefault="0047208F" w:rsidP="00E76CE1">
      <w:pPr>
        <w:jc w:val="center"/>
        <w:rPr>
          <w:b/>
          <w:noProof/>
          <w:sz w:val="26"/>
          <w:szCs w:val="26"/>
        </w:rPr>
      </w:pPr>
      <w:r>
        <w:rPr>
          <w:b/>
          <w:noProof/>
          <w:sz w:val="26"/>
          <w:szCs w:val="26"/>
          <w:lang w:val="en-US"/>
        </w:rPr>
        <w:drawing>
          <wp:inline distT="0" distB="0" distL="0" distR="0">
            <wp:extent cx="5731033" cy="2924368"/>
            <wp:effectExtent l="0" t="0" r="3175" b="9525"/>
            <wp:docPr id="19" name="Picture 19" descr="C:\Users\user\Downloads\IMG_20211031_105919_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1031_105919_5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241" cy="2932128"/>
                    </a:xfrm>
                    <a:prstGeom prst="rect">
                      <a:avLst/>
                    </a:prstGeom>
                    <a:noFill/>
                    <a:ln>
                      <a:noFill/>
                    </a:ln>
                  </pic:spPr>
                </pic:pic>
              </a:graphicData>
            </a:graphic>
          </wp:inline>
        </w:drawing>
      </w:r>
    </w:p>
    <w:p w:rsidR="005B665F" w:rsidRDefault="00E76CE1" w:rsidP="000A4119">
      <w:pPr>
        <w:pStyle w:val="Heading1"/>
      </w:pPr>
      <w:r>
        <w:br w:type="page"/>
      </w:r>
    </w:p>
    <w:bookmarkStart w:id="1" w:name="_Toc85191136" w:displacedByCustomXml="next"/>
    <w:bookmarkStart w:id="2" w:name="_Toc84061264" w:displacedByCustomXml="next"/>
    <w:sdt>
      <w:sdtPr>
        <w:rPr>
          <w:rFonts w:eastAsia="Calibri"/>
          <w:color w:val="auto"/>
          <w:sz w:val="20"/>
          <w:szCs w:val="22"/>
          <w:lang w:val="en-GB"/>
        </w:rPr>
        <w:id w:val="468483403"/>
        <w:docPartObj>
          <w:docPartGallery w:val="Table of Contents"/>
          <w:docPartUnique/>
        </w:docPartObj>
      </w:sdtPr>
      <w:sdtEndPr>
        <w:rPr>
          <w:b/>
          <w:bCs/>
          <w:noProof/>
        </w:rPr>
      </w:sdtEndPr>
      <w:sdtContent>
        <w:p w:rsidR="00461BD0" w:rsidRDefault="00461BD0">
          <w:pPr>
            <w:pStyle w:val="TOCHeading"/>
          </w:pPr>
          <w:r>
            <w:t>Table of</w:t>
          </w:r>
          <w:r w:rsidR="008D0F0D">
            <w:t xml:space="preserve"> Contents</w:t>
          </w:r>
        </w:p>
        <w:p w:rsidR="00193CAC" w:rsidRDefault="00D32AB1">
          <w:pPr>
            <w:pStyle w:val="TOC1"/>
            <w:rPr>
              <w:rFonts w:asciiTheme="minorHAnsi" w:eastAsiaTheme="minorEastAsia" w:hAnsiTheme="minorHAnsi" w:cstheme="minorBidi"/>
              <w:b w:val="0"/>
              <w:bCs w:val="0"/>
              <w:caps w:val="0"/>
              <w:noProof/>
              <w:sz w:val="22"/>
              <w:szCs w:val="22"/>
            </w:rPr>
          </w:pPr>
          <w:r>
            <w:fldChar w:fldCharType="begin"/>
          </w:r>
          <w:r w:rsidR="00461BD0">
            <w:instrText xml:space="preserve"> TOC \o "1-3" \h \z \u </w:instrText>
          </w:r>
          <w:r>
            <w:fldChar w:fldCharType="separate"/>
          </w:r>
          <w:hyperlink w:anchor="_Toc119579728" w:history="1">
            <w:r w:rsidR="00193CAC" w:rsidRPr="0036082A">
              <w:rPr>
                <w:rStyle w:val="Hyperlink"/>
                <w:noProof/>
              </w:rPr>
              <w:t>ABBREVIATIONS</w:t>
            </w:r>
            <w:r w:rsidR="00193CAC">
              <w:rPr>
                <w:noProof/>
                <w:webHidden/>
              </w:rPr>
              <w:tab/>
            </w:r>
            <w:r>
              <w:rPr>
                <w:noProof/>
                <w:webHidden/>
              </w:rPr>
              <w:fldChar w:fldCharType="begin"/>
            </w:r>
            <w:r w:rsidR="00193CAC">
              <w:rPr>
                <w:noProof/>
                <w:webHidden/>
              </w:rPr>
              <w:instrText xml:space="preserve"> PAGEREF _Toc119579728 \h </w:instrText>
            </w:r>
            <w:r>
              <w:rPr>
                <w:noProof/>
                <w:webHidden/>
              </w:rPr>
            </w:r>
            <w:r>
              <w:rPr>
                <w:noProof/>
                <w:webHidden/>
              </w:rPr>
              <w:fldChar w:fldCharType="separate"/>
            </w:r>
            <w:r w:rsidR="00193CAC">
              <w:rPr>
                <w:noProof/>
                <w:webHidden/>
              </w:rPr>
              <w:t>4</w:t>
            </w:r>
            <w:r>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29" w:history="1">
            <w:r w:rsidR="00193CAC" w:rsidRPr="0036082A">
              <w:rPr>
                <w:rStyle w:val="Hyperlink"/>
                <w:noProof/>
              </w:rPr>
              <w:t>ACKNOWLEDGEMENT</w:t>
            </w:r>
            <w:r w:rsidR="00193CAC">
              <w:rPr>
                <w:noProof/>
                <w:webHidden/>
              </w:rPr>
              <w:tab/>
            </w:r>
            <w:r w:rsidR="00D32AB1">
              <w:rPr>
                <w:noProof/>
                <w:webHidden/>
              </w:rPr>
              <w:fldChar w:fldCharType="begin"/>
            </w:r>
            <w:r w:rsidR="00193CAC">
              <w:rPr>
                <w:noProof/>
                <w:webHidden/>
              </w:rPr>
              <w:instrText xml:space="preserve"> PAGEREF _Toc119579729 \h </w:instrText>
            </w:r>
            <w:r w:rsidR="00D32AB1">
              <w:rPr>
                <w:noProof/>
                <w:webHidden/>
              </w:rPr>
            </w:r>
            <w:r w:rsidR="00D32AB1">
              <w:rPr>
                <w:noProof/>
                <w:webHidden/>
              </w:rPr>
              <w:fldChar w:fldCharType="separate"/>
            </w:r>
            <w:r w:rsidR="00193CAC">
              <w:rPr>
                <w:noProof/>
                <w:webHidden/>
              </w:rPr>
              <w:t>5</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30" w:history="1">
            <w:r w:rsidR="00193CAC" w:rsidRPr="0036082A">
              <w:rPr>
                <w:rStyle w:val="Hyperlink"/>
                <w:noProof/>
              </w:rPr>
              <w:t>FOREWORD</w:t>
            </w:r>
            <w:r w:rsidR="00193CAC">
              <w:rPr>
                <w:noProof/>
                <w:webHidden/>
              </w:rPr>
              <w:tab/>
            </w:r>
            <w:r w:rsidR="00D32AB1">
              <w:rPr>
                <w:noProof/>
                <w:webHidden/>
              </w:rPr>
              <w:fldChar w:fldCharType="begin"/>
            </w:r>
            <w:r w:rsidR="00193CAC">
              <w:rPr>
                <w:noProof/>
                <w:webHidden/>
              </w:rPr>
              <w:instrText xml:space="preserve"> PAGEREF _Toc119579730 \h </w:instrText>
            </w:r>
            <w:r w:rsidR="00D32AB1">
              <w:rPr>
                <w:noProof/>
                <w:webHidden/>
              </w:rPr>
            </w:r>
            <w:r w:rsidR="00D32AB1">
              <w:rPr>
                <w:noProof/>
                <w:webHidden/>
              </w:rPr>
              <w:fldChar w:fldCharType="separate"/>
            </w:r>
            <w:r w:rsidR="00193CAC">
              <w:rPr>
                <w:noProof/>
                <w:webHidden/>
              </w:rPr>
              <w:t>6</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31" w:history="1">
            <w:r w:rsidR="00193CAC" w:rsidRPr="0036082A">
              <w:rPr>
                <w:rStyle w:val="Hyperlink"/>
                <w:noProof/>
              </w:rPr>
              <w:t>INTRODUCTION TO FACILITATORS GUIDE</w:t>
            </w:r>
            <w:r w:rsidR="00193CAC">
              <w:rPr>
                <w:noProof/>
                <w:webHidden/>
              </w:rPr>
              <w:tab/>
            </w:r>
            <w:r w:rsidR="00D32AB1">
              <w:rPr>
                <w:noProof/>
                <w:webHidden/>
              </w:rPr>
              <w:fldChar w:fldCharType="begin"/>
            </w:r>
            <w:r w:rsidR="00193CAC">
              <w:rPr>
                <w:noProof/>
                <w:webHidden/>
              </w:rPr>
              <w:instrText xml:space="preserve"> PAGEREF _Toc119579731 \h </w:instrText>
            </w:r>
            <w:r w:rsidR="00D32AB1">
              <w:rPr>
                <w:noProof/>
                <w:webHidden/>
              </w:rPr>
            </w:r>
            <w:r w:rsidR="00D32AB1">
              <w:rPr>
                <w:noProof/>
                <w:webHidden/>
              </w:rPr>
              <w:fldChar w:fldCharType="separate"/>
            </w:r>
            <w:r w:rsidR="00193CAC">
              <w:rPr>
                <w:noProof/>
                <w:webHidden/>
              </w:rPr>
              <w:t>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2" w:history="1">
            <w:r w:rsidR="00193CAC" w:rsidRPr="0036082A">
              <w:rPr>
                <w:rStyle w:val="Hyperlink"/>
                <w:noProof/>
              </w:rPr>
              <w:t>OVERVIEW</w:t>
            </w:r>
            <w:r w:rsidR="00193CAC">
              <w:rPr>
                <w:noProof/>
                <w:webHidden/>
              </w:rPr>
              <w:tab/>
            </w:r>
            <w:r w:rsidR="00D32AB1">
              <w:rPr>
                <w:noProof/>
                <w:webHidden/>
              </w:rPr>
              <w:fldChar w:fldCharType="begin"/>
            </w:r>
            <w:r w:rsidR="00193CAC">
              <w:rPr>
                <w:noProof/>
                <w:webHidden/>
              </w:rPr>
              <w:instrText xml:space="preserve"> PAGEREF _Toc119579732 \h </w:instrText>
            </w:r>
            <w:r w:rsidR="00D32AB1">
              <w:rPr>
                <w:noProof/>
                <w:webHidden/>
              </w:rPr>
            </w:r>
            <w:r w:rsidR="00D32AB1">
              <w:rPr>
                <w:noProof/>
                <w:webHidden/>
              </w:rPr>
              <w:fldChar w:fldCharType="separate"/>
            </w:r>
            <w:r w:rsidR="00193CAC">
              <w:rPr>
                <w:noProof/>
                <w:webHidden/>
              </w:rPr>
              <w:t>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3" w:history="1">
            <w:r w:rsidR="00193CAC" w:rsidRPr="0036082A">
              <w:rPr>
                <w:rStyle w:val="Hyperlink"/>
                <w:noProof/>
              </w:rPr>
              <w:t>DIDACTICAL MODELS FOR THE TRAINING</w:t>
            </w:r>
            <w:r w:rsidR="00193CAC">
              <w:rPr>
                <w:noProof/>
                <w:webHidden/>
              </w:rPr>
              <w:tab/>
            </w:r>
            <w:r w:rsidR="00D32AB1">
              <w:rPr>
                <w:noProof/>
                <w:webHidden/>
              </w:rPr>
              <w:fldChar w:fldCharType="begin"/>
            </w:r>
            <w:r w:rsidR="00193CAC">
              <w:rPr>
                <w:noProof/>
                <w:webHidden/>
              </w:rPr>
              <w:instrText xml:space="preserve"> PAGEREF _Toc119579733 \h </w:instrText>
            </w:r>
            <w:r w:rsidR="00D32AB1">
              <w:rPr>
                <w:noProof/>
                <w:webHidden/>
              </w:rPr>
            </w:r>
            <w:r w:rsidR="00D32AB1">
              <w:rPr>
                <w:noProof/>
                <w:webHidden/>
              </w:rPr>
              <w:fldChar w:fldCharType="separate"/>
            </w:r>
            <w:r w:rsidR="00193CAC">
              <w:rPr>
                <w:noProof/>
                <w:webHidden/>
              </w:rPr>
              <w:t>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4" w:history="1">
            <w:r w:rsidR="00193CAC" w:rsidRPr="0036082A">
              <w:rPr>
                <w:rStyle w:val="Hyperlink"/>
                <w:noProof/>
              </w:rPr>
              <w:t>MODEL FOR PROFESSIONAL NURSING COMPETENCE</w:t>
            </w:r>
            <w:r w:rsidR="00193CAC">
              <w:rPr>
                <w:noProof/>
                <w:webHidden/>
              </w:rPr>
              <w:tab/>
            </w:r>
            <w:r w:rsidR="00D32AB1">
              <w:rPr>
                <w:noProof/>
                <w:webHidden/>
              </w:rPr>
              <w:fldChar w:fldCharType="begin"/>
            </w:r>
            <w:r w:rsidR="00193CAC">
              <w:rPr>
                <w:noProof/>
                <w:webHidden/>
              </w:rPr>
              <w:instrText xml:space="preserve"> PAGEREF _Toc119579734 \h </w:instrText>
            </w:r>
            <w:r w:rsidR="00D32AB1">
              <w:rPr>
                <w:noProof/>
                <w:webHidden/>
              </w:rPr>
            </w:r>
            <w:r w:rsidR="00D32AB1">
              <w:rPr>
                <w:noProof/>
                <w:webHidden/>
              </w:rPr>
              <w:fldChar w:fldCharType="separate"/>
            </w:r>
            <w:r w:rsidR="00193CAC">
              <w:rPr>
                <w:noProof/>
                <w:webHidden/>
              </w:rPr>
              <w:t>8</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5" w:history="1">
            <w:r w:rsidR="00193CAC" w:rsidRPr="0036082A">
              <w:rPr>
                <w:rStyle w:val="Hyperlink"/>
                <w:noProof/>
              </w:rPr>
              <w:t>MODEL OF CLINICAL LEARNING ENVIRONMENT</w:t>
            </w:r>
            <w:r w:rsidR="00193CAC">
              <w:rPr>
                <w:noProof/>
                <w:webHidden/>
              </w:rPr>
              <w:tab/>
            </w:r>
            <w:r w:rsidR="00D32AB1">
              <w:rPr>
                <w:noProof/>
                <w:webHidden/>
              </w:rPr>
              <w:fldChar w:fldCharType="begin"/>
            </w:r>
            <w:r w:rsidR="00193CAC">
              <w:rPr>
                <w:noProof/>
                <w:webHidden/>
              </w:rPr>
              <w:instrText xml:space="preserve"> PAGEREF _Toc119579735 \h </w:instrText>
            </w:r>
            <w:r w:rsidR="00D32AB1">
              <w:rPr>
                <w:noProof/>
                <w:webHidden/>
              </w:rPr>
            </w:r>
            <w:r w:rsidR="00D32AB1">
              <w:rPr>
                <w:noProof/>
                <w:webHidden/>
              </w:rPr>
              <w:fldChar w:fldCharType="separate"/>
            </w:r>
            <w:r w:rsidR="00193CAC">
              <w:rPr>
                <w:noProof/>
                <w:webHidden/>
              </w:rPr>
              <w:t>13</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6" w:history="1">
            <w:r w:rsidR="00193CAC" w:rsidRPr="0036082A">
              <w:rPr>
                <w:rStyle w:val="Hyperlink"/>
                <w:noProof/>
              </w:rPr>
              <w:t>TRAINING ORGANIZATION</w:t>
            </w:r>
            <w:r w:rsidR="00193CAC">
              <w:rPr>
                <w:noProof/>
                <w:webHidden/>
              </w:rPr>
              <w:tab/>
            </w:r>
            <w:r w:rsidR="00D32AB1">
              <w:rPr>
                <w:noProof/>
                <w:webHidden/>
              </w:rPr>
              <w:fldChar w:fldCharType="begin"/>
            </w:r>
            <w:r w:rsidR="00193CAC">
              <w:rPr>
                <w:noProof/>
                <w:webHidden/>
              </w:rPr>
              <w:instrText xml:space="preserve"> PAGEREF _Toc119579736 \h </w:instrText>
            </w:r>
            <w:r w:rsidR="00D32AB1">
              <w:rPr>
                <w:noProof/>
                <w:webHidden/>
              </w:rPr>
            </w:r>
            <w:r w:rsidR="00D32AB1">
              <w:rPr>
                <w:noProof/>
                <w:webHidden/>
              </w:rPr>
              <w:fldChar w:fldCharType="separate"/>
            </w:r>
            <w:r w:rsidR="00193CAC">
              <w:rPr>
                <w:noProof/>
                <w:webHidden/>
              </w:rPr>
              <w:t>16</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37" w:history="1">
            <w:r w:rsidR="00193CAC" w:rsidRPr="0036082A">
              <w:rPr>
                <w:rStyle w:val="Hyperlink"/>
                <w:noProof/>
              </w:rPr>
              <w:t>MODULE 1: HEALTH LITERACY</w:t>
            </w:r>
            <w:r w:rsidR="00193CAC">
              <w:rPr>
                <w:noProof/>
                <w:webHidden/>
              </w:rPr>
              <w:tab/>
            </w:r>
            <w:r w:rsidR="00D32AB1">
              <w:rPr>
                <w:noProof/>
                <w:webHidden/>
              </w:rPr>
              <w:fldChar w:fldCharType="begin"/>
            </w:r>
            <w:r w:rsidR="00193CAC">
              <w:rPr>
                <w:noProof/>
                <w:webHidden/>
              </w:rPr>
              <w:instrText xml:space="preserve"> PAGEREF _Toc119579737 \h </w:instrText>
            </w:r>
            <w:r w:rsidR="00D32AB1">
              <w:rPr>
                <w:noProof/>
                <w:webHidden/>
              </w:rPr>
            </w:r>
            <w:r w:rsidR="00D32AB1">
              <w:rPr>
                <w:noProof/>
                <w:webHidden/>
              </w:rPr>
              <w:fldChar w:fldCharType="separate"/>
            </w:r>
            <w:r w:rsidR="00193CAC">
              <w:rPr>
                <w:noProof/>
                <w:webHidden/>
              </w:rPr>
              <w:t>18</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8" w:history="1">
            <w:r w:rsidR="00193CAC" w:rsidRPr="0036082A">
              <w:rPr>
                <w:rStyle w:val="Hyperlink"/>
                <w:noProof/>
              </w:rPr>
              <w:t>UNIT 1.1:CONCEPTS OF HEALTH LITERACY</w:t>
            </w:r>
            <w:r w:rsidR="00193CAC">
              <w:rPr>
                <w:noProof/>
                <w:webHidden/>
              </w:rPr>
              <w:tab/>
            </w:r>
            <w:r w:rsidR="00D32AB1">
              <w:rPr>
                <w:noProof/>
                <w:webHidden/>
              </w:rPr>
              <w:fldChar w:fldCharType="begin"/>
            </w:r>
            <w:r w:rsidR="00193CAC">
              <w:rPr>
                <w:noProof/>
                <w:webHidden/>
              </w:rPr>
              <w:instrText xml:space="preserve"> PAGEREF _Toc119579738 \h </w:instrText>
            </w:r>
            <w:r w:rsidR="00D32AB1">
              <w:rPr>
                <w:noProof/>
                <w:webHidden/>
              </w:rPr>
            </w:r>
            <w:r w:rsidR="00D32AB1">
              <w:rPr>
                <w:noProof/>
                <w:webHidden/>
              </w:rPr>
              <w:fldChar w:fldCharType="separate"/>
            </w:r>
            <w:r w:rsidR="00193CAC">
              <w:rPr>
                <w:noProof/>
                <w:webHidden/>
              </w:rPr>
              <w:t>19</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39" w:history="1">
            <w:r w:rsidR="00193CAC" w:rsidRPr="0036082A">
              <w:rPr>
                <w:rStyle w:val="Hyperlink"/>
                <w:noProof/>
              </w:rPr>
              <w:t>UNIT 1.2: INTERACTION OF CLIENTS WITH LIMITED HEALTH LITERACY IN NURSING AND MIDWIFERY PRACTICES</w:t>
            </w:r>
            <w:r w:rsidR="00193CAC">
              <w:rPr>
                <w:noProof/>
                <w:webHidden/>
              </w:rPr>
              <w:tab/>
            </w:r>
            <w:r w:rsidR="00D32AB1">
              <w:rPr>
                <w:noProof/>
                <w:webHidden/>
              </w:rPr>
              <w:fldChar w:fldCharType="begin"/>
            </w:r>
            <w:r w:rsidR="00193CAC">
              <w:rPr>
                <w:noProof/>
                <w:webHidden/>
              </w:rPr>
              <w:instrText xml:space="preserve"> PAGEREF _Toc119579739 \h </w:instrText>
            </w:r>
            <w:r w:rsidR="00D32AB1">
              <w:rPr>
                <w:noProof/>
                <w:webHidden/>
              </w:rPr>
            </w:r>
            <w:r w:rsidR="00D32AB1">
              <w:rPr>
                <w:noProof/>
                <w:webHidden/>
              </w:rPr>
              <w:fldChar w:fldCharType="separate"/>
            </w:r>
            <w:r w:rsidR="00193CAC">
              <w:rPr>
                <w:noProof/>
                <w:webHidden/>
              </w:rPr>
              <w:t>25</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0" w:history="1">
            <w:r w:rsidR="00193CAC" w:rsidRPr="0036082A">
              <w:rPr>
                <w:rStyle w:val="Hyperlink"/>
                <w:noProof/>
              </w:rPr>
              <w:t>UNIT 1.3: COMMUNICATION SKILLS WITH THE FOCUS ON LIMITED HEALTH LITERACY</w:t>
            </w:r>
            <w:r w:rsidR="00193CAC">
              <w:rPr>
                <w:noProof/>
                <w:webHidden/>
              </w:rPr>
              <w:tab/>
            </w:r>
            <w:r w:rsidR="00D32AB1">
              <w:rPr>
                <w:noProof/>
                <w:webHidden/>
              </w:rPr>
              <w:fldChar w:fldCharType="begin"/>
            </w:r>
            <w:r w:rsidR="00193CAC">
              <w:rPr>
                <w:noProof/>
                <w:webHidden/>
              </w:rPr>
              <w:instrText xml:space="preserve"> PAGEREF _Toc119579740 \h </w:instrText>
            </w:r>
            <w:r w:rsidR="00D32AB1">
              <w:rPr>
                <w:noProof/>
                <w:webHidden/>
              </w:rPr>
            </w:r>
            <w:r w:rsidR="00D32AB1">
              <w:rPr>
                <w:noProof/>
                <w:webHidden/>
              </w:rPr>
              <w:fldChar w:fldCharType="separate"/>
            </w:r>
            <w:r w:rsidR="00193CAC">
              <w:rPr>
                <w:noProof/>
                <w:webHidden/>
              </w:rPr>
              <w:t>32</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41" w:history="1">
            <w:r w:rsidR="00193CAC" w:rsidRPr="0036082A">
              <w:rPr>
                <w:rStyle w:val="Hyperlink"/>
                <w:noProof/>
              </w:rPr>
              <w:t>MODULE 2: CUSTOMER CARE IN HEALTH CARE</w:t>
            </w:r>
            <w:r w:rsidR="00193CAC">
              <w:rPr>
                <w:noProof/>
                <w:webHidden/>
              </w:rPr>
              <w:tab/>
            </w:r>
            <w:r w:rsidR="00D32AB1">
              <w:rPr>
                <w:noProof/>
                <w:webHidden/>
              </w:rPr>
              <w:fldChar w:fldCharType="begin"/>
            </w:r>
            <w:r w:rsidR="00193CAC">
              <w:rPr>
                <w:noProof/>
                <w:webHidden/>
              </w:rPr>
              <w:instrText xml:space="preserve"> PAGEREF _Toc119579741 \h </w:instrText>
            </w:r>
            <w:r w:rsidR="00D32AB1">
              <w:rPr>
                <w:noProof/>
                <w:webHidden/>
              </w:rPr>
            </w:r>
            <w:r w:rsidR="00D32AB1">
              <w:rPr>
                <w:noProof/>
                <w:webHidden/>
              </w:rPr>
              <w:fldChar w:fldCharType="separate"/>
            </w:r>
            <w:r w:rsidR="00193CAC">
              <w:rPr>
                <w:noProof/>
                <w:webHidden/>
              </w:rPr>
              <w:t>38</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2" w:history="1">
            <w:r w:rsidR="00193CAC" w:rsidRPr="0036082A">
              <w:rPr>
                <w:rStyle w:val="Hyperlink"/>
                <w:noProof/>
              </w:rPr>
              <w:t>UNIT 2.1: CONCEPT OF CUSTOMER CARE</w:t>
            </w:r>
            <w:r w:rsidR="00193CAC">
              <w:rPr>
                <w:noProof/>
                <w:webHidden/>
              </w:rPr>
              <w:tab/>
            </w:r>
            <w:r w:rsidR="00D32AB1">
              <w:rPr>
                <w:noProof/>
                <w:webHidden/>
              </w:rPr>
              <w:fldChar w:fldCharType="begin"/>
            </w:r>
            <w:r w:rsidR="00193CAC">
              <w:rPr>
                <w:noProof/>
                <w:webHidden/>
              </w:rPr>
              <w:instrText xml:space="preserve"> PAGEREF _Toc119579742 \h </w:instrText>
            </w:r>
            <w:r w:rsidR="00D32AB1">
              <w:rPr>
                <w:noProof/>
                <w:webHidden/>
              </w:rPr>
            </w:r>
            <w:r w:rsidR="00D32AB1">
              <w:rPr>
                <w:noProof/>
                <w:webHidden/>
              </w:rPr>
              <w:fldChar w:fldCharType="separate"/>
            </w:r>
            <w:r w:rsidR="00193CAC">
              <w:rPr>
                <w:noProof/>
                <w:webHidden/>
              </w:rPr>
              <w:t>40</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3" w:history="1">
            <w:r w:rsidR="00193CAC" w:rsidRPr="0036082A">
              <w:rPr>
                <w:rStyle w:val="Hyperlink"/>
                <w:noProof/>
              </w:rPr>
              <w:t>UNIT 2.2: PRINCIPLES OF CUSTOMER CARE</w:t>
            </w:r>
            <w:r w:rsidR="00193CAC">
              <w:rPr>
                <w:noProof/>
                <w:webHidden/>
              </w:rPr>
              <w:tab/>
            </w:r>
            <w:r w:rsidR="00D32AB1">
              <w:rPr>
                <w:noProof/>
                <w:webHidden/>
              </w:rPr>
              <w:fldChar w:fldCharType="begin"/>
            </w:r>
            <w:r w:rsidR="00193CAC">
              <w:rPr>
                <w:noProof/>
                <w:webHidden/>
              </w:rPr>
              <w:instrText xml:space="preserve"> PAGEREF _Toc119579743 \h </w:instrText>
            </w:r>
            <w:r w:rsidR="00D32AB1">
              <w:rPr>
                <w:noProof/>
                <w:webHidden/>
              </w:rPr>
            </w:r>
            <w:r w:rsidR="00D32AB1">
              <w:rPr>
                <w:noProof/>
                <w:webHidden/>
              </w:rPr>
              <w:fldChar w:fldCharType="separate"/>
            </w:r>
            <w:r w:rsidR="00193CAC">
              <w:rPr>
                <w:noProof/>
                <w:webHidden/>
              </w:rPr>
              <w:t>46</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4" w:history="1">
            <w:r w:rsidR="00193CAC" w:rsidRPr="0036082A">
              <w:rPr>
                <w:rStyle w:val="Hyperlink"/>
                <w:noProof/>
                <w:lang w:val="en-US"/>
              </w:rPr>
              <w:t>UNIT 2.3: CUSTOMER CARE SKILLS  IN NURSING AND MIDWIFERY SERVICES</w:t>
            </w:r>
            <w:r w:rsidR="00193CAC">
              <w:rPr>
                <w:noProof/>
                <w:webHidden/>
              </w:rPr>
              <w:tab/>
            </w:r>
            <w:r w:rsidR="00D32AB1">
              <w:rPr>
                <w:noProof/>
                <w:webHidden/>
              </w:rPr>
              <w:fldChar w:fldCharType="begin"/>
            </w:r>
            <w:r w:rsidR="00193CAC">
              <w:rPr>
                <w:noProof/>
                <w:webHidden/>
              </w:rPr>
              <w:instrText xml:space="preserve"> PAGEREF _Toc119579744 \h </w:instrText>
            </w:r>
            <w:r w:rsidR="00D32AB1">
              <w:rPr>
                <w:noProof/>
                <w:webHidden/>
              </w:rPr>
            </w:r>
            <w:r w:rsidR="00D32AB1">
              <w:rPr>
                <w:noProof/>
                <w:webHidden/>
              </w:rPr>
              <w:fldChar w:fldCharType="separate"/>
            </w:r>
            <w:r w:rsidR="00193CAC">
              <w:rPr>
                <w:noProof/>
                <w:webHidden/>
              </w:rPr>
              <w:t>50</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5" w:history="1">
            <w:r w:rsidR="00193CAC" w:rsidRPr="0036082A">
              <w:rPr>
                <w:rStyle w:val="Hyperlink"/>
                <w:noProof/>
                <w:lang w:val="en-US"/>
              </w:rPr>
              <w:t>UNIT 2.4: CONCEPT OF PERSON CENTRED CARE IN PROVISION OF NURSING AND MIDWIFERY SERVICES</w:t>
            </w:r>
            <w:r w:rsidR="00193CAC">
              <w:rPr>
                <w:noProof/>
                <w:webHidden/>
              </w:rPr>
              <w:tab/>
            </w:r>
            <w:r w:rsidR="00D32AB1">
              <w:rPr>
                <w:noProof/>
                <w:webHidden/>
              </w:rPr>
              <w:fldChar w:fldCharType="begin"/>
            </w:r>
            <w:r w:rsidR="00193CAC">
              <w:rPr>
                <w:noProof/>
                <w:webHidden/>
              </w:rPr>
              <w:instrText xml:space="preserve"> PAGEREF _Toc119579745 \h </w:instrText>
            </w:r>
            <w:r w:rsidR="00D32AB1">
              <w:rPr>
                <w:noProof/>
                <w:webHidden/>
              </w:rPr>
            </w:r>
            <w:r w:rsidR="00D32AB1">
              <w:rPr>
                <w:noProof/>
                <w:webHidden/>
              </w:rPr>
              <w:fldChar w:fldCharType="separate"/>
            </w:r>
            <w:r w:rsidR="00193CAC">
              <w:rPr>
                <w:noProof/>
                <w:webHidden/>
              </w:rPr>
              <w:t>56</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46" w:history="1">
            <w:r w:rsidR="00193CAC" w:rsidRPr="0036082A">
              <w:rPr>
                <w:rStyle w:val="Hyperlink"/>
                <w:noProof/>
              </w:rPr>
              <w:t>MODULE 3: RESPECTFUL AND COMPASSIONATE CARE</w:t>
            </w:r>
            <w:r w:rsidR="00193CAC">
              <w:rPr>
                <w:noProof/>
                <w:webHidden/>
              </w:rPr>
              <w:tab/>
            </w:r>
            <w:r w:rsidR="00D32AB1">
              <w:rPr>
                <w:noProof/>
                <w:webHidden/>
              </w:rPr>
              <w:fldChar w:fldCharType="begin"/>
            </w:r>
            <w:r w:rsidR="00193CAC">
              <w:rPr>
                <w:noProof/>
                <w:webHidden/>
              </w:rPr>
              <w:instrText xml:space="preserve"> PAGEREF _Toc119579746 \h </w:instrText>
            </w:r>
            <w:r w:rsidR="00D32AB1">
              <w:rPr>
                <w:noProof/>
                <w:webHidden/>
              </w:rPr>
            </w:r>
            <w:r w:rsidR="00D32AB1">
              <w:rPr>
                <w:noProof/>
                <w:webHidden/>
              </w:rPr>
              <w:fldChar w:fldCharType="separate"/>
            </w:r>
            <w:r w:rsidR="00193CAC">
              <w:rPr>
                <w:noProof/>
                <w:webHidden/>
              </w:rPr>
              <w:t>61</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7" w:history="1">
            <w:r w:rsidR="00193CAC" w:rsidRPr="0036082A">
              <w:rPr>
                <w:rStyle w:val="Hyperlink"/>
                <w:noProof/>
              </w:rPr>
              <w:t>UNIT 3. 1: RESPECTFUL CARE IN NURSING AND MIDWIFERY</w:t>
            </w:r>
            <w:r w:rsidR="00193CAC">
              <w:rPr>
                <w:noProof/>
                <w:webHidden/>
              </w:rPr>
              <w:tab/>
            </w:r>
            <w:r w:rsidR="00D32AB1">
              <w:rPr>
                <w:noProof/>
                <w:webHidden/>
              </w:rPr>
              <w:fldChar w:fldCharType="begin"/>
            </w:r>
            <w:r w:rsidR="00193CAC">
              <w:rPr>
                <w:noProof/>
                <w:webHidden/>
              </w:rPr>
              <w:instrText xml:space="preserve"> PAGEREF _Toc119579747 \h </w:instrText>
            </w:r>
            <w:r w:rsidR="00D32AB1">
              <w:rPr>
                <w:noProof/>
                <w:webHidden/>
              </w:rPr>
            </w:r>
            <w:r w:rsidR="00D32AB1">
              <w:rPr>
                <w:noProof/>
                <w:webHidden/>
              </w:rPr>
              <w:fldChar w:fldCharType="separate"/>
            </w:r>
            <w:r w:rsidR="00193CAC">
              <w:rPr>
                <w:noProof/>
                <w:webHidden/>
              </w:rPr>
              <w:t>63</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8" w:history="1">
            <w:r w:rsidR="00193CAC" w:rsidRPr="0036082A">
              <w:rPr>
                <w:rStyle w:val="Hyperlink"/>
                <w:noProof/>
              </w:rPr>
              <w:t>UNIT 3.2: COMPASSIONATE CARE IN NURSING AND MIDWIFERY SERVICES</w:t>
            </w:r>
            <w:r w:rsidR="00193CAC">
              <w:rPr>
                <w:noProof/>
                <w:webHidden/>
              </w:rPr>
              <w:tab/>
            </w:r>
            <w:r w:rsidR="00D32AB1">
              <w:rPr>
                <w:noProof/>
                <w:webHidden/>
              </w:rPr>
              <w:fldChar w:fldCharType="begin"/>
            </w:r>
            <w:r w:rsidR="00193CAC">
              <w:rPr>
                <w:noProof/>
                <w:webHidden/>
              </w:rPr>
              <w:instrText xml:space="preserve"> PAGEREF _Toc119579748 \h </w:instrText>
            </w:r>
            <w:r w:rsidR="00D32AB1">
              <w:rPr>
                <w:noProof/>
                <w:webHidden/>
              </w:rPr>
            </w:r>
            <w:r w:rsidR="00D32AB1">
              <w:rPr>
                <w:noProof/>
                <w:webHidden/>
              </w:rPr>
              <w:fldChar w:fldCharType="separate"/>
            </w:r>
            <w:r w:rsidR="00193CAC">
              <w:rPr>
                <w:noProof/>
                <w:webHidden/>
              </w:rPr>
              <w:t>77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49" w:history="1">
            <w:r w:rsidR="00193CAC" w:rsidRPr="0036082A">
              <w:rPr>
                <w:rStyle w:val="Hyperlink"/>
                <w:noProof/>
              </w:rPr>
              <w:t>UNIT 3.3: SELF COMPASSION IN NURSING AND MIDWIFERY SERVICES</w:t>
            </w:r>
            <w:r w:rsidR="00193CAC">
              <w:rPr>
                <w:noProof/>
                <w:webHidden/>
              </w:rPr>
              <w:tab/>
            </w:r>
            <w:r w:rsidR="00D32AB1">
              <w:rPr>
                <w:noProof/>
                <w:webHidden/>
              </w:rPr>
              <w:fldChar w:fldCharType="begin"/>
            </w:r>
            <w:r w:rsidR="00193CAC">
              <w:rPr>
                <w:noProof/>
                <w:webHidden/>
              </w:rPr>
              <w:instrText xml:space="preserve"> PAGEREF _Toc119579749 \h </w:instrText>
            </w:r>
            <w:r w:rsidR="00D32AB1">
              <w:rPr>
                <w:noProof/>
                <w:webHidden/>
              </w:rPr>
            </w:r>
            <w:r w:rsidR="00D32AB1">
              <w:rPr>
                <w:noProof/>
                <w:webHidden/>
              </w:rPr>
              <w:fldChar w:fldCharType="separate"/>
            </w:r>
            <w:r w:rsidR="00193CAC">
              <w:rPr>
                <w:noProof/>
                <w:webHidden/>
              </w:rPr>
              <w:t>91</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50" w:history="1">
            <w:r w:rsidR="00193CAC" w:rsidRPr="0036082A">
              <w:rPr>
                <w:rStyle w:val="Hyperlink"/>
                <w:noProof/>
              </w:rPr>
              <w:t>APPENDICES RELATED TO ALL THREE MODULES</w:t>
            </w:r>
            <w:r w:rsidR="00193CAC">
              <w:rPr>
                <w:noProof/>
                <w:webHidden/>
              </w:rPr>
              <w:tab/>
            </w:r>
            <w:r w:rsidR="00D32AB1">
              <w:rPr>
                <w:noProof/>
                <w:webHidden/>
              </w:rPr>
              <w:fldChar w:fldCharType="begin"/>
            </w:r>
            <w:r w:rsidR="00193CAC">
              <w:rPr>
                <w:noProof/>
                <w:webHidden/>
              </w:rPr>
              <w:instrText xml:space="preserve"> PAGEREF _Toc119579750 \h </w:instrText>
            </w:r>
            <w:r w:rsidR="00D32AB1">
              <w:rPr>
                <w:noProof/>
                <w:webHidden/>
              </w:rPr>
            </w:r>
            <w:r w:rsidR="00D32AB1">
              <w:rPr>
                <w:noProof/>
                <w:webHidden/>
              </w:rPr>
              <w:fldChar w:fldCharType="separate"/>
            </w:r>
            <w:r w:rsidR="00193CAC">
              <w:rPr>
                <w:noProof/>
                <w:webHidden/>
              </w:rPr>
              <w:t>94</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1" w:history="1">
            <w:r w:rsidR="00193CAC" w:rsidRPr="0036082A">
              <w:rPr>
                <w:rStyle w:val="Hyperlink"/>
                <w:noProof/>
              </w:rPr>
              <w:t>Factsheet: Health literacy communication strategies to reduce health literacy related problems and enforce health literacy skills</w:t>
            </w:r>
            <w:r w:rsidR="00193CAC">
              <w:rPr>
                <w:noProof/>
                <w:webHidden/>
              </w:rPr>
              <w:tab/>
            </w:r>
            <w:r w:rsidR="00D32AB1">
              <w:rPr>
                <w:noProof/>
                <w:webHidden/>
              </w:rPr>
              <w:fldChar w:fldCharType="begin"/>
            </w:r>
            <w:r w:rsidR="00193CAC">
              <w:rPr>
                <w:noProof/>
                <w:webHidden/>
              </w:rPr>
              <w:instrText xml:space="preserve"> PAGEREF _Toc119579751 \h </w:instrText>
            </w:r>
            <w:r w:rsidR="00D32AB1">
              <w:rPr>
                <w:noProof/>
                <w:webHidden/>
              </w:rPr>
            </w:r>
            <w:r w:rsidR="00D32AB1">
              <w:rPr>
                <w:noProof/>
                <w:webHidden/>
              </w:rPr>
              <w:fldChar w:fldCharType="separate"/>
            </w:r>
            <w:r w:rsidR="00193CAC">
              <w:rPr>
                <w:noProof/>
                <w:webHidden/>
              </w:rPr>
              <w:t>94</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2" w:history="1">
            <w:r w:rsidR="00193CAC" w:rsidRPr="0036082A">
              <w:rPr>
                <w:rStyle w:val="Hyperlink"/>
                <w:noProof/>
              </w:rPr>
              <w:t>CHECKLIST FOR COMMUNICATION WITH PATIENTS WITH LIMITED HEALTH LITERACY SKILLS.</w:t>
            </w:r>
            <w:r w:rsidR="00193CAC">
              <w:rPr>
                <w:noProof/>
                <w:webHidden/>
              </w:rPr>
              <w:tab/>
            </w:r>
            <w:r w:rsidR="00D32AB1">
              <w:rPr>
                <w:noProof/>
                <w:webHidden/>
              </w:rPr>
              <w:fldChar w:fldCharType="begin"/>
            </w:r>
            <w:r w:rsidR="00193CAC">
              <w:rPr>
                <w:noProof/>
                <w:webHidden/>
              </w:rPr>
              <w:instrText xml:space="preserve"> PAGEREF _Toc119579752 \h </w:instrText>
            </w:r>
            <w:r w:rsidR="00D32AB1">
              <w:rPr>
                <w:noProof/>
                <w:webHidden/>
              </w:rPr>
            </w:r>
            <w:r w:rsidR="00D32AB1">
              <w:rPr>
                <w:noProof/>
                <w:webHidden/>
              </w:rPr>
              <w:fldChar w:fldCharType="separate"/>
            </w:r>
            <w:r w:rsidR="00193CAC">
              <w:rPr>
                <w:noProof/>
                <w:webHidden/>
              </w:rPr>
              <w:t>103</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53" w:history="1">
            <w:r w:rsidR="00193CAC" w:rsidRPr="0036082A">
              <w:rPr>
                <w:rStyle w:val="Hyperlink"/>
                <w:rFonts w:eastAsiaTheme="majorEastAsia" w:cstheme="majorBidi"/>
                <w:noProof/>
              </w:rPr>
              <w:t>REFLECTION MODEL ATKINS &amp; MURPHY</w:t>
            </w:r>
            <w:r w:rsidR="00193CAC">
              <w:rPr>
                <w:noProof/>
                <w:webHidden/>
              </w:rPr>
              <w:tab/>
            </w:r>
            <w:r w:rsidR="00D32AB1">
              <w:rPr>
                <w:noProof/>
                <w:webHidden/>
              </w:rPr>
              <w:fldChar w:fldCharType="begin"/>
            </w:r>
            <w:r w:rsidR="00193CAC">
              <w:rPr>
                <w:noProof/>
                <w:webHidden/>
              </w:rPr>
              <w:instrText xml:space="preserve"> PAGEREF _Toc119579753 \h </w:instrText>
            </w:r>
            <w:r w:rsidR="00D32AB1">
              <w:rPr>
                <w:noProof/>
                <w:webHidden/>
              </w:rPr>
            </w:r>
            <w:r w:rsidR="00D32AB1">
              <w:rPr>
                <w:noProof/>
                <w:webHidden/>
              </w:rPr>
              <w:fldChar w:fldCharType="separate"/>
            </w:r>
            <w:r w:rsidR="00193CAC">
              <w:rPr>
                <w:noProof/>
                <w:webHidden/>
              </w:rPr>
              <w:t>104</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4" w:history="1">
            <w:r w:rsidR="00193CAC" w:rsidRPr="0036082A">
              <w:rPr>
                <w:rStyle w:val="Hyperlink"/>
                <w:noProof/>
              </w:rPr>
              <w:t>Different reflection cycles on you tube</w:t>
            </w:r>
            <w:r w:rsidR="00193CAC">
              <w:rPr>
                <w:noProof/>
                <w:webHidden/>
              </w:rPr>
              <w:tab/>
            </w:r>
            <w:r w:rsidR="00D32AB1">
              <w:rPr>
                <w:noProof/>
                <w:webHidden/>
              </w:rPr>
              <w:fldChar w:fldCharType="begin"/>
            </w:r>
            <w:r w:rsidR="00193CAC">
              <w:rPr>
                <w:noProof/>
                <w:webHidden/>
              </w:rPr>
              <w:instrText xml:space="preserve"> PAGEREF _Toc119579754 \h </w:instrText>
            </w:r>
            <w:r w:rsidR="00D32AB1">
              <w:rPr>
                <w:noProof/>
                <w:webHidden/>
              </w:rPr>
            </w:r>
            <w:r w:rsidR="00D32AB1">
              <w:rPr>
                <w:noProof/>
                <w:webHidden/>
              </w:rPr>
              <w:fldChar w:fldCharType="separate"/>
            </w:r>
            <w:r w:rsidR="00193CAC">
              <w:rPr>
                <w:noProof/>
                <w:webHidden/>
              </w:rPr>
              <w:t>105</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5" w:history="1">
            <w:r w:rsidR="00193CAC" w:rsidRPr="0036082A">
              <w:rPr>
                <w:rStyle w:val="Hyperlink"/>
                <w:noProof/>
              </w:rPr>
              <w:t>Ranking for Cultural Awareness (Self- Compassion)</w:t>
            </w:r>
            <w:r w:rsidR="00193CAC">
              <w:rPr>
                <w:noProof/>
                <w:webHidden/>
              </w:rPr>
              <w:tab/>
            </w:r>
            <w:r w:rsidR="00D32AB1">
              <w:rPr>
                <w:noProof/>
                <w:webHidden/>
              </w:rPr>
              <w:fldChar w:fldCharType="begin"/>
            </w:r>
            <w:r w:rsidR="00193CAC">
              <w:rPr>
                <w:noProof/>
                <w:webHidden/>
              </w:rPr>
              <w:instrText xml:space="preserve"> PAGEREF _Toc119579755 \h </w:instrText>
            </w:r>
            <w:r w:rsidR="00D32AB1">
              <w:rPr>
                <w:noProof/>
                <w:webHidden/>
              </w:rPr>
            </w:r>
            <w:r w:rsidR="00D32AB1">
              <w:rPr>
                <w:noProof/>
                <w:webHidden/>
              </w:rPr>
              <w:fldChar w:fldCharType="separate"/>
            </w:r>
            <w:r w:rsidR="00193CAC">
              <w:rPr>
                <w:noProof/>
                <w:webHidden/>
              </w:rPr>
              <w:t>106</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6" w:history="1">
            <w:r w:rsidR="00193CAC" w:rsidRPr="0036082A">
              <w:rPr>
                <w:rStyle w:val="Hyperlink"/>
                <w:noProof/>
              </w:rPr>
              <w:t>Blooms Taxonomy Action Verbs</w:t>
            </w:r>
            <w:r w:rsidR="00193CAC">
              <w:rPr>
                <w:noProof/>
                <w:webHidden/>
              </w:rPr>
              <w:tab/>
            </w:r>
            <w:r w:rsidR="00D32AB1">
              <w:rPr>
                <w:noProof/>
                <w:webHidden/>
              </w:rPr>
              <w:fldChar w:fldCharType="begin"/>
            </w:r>
            <w:r w:rsidR="00193CAC">
              <w:rPr>
                <w:noProof/>
                <w:webHidden/>
              </w:rPr>
              <w:instrText xml:space="preserve"> PAGEREF _Toc119579756 \h </w:instrText>
            </w:r>
            <w:r w:rsidR="00D32AB1">
              <w:rPr>
                <w:noProof/>
                <w:webHidden/>
              </w:rPr>
            </w:r>
            <w:r w:rsidR="00D32AB1">
              <w:rPr>
                <w:noProof/>
                <w:webHidden/>
              </w:rPr>
              <w:fldChar w:fldCharType="separate"/>
            </w:r>
            <w:r w:rsidR="00193CAC">
              <w:rPr>
                <w:noProof/>
                <w:webHidden/>
              </w:rPr>
              <w:t>107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7" w:history="1">
            <w:r w:rsidR="00193CAC" w:rsidRPr="0036082A">
              <w:rPr>
                <w:rStyle w:val="Hyperlink"/>
                <w:noProof/>
                <w:snapToGrid w:val="0"/>
              </w:rPr>
              <w:t>ScenarioDescription</w:t>
            </w:r>
            <w:r w:rsidR="00193CAC">
              <w:rPr>
                <w:noProof/>
                <w:webHidden/>
              </w:rPr>
              <w:tab/>
            </w:r>
            <w:r w:rsidR="00D32AB1">
              <w:rPr>
                <w:noProof/>
                <w:webHidden/>
              </w:rPr>
              <w:fldChar w:fldCharType="begin"/>
            </w:r>
            <w:r w:rsidR="00193CAC">
              <w:rPr>
                <w:noProof/>
                <w:webHidden/>
              </w:rPr>
              <w:instrText xml:space="preserve"> PAGEREF _Toc119579757 \h </w:instrText>
            </w:r>
            <w:r w:rsidR="00D32AB1">
              <w:rPr>
                <w:noProof/>
                <w:webHidden/>
              </w:rPr>
            </w:r>
            <w:r w:rsidR="00D32AB1">
              <w:rPr>
                <w:noProof/>
                <w:webHidden/>
              </w:rPr>
              <w:fldChar w:fldCharType="separate"/>
            </w:r>
            <w:r w:rsidR="00193CAC">
              <w:rPr>
                <w:noProof/>
                <w:webHidden/>
              </w:rPr>
              <w:t>107</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58" w:history="1">
            <w:r w:rsidR="00193CAC" w:rsidRPr="0036082A">
              <w:rPr>
                <w:rStyle w:val="Hyperlink"/>
                <w:noProof/>
                <w:snapToGrid w:val="0"/>
              </w:rPr>
              <w:t>Reflection Process</w:t>
            </w:r>
            <w:r w:rsidR="00193CAC">
              <w:rPr>
                <w:noProof/>
                <w:webHidden/>
              </w:rPr>
              <w:tab/>
            </w:r>
            <w:r w:rsidR="00D32AB1">
              <w:rPr>
                <w:noProof/>
                <w:webHidden/>
              </w:rPr>
              <w:fldChar w:fldCharType="begin"/>
            </w:r>
            <w:r w:rsidR="00193CAC">
              <w:rPr>
                <w:noProof/>
                <w:webHidden/>
              </w:rPr>
              <w:instrText xml:space="preserve"> PAGEREF _Toc119579758 \h </w:instrText>
            </w:r>
            <w:r w:rsidR="00D32AB1">
              <w:rPr>
                <w:noProof/>
                <w:webHidden/>
              </w:rPr>
            </w:r>
            <w:r w:rsidR="00D32AB1">
              <w:rPr>
                <w:noProof/>
                <w:webHidden/>
              </w:rPr>
              <w:fldChar w:fldCharType="separate"/>
            </w:r>
            <w:r w:rsidR="00193CAC">
              <w:rPr>
                <w:noProof/>
                <w:webHidden/>
              </w:rPr>
              <w:t>108</w:t>
            </w:r>
            <w:r w:rsidR="00D32AB1">
              <w:rPr>
                <w:noProof/>
                <w:webHidden/>
              </w:rPr>
              <w:fldChar w:fldCharType="end"/>
            </w:r>
          </w:hyperlink>
        </w:p>
        <w:p w:rsidR="00193CAC" w:rsidRDefault="000C2512">
          <w:pPr>
            <w:pStyle w:val="TOC1"/>
            <w:rPr>
              <w:rFonts w:asciiTheme="minorHAnsi" w:eastAsiaTheme="minorEastAsia" w:hAnsiTheme="minorHAnsi" w:cstheme="minorBidi"/>
              <w:b w:val="0"/>
              <w:bCs w:val="0"/>
              <w:caps w:val="0"/>
              <w:noProof/>
              <w:sz w:val="22"/>
              <w:szCs w:val="22"/>
            </w:rPr>
          </w:pPr>
          <w:hyperlink w:anchor="_Toc119579759" w:history="1">
            <w:r w:rsidR="00193CAC" w:rsidRPr="0036082A">
              <w:rPr>
                <w:rStyle w:val="Hyperlink"/>
                <w:noProof/>
              </w:rPr>
              <w:t>HANDOUTS SELF-COMPASSION</w:t>
            </w:r>
            <w:r w:rsidR="00193CAC">
              <w:rPr>
                <w:noProof/>
                <w:webHidden/>
              </w:rPr>
              <w:tab/>
            </w:r>
            <w:r w:rsidR="00D32AB1">
              <w:rPr>
                <w:noProof/>
                <w:webHidden/>
              </w:rPr>
              <w:fldChar w:fldCharType="begin"/>
            </w:r>
            <w:r w:rsidR="00193CAC">
              <w:rPr>
                <w:noProof/>
                <w:webHidden/>
              </w:rPr>
              <w:instrText xml:space="preserve"> PAGEREF _Toc119579759 \h </w:instrText>
            </w:r>
            <w:r w:rsidR="00D32AB1">
              <w:rPr>
                <w:noProof/>
                <w:webHidden/>
              </w:rPr>
            </w:r>
            <w:r w:rsidR="00D32AB1">
              <w:rPr>
                <w:noProof/>
                <w:webHidden/>
              </w:rPr>
              <w:fldChar w:fldCharType="separate"/>
            </w:r>
            <w:r w:rsidR="00193CAC">
              <w:rPr>
                <w:noProof/>
                <w:webHidden/>
              </w:rPr>
              <w:t>108</w:t>
            </w:r>
            <w:r w:rsidR="00D32AB1">
              <w:rPr>
                <w:noProof/>
                <w:webHidden/>
              </w:rPr>
              <w:fldChar w:fldCharType="end"/>
            </w:r>
          </w:hyperlink>
        </w:p>
        <w:p w:rsidR="00193CAC" w:rsidRDefault="000C2512" w:rsidP="008C0F7D">
          <w:pPr>
            <w:pStyle w:val="TOC2"/>
            <w:rPr>
              <w:rFonts w:asciiTheme="minorHAnsi" w:eastAsiaTheme="minorEastAsia" w:hAnsiTheme="minorHAnsi" w:cstheme="minorBidi"/>
              <w:noProof/>
              <w:sz w:val="22"/>
              <w:szCs w:val="22"/>
            </w:rPr>
          </w:pPr>
          <w:hyperlink w:anchor="_Toc119579760" w:history="1">
            <w:r w:rsidR="00193CAC" w:rsidRPr="0036082A">
              <w:rPr>
                <w:rStyle w:val="Hyperlink"/>
                <w:noProof/>
              </w:rPr>
              <w:t>Ranking for Cultural Awareness (Self- Compassion)</w:t>
            </w:r>
            <w:r w:rsidR="00193CAC">
              <w:rPr>
                <w:noProof/>
                <w:webHidden/>
              </w:rPr>
              <w:tab/>
            </w:r>
            <w:r w:rsidR="00D32AB1">
              <w:rPr>
                <w:noProof/>
                <w:webHidden/>
              </w:rPr>
              <w:fldChar w:fldCharType="begin"/>
            </w:r>
            <w:r w:rsidR="00193CAC">
              <w:rPr>
                <w:noProof/>
                <w:webHidden/>
              </w:rPr>
              <w:instrText xml:space="preserve"> PAGEREF _Toc119579760 \h </w:instrText>
            </w:r>
            <w:r w:rsidR="00D32AB1">
              <w:rPr>
                <w:noProof/>
                <w:webHidden/>
              </w:rPr>
            </w:r>
            <w:r w:rsidR="00D32AB1">
              <w:rPr>
                <w:noProof/>
                <w:webHidden/>
              </w:rPr>
              <w:fldChar w:fldCharType="separate"/>
            </w:r>
            <w:r w:rsidR="00193CAC">
              <w:rPr>
                <w:noProof/>
                <w:webHidden/>
              </w:rPr>
              <w:t>111</w:t>
            </w:r>
            <w:r w:rsidR="00D32AB1">
              <w:rPr>
                <w:noProof/>
                <w:webHidden/>
              </w:rPr>
              <w:fldChar w:fldCharType="end"/>
            </w:r>
          </w:hyperlink>
        </w:p>
        <w:p w:rsidR="00461BD0" w:rsidRDefault="00D32AB1">
          <w:r>
            <w:rPr>
              <w:b/>
              <w:bCs/>
              <w:noProof/>
            </w:rPr>
            <w:fldChar w:fldCharType="end"/>
          </w:r>
        </w:p>
      </w:sdtContent>
    </w:sdt>
    <w:p w:rsidR="000863E7" w:rsidRDefault="000863E7">
      <w:pPr>
        <w:jc w:val="left"/>
        <w:rPr>
          <w:rFonts w:eastAsia="Times New Roman" w:cs="Arial"/>
          <w:b/>
          <w:bCs/>
          <w:szCs w:val="24"/>
        </w:rPr>
      </w:pPr>
      <w:r>
        <w:rPr>
          <w:rFonts w:eastAsia="Times New Roman" w:cs="Arial"/>
          <w:b/>
          <w:bCs/>
          <w:szCs w:val="24"/>
        </w:rPr>
        <w:br w:type="page"/>
      </w:r>
    </w:p>
    <w:p w:rsidR="005B665F" w:rsidRPr="00B93096" w:rsidRDefault="000863E7" w:rsidP="00B93096">
      <w:pPr>
        <w:pStyle w:val="Heading1"/>
      </w:pPr>
      <w:bookmarkStart w:id="3" w:name="_Toc119579728"/>
      <w:bookmarkStart w:id="4" w:name="_Hlk94827392"/>
      <w:r w:rsidRPr="00B93096">
        <w:lastRenderedPageBreak/>
        <w:t>ABBREVIATION</w:t>
      </w:r>
      <w:bookmarkEnd w:id="2"/>
      <w:bookmarkEnd w:id="1"/>
      <w:r w:rsidR="00193CAC">
        <w:t>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7186"/>
      </w:tblGrid>
      <w:tr w:rsidR="005B665F" w:rsidRPr="00E87081" w:rsidTr="00436FF3">
        <w:tc>
          <w:tcPr>
            <w:tcW w:w="1908" w:type="dxa"/>
          </w:tcPr>
          <w:p w:rsidR="005B665F" w:rsidRPr="00E87081" w:rsidRDefault="005B665F" w:rsidP="00F00FE5">
            <w:pPr>
              <w:rPr>
                <w:rFonts w:cs="Arial"/>
                <w:szCs w:val="24"/>
              </w:rPr>
            </w:pPr>
          </w:p>
        </w:tc>
        <w:tc>
          <w:tcPr>
            <w:tcW w:w="7335" w:type="dxa"/>
          </w:tcPr>
          <w:p w:rsidR="005B665F" w:rsidRPr="00E87081" w:rsidRDefault="005B665F" w:rsidP="00F00FE5">
            <w:pPr>
              <w:rPr>
                <w:rFonts w:cs="Arial"/>
                <w:szCs w:val="24"/>
              </w:rPr>
            </w:pPr>
          </w:p>
        </w:tc>
      </w:tr>
      <w:tr w:rsidR="005B665F" w:rsidRPr="00E87081" w:rsidTr="00436FF3">
        <w:tc>
          <w:tcPr>
            <w:tcW w:w="1908" w:type="dxa"/>
          </w:tcPr>
          <w:p w:rsidR="005B665F" w:rsidRPr="00E87081" w:rsidRDefault="005B665F" w:rsidP="00F00FE5">
            <w:pPr>
              <w:rPr>
                <w:rFonts w:cs="Arial"/>
                <w:szCs w:val="24"/>
              </w:rPr>
            </w:pPr>
            <w:r w:rsidRPr="00E87081">
              <w:rPr>
                <w:rFonts w:cs="Arial"/>
                <w:szCs w:val="24"/>
              </w:rPr>
              <w:t>ASS</w:t>
            </w:r>
          </w:p>
        </w:tc>
        <w:tc>
          <w:tcPr>
            <w:tcW w:w="7335" w:type="dxa"/>
          </w:tcPr>
          <w:p w:rsidR="005B665F" w:rsidRPr="00E87081" w:rsidRDefault="005B665F" w:rsidP="00F00FE5">
            <w:pPr>
              <w:rPr>
                <w:rFonts w:cs="Arial"/>
                <w:szCs w:val="24"/>
              </w:rPr>
            </w:pPr>
            <w:r w:rsidRPr="00E87081">
              <w:rPr>
                <w:rFonts w:cs="Arial"/>
                <w:szCs w:val="24"/>
              </w:rPr>
              <w:t xml:space="preserve">Assistance Director </w:t>
            </w:r>
          </w:p>
        </w:tc>
      </w:tr>
      <w:tr w:rsidR="00A158CF" w:rsidRPr="00E87081" w:rsidTr="00436FF3">
        <w:tc>
          <w:tcPr>
            <w:tcW w:w="1908" w:type="dxa"/>
          </w:tcPr>
          <w:p w:rsidR="00A158CF" w:rsidRPr="00E87081" w:rsidRDefault="00A158CF" w:rsidP="00F00FE5">
            <w:pPr>
              <w:rPr>
                <w:rFonts w:cs="Arial"/>
                <w:szCs w:val="24"/>
              </w:rPr>
            </w:pPr>
            <w:r>
              <w:rPr>
                <w:rFonts w:cs="Arial"/>
                <w:szCs w:val="24"/>
              </w:rPr>
              <w:t>BMC</w:t>
            </w:r>
          </w:p>
        </w:tc>
        <w:tc>
          <w:tcPr>
            <w:tcW w:w="7335" w:type="dxa"/>
          </w:tcPr>
          <w:p w:rsidR="00A158CF" w:rsidRPr="00E87081" w:rsidRDefault="00A158CF" w:rsidP="00F00FE5">
            <w:pPr>
              <w:rPr>
                <w:rFonts w:cs="Arial"/>
                <w:szCs w:val="24"/>
              </w:rPr>
            </w:pPr>
            <w:proofErr w:type="spellStart"/>
            <w:r>
              <w:rPr>
                <w:rFonts w:cs="Arial"/>
                <w:szCs w:val="24"/>
              </w:rPr>
              <w:t>Bugando</w:t>
            </w:r>
            <w:proofErr w:type="spellEnd"/>
            <w:r>
              <w:rPr>
                <w:rFonts w:cs="Arial"/>
                <w:szCs w:val="24"/>
              </w:rPr>
              <w:t xml:space="preserve"> Medical Centre</w:t>
            </w:r>
          </w:p>
        </w:tc>
      </w:tr>
      <w:tr w:rsidR="005B665F" w:rsidRPr="00E87081" w:rsidTr="00436FF3">
        <w:tc>
          <w:tcPr>
            <w:tcW w:w="1908" w:type="dxa"/>
          </w:tcPr>
          <w:p w:rsidR="005B665F" w:rsidRPr="00E87081" w:rsidRDefault="005B665F" w:rsidP="00F00FE5">
            <w:pPr>
              <w:rPr>
                <w:rFonts w:cs="Arial"/>
                <w:szCs w:val="24"/>
              </w:rPr>
            </w:pPr>
            <w:r w:rsidRPr="00E87081">
              <w:rPr>
                <w:rFonts w:cs="Arial"/>
                <w:szCs w:val="24"/>
              </w:rPr>
              <w:t xml:space="preserve">CUHAS </w:t>
            </w:r>
          </w:p>
        </w:tc>
        <w:tc>
          <w:tcPr>
            <w:tcW w:w="7335" w:type="dxa"/>
          </w:tcPr>
          <w:p w:rsidR="005B665F" w:rsidRPr="00E87081" w:rsidRDefault="005B665F" w:rsidP="00F00FE5">
            <w:pPr>
              <w:rPr>
                <w:rFonts w:cs="Arial"/>
                <w:szCs w:val="24"/>
              </w:rPr>
            </w:pPr>
            <w:r w:rsidRPr="00E87081">
              <w:rPr>
                <w:rFonts w:cs="Arial"/>
                <w:szCs w:val="24"/>
              </w:rPr>
              <w:t xml:space="preserve">Catholic University of Health Allied Sciences  </w:t>
            </w:r>
          </w:p>
        </w:tc>
      </w:tr>
      <w:tr w:rsidR="005B665F" w:rsidRPr="00E87081" w:rsidTr="00436FF3">
        <w:tc>
          <w:tcPr>
            <w:tcW w:w="1908" w:type="dxa"/>
          </w:tcPr>
          <w:p w:rsidR="005B665F" w:rsidRPr="00E87081" w:rsidRDefault="005B665F" w:rsidP="00F00FE5">
            <w:pPr>
              <w:rPr>
                <w:rFonts w:cs="Arial"/>
                <w:szCs w:val="24"/>
              </w:rPr>
            </w:pPr>
            <w:r w:rsidRPr="00E87081">
              <w:rPr>
                <w:rFonts w:cs="Arial"/>
                <w:szCs w:val="24"/>
              </w:rPr>
              <w:t xml:space="preserve">CI </w:t>
            </w:r>
          </w:p>
        </w:tc>
        <w:tc>
          <w:tcPr>
            <w:tcW w:w="7335" w:type="dxa"/>
          </w:tcPr>
          <w:p w:rsidR="005B665F" w:rsidRPr="00E87081" w:rsidRDefault="005B665F" w:rsidP="00F00FE5">
            <w:pPr>
              <w:rPr>
                <w:rFonts w:cs="Arial"/>
                <w:szCs w:val="24"/>
              </w:rPr>
            </w:pPr>
            <w:r w:rsidRPr="00E87081">
              <w:rPr>
                <w:rFonts w:cs="Arial"/>
                <w:szCs w:val="24"/>
              </w:rPr>
              <w:t xml:space="preserve">Clinical Instructor </w:t>
            </w:r>
          </w:p>
        </w:tc>
      </w:tr>
      <w:tr w:rsidR="005B665F" w:rsidRPr="00E87081" w:rsidTr="00436FF3">
        <w:tc>
          <w:tcPr>
            <w:tcW w:w="1908" w:type="dxa"/>
          </w:tcPr>
          <w:p w:rsidR="005B665F" w:rsidRPr="00E87081" w:rsidRDefault="005B665F" w:rsidP="00F00FE5">
            <w:pPr>
              <w:rPr>
                <w:rFonts w:cs="Arial"/>
                <w:szCs w:val="24"/>
              </w:rPr>
            </w:pPr>
            <w:r w:rsidRPr="00E87081">
              <w:rPr>
                <w:rFonts w:cs="Arial"/>
                <w:szCs w:val="24"/>
              </w:rPr>
              <w:t xml:space="preserve">DNS </w:t>
            </w:r>
          </w:p>
        </w:tc>
        <w:tc>
          <w:tcPr>
            <w:tcW w:w="7335" w:type="dxa"/>
          </w:tcPr>
          <w:p w:rsidR="005B665F" w:rsidRPr="00E87081" w:rsidRDefault="005B665F" w:rsidP="00F00FE5">
            <w:pPr>
              <w:rPr>
                <w:rFonts w:cs="Arial"/>
                <w:szCs w:val="24"/>
              </w:rPr>
            </w:pPr>
            <w:r w:rsidRPr="00E87081">
              <w:rPr>
                <w:rFonts w:cs="Arial"/>
                <w:szCs w:val="24"/>
              </w:rPr>
              <w:t xml:space="preserve">Director of Nursing Services </w:t>
            </w:r>
          </w:p>
        </w:tc>
      </w:tr>
      <w:tr w:rsidR="005B665F" w:rsidRPr="00E87081" w:rsidTr="00436FF3">
        <w:tc>
          <w:tcPr>
            <w:tcW w:w="1908" w:type="dxa"/>
          </w:tcPr>
          <w:p w:rsidR="005B665F" w:rsidRPr="00E87081" w:rsidRDefault="005B665F" w:rsidP="00F00FE5">
            <w:pPr>
              <w:rPr>
                <w:rFonts w:cs="Arial"/>
                <w:szCs w:val="24"/>
              </w:rPr>
            </w:pPr>
            <w:r w:rsidRPr="00E87081">
              <w:rPr>
                <w:rFonts w:cs="Arial"/>
                <w:szCs w:val="24"/>
              </w:rPr>
              <w:t>FG</w:t>
            </w:r>
          </w:p>
        </w:tc>
        <w:tc>
          <w:tcPr>
            <w:tcW w:w="7335" w:type="dxa"/>
          </w:tcPr>
          <w:p w:rsidR="005B665F" w:rsidRPr="00E87081" w:rsidRDefault="005B665F" w:rsidP="00F00FE5">
            <w:pPr>
              <w:rPr>
                <w:rFonts w:cs="Arial"/>
                <w:szCs w:val="24"/>
              </w:rPr>
            </w:pPr>
            <w:r w:rsidRPr="00E87081">
              <w:rPr>
                <w:rFonts w:cs="Arial"/>
                <w:szCs w:val="24"/>
              </w:rPr>
              <w:t xml:space="preserve">Facilitator Guide </w:t>
            </w:r>
          </w:p>
        </w:tc>
      </w:tr>
      <w:tr w:rsidR="00436FF3" w:rsidRPr="00E87081" w:rsidTr="00436FF3">
        <w:tc>
          <w:tcPr>
            <w:tcW w:w="1908" w:type="dxa"/>
          </w:tcPr>
          <w:p w:rsidR="00436FF3" w:rsidRPr="00E87081" w:rsidRDefault="00436FF3" w:rsidP="00F00FE5">
            <w:pPr>
              <w:rPr>
                <w:rFonts w:cs="Arial"/>
                <w:szCs w:val="24"/>
              </w:rPr>
            </w:pPr>
            <w:r w:rsidRPr="00E87081">
              <w:rPr>
                <w:rFonts w:cs="Arial"/>
                <w:szCs w:val="24"/>
              </w:rPr>
              <w:t>HL</w:t>
            </w:r>
          </w:p>
        </w:tc>
        <w:tc>
          <w:tcPr>
            <w:tcW w:w="7335" w:type="dxa"/>
          </w:tcPr>
          <w:p w:rsidR="00436FF3" w:rsidRPr="00E87081" w:rsidRDefault="00436FF3" w:rsidP="00F00FE5">
            <w:pPr>
              <w:rPr>
                <w:rFonts w:cs="Arial"/>
                <w:szCs w:val="24"/>
              </w:rPr>
            </w:pPr>
            <w:r w:rsidRPr="00E87081">
              <w:rPr>
                <w:rFonts w:cs="Arial"/>
                <w:szCs w:val="24"/>
              </w:rPr>
              <w:t>Health Literacy</w:t>
            </w:r>
          </w:p>
        </w:tc>
      </w:tr>
      <w:tr w:rsidR="00A158CF" w:rsidRPr="00E87081" w:rsidTr="00436FF3">
        <w:tc>
          <w:tcPr>
            <w:tcW w:w="1908" w:type="dxa"/>
          </w:tcPr>
          <w:p w:rsidR="00A158CF" w:rsidRPr="00E87081" w:rsidRDefault="00A158CF" w:rsidP="00F00FE5">
            <w:pPr>
              <w:rPr>
                <w:rFonts w:cs="Arial"/>
                <w:szCs w:val="24"/>
              </w:rPr>
            </w:pPr>
            <w:r>
              <w:rPr>
                <w:rFonts w:cs="Arial"/>
                <w:szCs w:val="24"/>
              </w:rPr>
              <w:t>HUAS</w:t>
            </w:r>
          </w:p>
        </w:tc>
        <w:tc>
          <w:tcPr>
            <w:tcW w:w="7335" w:type="dxa"/>
          </w:tcPr>
          <w:p w:rsidR="00A158CF" w:rsidRPr="00E87081" w:rsidRDefault="00A158CF" w:rsidP="00F00FE5">
            <w:pPr>
              <w:rPr>
                <w:rFonts w:cs="Arial"/>
                <w:szCs w:val="24"/>
              </w:rPr>
            </w:pPr>
            <w:proofErr w:type="spellStart"/>
            <w:r>
              <w:rPr>
                <w:rFonts w:cs="Arial"/>
                <w:szCs w:val="24"/>
              </w:rPr>
              <w:t>Hanze</w:t>
            </w:r>
            <w:proofErr w:type="spellEnd"/>
            <w:r>
              <w:rPr>
                <w:rFonts w:cs="Arial"/>
                <w:szCs w:val="24"/>
              </w:rPr>
              <w:t xml:space="preserve"> University of Applied Sciences</w:t>
            </w:r>
          </w:p>
        </w:tc>
      </w:tr>
      <w:tr w:rsidR="00A158CF" w:rsidRPr="00E87081" w:rsidTr="00436FF3">
        <w:tc>
          <w:tcPr>
            <w:tcW w:w="1908" w:type="dxa"/>
          </w:tcPr>
          <w:p w:rsidR="00A158CF" w:rsidRDefault="00A158CF" w:rsidP="00F00FE5">
            <w:pPr>
              <w:rPr>
                <w:rFonts w:cs="Arial"/>
                <w:szCs w:val="24"/>
              </w:rPr>
            </w:pPr>
            <w:r>
              <w:rPr>
                <w:rFonts w:cs="Arial"/>
                <w:szCs w:val="24"/>
              </w:rPr>
              <w:t>KCMC</w:t>
            </w:r>
          </w:p>
        </w:tc>
        <w:tc>
          <w:tcPr>
            <w:tcW w:w="7335" w:type="dxa"/>
          </w:tcPr>
          <w:p w:rsidR="00A158CF" w:rsidRDefault="00A158CF" w:rsidP="00F00FE5">
            <w:pPr>
              <w:rPr>
                <w:rFonts w:cs="Arial"/>
                <w:szCs w:val="24"/>
              </w:rPr>
            </w:pPr>
            <w:r>
              <w:rPr>
                <w:rFonts w:cs="Arial"/>
                <w:szCs w:val="24"/>
              </w:rPr>
              <w:t>Kilimanjaro Christian Medical Centre</w:t>
            </w:r>
          </w:p>
        </w:tc>
      </w:tr>
      <w:tr w:rsidR="00436FF3" w:rsidRPr="00E87081" w:rsidTr="00436FF3">
        <w:tc>
          <w:tcPr>
            <w:tcW w:w="1908" w:type="dxa"/>
          </w:tcPr>
          <w:p w:rsidR="00436FF3" w:rsidRPr="00E87081" w:rsidRDefault="00436FF3" w:rsidP="00F00FE5">
            <w:pPr>
              <w:rPr>
                <w:rFonts w:cs="Arial"/>
                <w:szCs w:val="24"/>
              </w:rPr>
            </w:pPr>
            <w:proofErr w:type="spellStart"/>
            <w:r w:rsidRPr="00E87081">
              <w:rPr>
                <w:rFonts w:eastAsia="Times New Roman" w:cs="Arial"/>
                <w:bCs/>
                <w:szCs w:val="24"/>
              </w:rPr>
              <w:t>KCM</w:t>
            </w:r>
            <w:r w:rsidR="001D18BF">
              <w:rPr>
                <w:rFonts w:eastAsia="Times New Roman" w:cs="Arial"/>
                <w:bCs/>
                <w:szCs w:val="24"/>
              </w:rPr>
              <w:t>U</w:t>
            </w:r>
            <w:r w:rsidRPr="00E87081">
              <w:rPr>
                <w:rFonts w:eastAsia="Times New Roman" w:cs="Arial"/>
                <w:bCs/>
                <w:szCs w:val="24"/>
              </w:rPr>
              <w:t>Co</w:t>
            </w:r>
            <w:proofErr w:type="spellEnd"/>
          </w:p>
        </w:tc>
        <w:tc>
          <w:tcPr>
            <w:tcW w:w="7335" w:type="dxa"/>
          </w:tcPr>
          <w:p w:rsidR="00436FF3" w:rsidRPr="00E87081" w:rsidRDefault="00436FF3" w:rsidP="00F00FE5">
            <w:pPr>
              <w:rPr>
                <w:rFonts w:cs="Arial"/>
                <w:szCs w:val="24"/>
              </w:rPr>
            </w:pPr>
            <w:r w:rsidRPr="00E87081">
              <w:rPr>
                <w:rFonts w:cs="Arial"/>
                <w:szCs w:val="24"/>
              </w:rPr>
              <w:t>Kilimanjaro Christian Medical</w:t>
            </w:r>
            <w:r w:rsidR="00A158CF">
              <w:rPr>
                <w:rFonts w:cs="Arial"/>
                <w:szCs w:val="24"/>
              </w:rPr>
              <w:t xml:space="preserve"> University</w:t>
            </w:r>
            <w:r w:rsidRPr="00E87081">
              <w:rPr>
                <w:rFonts w:cs="Arial"/>
                <w:szCs w:val="24"/>
              </w:rPr>
              <w:t xml:space="preserve"> Coll</w:t>
            </w:r>
            <w:r w:rsidR="00A158CF">
              <w:rPr>
                <w:rFonts w:cs="Arial"/>
                <w:szCs w:val="24"/>
              </w:rPr>
              <w:t>e</w:t>
            </w:r>
            <w:r w:rsidRPr="00E87081">
              <w:rPr>
                <w:rFonts w:cs="Arial"/>
                <w:szCs w:val="24"/>
              </w:rPr>
              <w:t xml:space="preserve">ge </w:t>
            </w:r>
          </w:p>
        </w:tc>
      </w:tr>
      <w:tr w:rsidR="00436FF3" w:rsidRPr="00E87081" w:rsidTr="00436FF3">
        <w:tc>
          <w:tcPr>
            <w:tcW w:w="1908" w:type="dxa"/>
          </w:tcPr>
          <w:p w:rsidR="00436FF3" w:rsidRPr="00E87081" w:rsidRDefault="00A158CF" w:rsidP="00F00FE5">
            <w:pPr>
              <w:rPr>
                <w:rFonts w:cs="Arial"/>
                <w:szCs w:val="24"/>
              </w:rPr>
            </w:pPr>
            <w:r>
              <w:rPr>
                <w:rFonts w:cs="Arial"/>
                <w:szCs w:val="24"/>
              </w:rPr>
              <w:t>MOH</w:t>
            </w:r>
          </w:p>
        </w:tc>
        <w:tc>
          <w:tcPr>
            <w:tcW w:w="7335" w:type="dxa"/>
          </w:tcPr>
          <w:p w:rsidR="00436FF3" w:rsidRPr="00E87081" w:rsidRDefault="00436FF3" w:rsidP="00F00FE5">
            <w:pPr>
              <w:rPr>
                <w:rFonts w:cs="Arial"/>
                <w:szCs w:val="24"/>
              </w:rPr>
            </w:pPr>
            <w:r w:rsidRPr="00E87081">
              <w:rPr>
                <w:rFonts w:cs="Arial"/>
                <w:szCs w:val="24"/>
              </w:rPr>
              <w:t xml:space="preserve">Ministry of Health </w:t>
            </w:r>
          </w:p>
        </w:tc>
      </w:tr>
      <w:tr w:rsidR="00436FF3" w:rsidRPr="00E87081" w:rsidTr="00436FF3">
        <w:tc>
          <w:tcPr>
            <w:tcW w:w="1908" w:type="dxa"/>
          </w:tcPr>
          <w:p w:rsidR="00436FF3" w:rsidRPr="00E87081" w:rsidRDefault="00436FF3" w:rsidP="00F00FE5">
            <w:pPr>
              <w:rPr>
                <w:rFonts w:cs="Arial"/>
                <w:szCs w:val="24"/>
              </w:rPr>
            </w:pPr>
            <w:r w:rsidRPr="00E87081">
              <w:rPr>
                <w:rFonts w:cs="Arial"/>
                <w:szCs w:val="24"/>
              </w:rPr>
              <w:t>MUHAS</w:t>
            </w:r>
          </w:p>
        </w:tc>
        <w:tc>
          <w:tcPr>
            <w:tcW w:w="7335" w:type="dxa"/>
          </w:tcPr>
          <w:p w:rsidR="00436FF3" w:rsidRPr="00E87081" w:rsidRDefault="00436FF3" w:rsidP="00F00FE5">
            <w:pPr>
              <w:rPr>
                <w:rFonts w:cs="Arial"/>
                <w:szCs w:val="24"/>
              </w:rPr>
            </w:pPr>
            <w:proofErr w:type="spellStart"/>
            <w:r w:rsidRPr="00E87081">
              <w:rPr>
                <w:rFonts w:cs="Arial"/>
                <w:szCs w:val="24"/>
              </w:rPr>
              <w:t>Muhimbili</w:t>
            </w:r>
            <w:proofErr w:type="spellEnd"/>
            <w:r w:rsidRPr="00E87081">
              <w:rPr>
                <w:rFonts w:cs="Arial"/>
                <w:szCs w:val="24"/>
              </w:rPr>
              <w:t xml:space="preserve"> University of Health and Allied Sciences </w:t>
            </w:r>
          </w:p>
        </w:tc>
      </w:tr>
      <w:tr w:rsidR="00A158CF" w:rsidRPr="00E87081" w:rsidTr="00436FF3">
        <w:tc>
          <w:tcPr>
            <w:tcW w:w="1908" w:type="dxa"/>
          </w:tcPr>
          <w:p w:rsidR="00A158CF" w:rsidRPr="00E87081" w:rsidRDefault="00A158CF" w:rsidP="00F00FE5">
            <w:pPr>
              <w:rPr>
                <w:rFonts w:cs="Arial"/>
                <w:szCs w:val="24"/>
              </w:rPr>
            </w:pPr>
            <w:r>
              <w:rPr>
                <w:rFonts w:cs="Arial"/>
                <w:szCs w:val="24"/>
              </w:rPr>
              <w:t>MNH</w:t>
            </w:r>
          </w:p>
        </w:tc>
        <w:tc>
          <w:tcPr>
            <w:tcW w:w="7335" w:type="dxa"/>
          </w:tcPr>
          <w:p w:rsidR="00A158CF" w:rsidRPr="00E87081" w:rsidRDefault="00A158CF" w:rsidP="00F00FE5">
            <w:pPr>
              <w:rPr>
                <w:rFonts w:cs="Arial"/>
                <w:szCs w:val="24"/>
              </w:rPr>
            </w:pPr>
            <w:proofErr w:type="spellStart"/>
            <w:r>
              <w:rPr>
                <w:rFonts w:cs="Arial"/>
                <w:szCs w:val="24"/>
              </w:rPr>
              <w:t>Muhimbili</w:t>
            </w:r>
            <w:proofErr w:type="spellEnd"/>
            <w:r>
              <w:rPr>
                <w:rFonts w:cs="Arial"/>
                <w:szCs w:val="24"/>
              </w:rPr>
              <w:t xml:space="preserve"> National Hospital </w:t>
            </w:r>
          </w:p>
        </w:tc>
      </w:tr>
      <w:tr w:rsidR="00436FF3" w:rsidRPr="00E87081" w:rsidTr="00436FF3">
        <w:tc>
          <w:tcPr>
            <w:tcW w:w="1908" w:type="dxa"/>
          </w:tcPr>
          <w:p w:rsidR="00436FF3" w:rsidRPr="00E87081" w:rsidRDefault="00436FF3" w:rsidP="00F00FE5">
            <w:pPr>
              <w:rPr>
                <w:rFonts w:cs="Arial"/>
                <w:szCs w:val="24"/>
              </w:rPr>
            </w:pPr>
            <w:r w:rsidRPr="00E87081">
              <w:rPr>
                <w:rFonts w:cs="Arial"/>
                <w:szCs w:val="24"/>
              </w:rPr>
              <w:t>NUI</w:t>
            </w:r>
            <w:r w:rsidR="00692F01">
              <w:rPr>
                <w:rFonts w:cs="Arial"/>
                <w:szCs w:val="24"/>
              </w:rPr>
              <w:t xml:space="preserve"> Galway</w:t>
            </w:r>
          </w:p>
        </w:tc>
        <w:tc>
          <w:tcPr>
            <w:tcW w:w="7335" w:type="dxa"/>
          </w:tcPr>
          <w:p w:rsidR="00436FF3" w:rsidRPr="00E87081" w:rsidRDefault="00692F01" w:rsidP="00F00FE5">
            <w:pPr>
              <w:rPr>
                <w:rFonts w:cs="Arial"/>
                <w:szCs w:val="24"/>
              </w:rPr>
            </w:pPr>
            <w:r>
              <w:rPr>
                <w:rFonts w:cs="Arial"/>
                <w:szCs w:val="24"/>
              </w:rPr>
              <w:t>National University Ireland Galway</w:t>
            </w:r>
            <w:r w:rsidR="00A158CF">
              <w:rPr>
                <w:rFonts w:cs="Arial"/>
                <w:szCs w:val="24"/>
              </w:rPr>
              <w:t>, University of Galway</w:t>
            </w:r>
          </w:p>
        </w:tc>
      </w:tr>
      <w:tr w:rsidR="00992B34" w:rsidRPr="00E87081" w:rsidTr="00436FF3">
        <w:tc>
          <w:tcPr>
            <w:tcW w:w="1908" w:type="dxa"/>
          </w:tcPr>
          <w:p w:rsidR="00992B34" w:rsidRPr="00E87081" w:rsidRDefault="00992B34" w:rsidP="00F00FE5">
            <w:pPr>
              <w:rPr>
                <w:rFonts w:cs="Arial"/>
                <w:szCs w:val="24"/>
              </w:rPr>
            </w:pPr>
            <w:r>
              <w:rPr>
                <w:rFonts w:cs="Arial"/>
                <w:szCs w:val="24"/>
              </w:rPr>
              <w:t>PCC</w:t>
            </w:r>
          </w:p>
        </w:tc>
        <w:tc>
          <w:tcPr>
            <w:tcW w:w="7335" w:type="dxa"/>
          </w:tcPr>
          <w:p w:rsidR="00992B34" w:rsidRDefault="00992B34" w:rsidP="00F00FE5">
            <w:pPr>
              <w:rPr>
                <w:rFonts w:cs="Arial"/>
                <w:szCs w:val="24"/>
              </w:rPr>
            </w:pPr>
            <w:r>
              <w:rPr>
                <w:rFonts w:cs="Arial"/>
                <w:szCs w:val="24"/>
              </w:rPr>
              <w:t>Person-Centred Care</w:t>
            </w:r>
          </w:p>
        </w:tc>
      </w:tr>
      <w:tr w:rsidR="00436FF3" w:rsidRPr="00E87081" w:rsidTr="00436FF3">
        <w:tc>
          <w:tcPr>
            <w:tcW w:w="1908" w:type="dxa"/>
          </w:tcPr>
          <w:p w:rsidR="00436FF3" w:rsidRPr="00E87081" w:rsidRDefault="00436FF3" w:rsidP="00F00FE5">
            <w:pPr>
              <w:rPr>
                <w:rFonts w:cs="Arial"/>
                <w:szCs w:val="24"/>
              </w:rPr>
            </w:pPr>
            <w:r w:rsidRPr="00E87081">
              <w:rPr>
                <w:rFonts w:cs="Arial"/>
                <w:szCs w:val="24"/>
              </w:rPr>
              <w:t>RCC</w:t>
            </w:r>
          </w:p>
        </w:tc>
        <w:tc>
          <w:tcPr>
            <w:tcW w:w="7335" w:type="dxa"/>
          </w:tcPr>
          <w:p w:rsidR="00436FF3" w:rsidRPr="00E87081" w:rsidRDefault="00436FF3" w:rsidP="00F00FE5">
            <w:pPr>
              <w:rPr>
                <w:rFonts w:cs="Arial"/>
                <w:szCs w:val="24"/>
              </w:rPr>
            </w:pPr>
            <w:r w:rsidRPr="00E87081">
              <w:rPr>
                <w:rFonts w:cs="Arial"/>
                <w:szCs w:val="24"/>
              </w:rPr>
              <w:t xml:space="preserve">Respectful and Compassionate Care </w:t>
            </w:r>
          </w:p>
        </w:tc>
      </w:tr>
      <w:tr w:rsidR="00436FF3" w:rsidRPr="00E87081" w:rsidTr="00436FF3">
        <w:tc>
          <w:tcPr>
            <w:tcW w:w="1908" w:type="dxa"/>
          </w:tcPr>
          <w:p w:rsidR="00436FF3" w:rsidRPr="00E87081" w:rsidRDefault="00436FF3" w:rsidP="00F00FE5">
            <w:pPr>
              <w:rPr>
                <w:rFonts w:eastAsia="Malgun Gothic" w:cs="Arial"/>
                <w:szCs w:val="24"/>
              </w:rPr>
            </w:pPr>
            <w:r w:rsidRPr="00E87081">
              <w:rPr>
                <w:rFonts w:eastAsia="Malgun Gothic" w:cs="Arial"/>
                <w:szCs w:val="24"/>
              </w:rPr>
              <w:t xml:space="preserve">SNO </w:t>
            </w:r>
          </w:p>
        </w:tc>
        <w:tc>
          <w:tcPr>
            <w:tcW w:w="7335" w:type="dxa"/>
          </w:tcPr>
          <w:p w:rsidR="00436FF3" w:rsidRPr="00E87081" w:rsidRDefault="00436FF3" w:rsidP="00F00FE5">
            <w:pPr>
              <w:rPr>
                <w:rFonts w:eastAsia="Malgun Gothic" w:cs="Arial"/>
                <w:szCs w:val="24"/>
              </w:rPr>
            </w:pPr>
            <w:r w:rsidRPr="00E87081">
              <w:rPr>
                <w:rFonts w:eastAsia="Malgun Gothic" w:cs="Arial"/>
                <w:szCs w:val="24"/>
              </w:rPr>
              <w:t xml:space="preserve">Senior Nursing Officer </w:t>
            </w:r>
          </w:p>
        </w:tc>
      </w:tr>
      <w:tr w:rsidR="00436FF3" w:rsidRPr="00E87081" w:rsidTr="00436FF3">
        <w:tc>
          <w:tcPr>
            <w:tcW w:w="1908" w:type="dxa"/>
          </w:tcPr>
          <w:p w:rsidR="00436FF3" w:rsidRPr="00E87081" w:rsidRDefault="00436FF3" w:rsidP="00F00FE5">
            <w:pPr>
              <w:rPr>
                <w:rFonts w:cs="Arial"/>
                <w:szCs w:val="24"/>
              </w:rPr>
            </w:pPr>
            <w:r w:rsidRPr="00E87081">
              <w:rPr>
                <w:rFonts w:cs="Arial"/>
                <w:szCs w:val="24"/>
              </w:rPr>
              <w:t xml:space="preserve">TAMA </w:t>
            </w:r>
          </w:p>
        </w:tc>
        <w:tc>
          <w:tcPr>
            <w:tcW w:w="7335" w:type="dxa"/>
          </w:tcPr>
          <w:p w:rsidR="00436FF3" w:rsidRPr="00E87081" w:rsidRDefault="00436FF3" w:rsidP="00F00FE5">
            <w:pPr>
              <w:rPr>
                <w:rFonts w:cs="Arial"/>
                <w:szCs w:val="24"/>
              </w:rPr>
            </w:pPr>
            <w:r w:rsidRPr="00E87081">
              <w:rPr>
                <w:rFonts w:cs="Arial"/>
                <w:szCs w:val="24"/>
              </w:rPr>
              <w:t xml:space="preserve">Tanzania Midwifery Association </w:t>
            </w:r>
          </w:p>
        </w:tc>
      </w:tr>
      <w:tr w:rsidR="00A158CF" w:rsidRPr="00E87081" w:rsidTr="00436FF3">
        <w:tc>
          <w:tcPr>
            <w:tcW w:w="1908" w:type="dxa"/>
          </w:tcPr>
          <w:p w:rsidR="00A158CF" w:rsidRPr="00E87081" w:rsidRDefault="00A158CF" w:rsidP="00F00FE5">
            <w:pPr>
              <w:rPr>
                <w:rFonts w:cs="Arial"/>
                <w:szCs w:val="24"/>
              </w:rPr>
            </w:pPr>
            <w:r>
              <w:rPr>
                <w:rFonts w:cs="Arial"/>
                <w:szCs w:val="24"/>
              </w:rPr>
              <w:t>USN</w:t>
            </w:r>
          </w:p>
        </w:tc>
        <w:tc>
          <w:tcPr>
            <w:tcW w:w="7335" w:type="dxa"/>
          </w:tcPr>
          <w:p w:rsidR="00A158CF" w:rsidRPr="00E87081" w:rsidRDefault="00A158CF" w:rsidP="00F00FE5">
            <w:pPr>
              <w:rPr>
                <w:rFonts w:cs="Arial"/>
                <w:szCs w:val="24"/>
              </w:rPr>
            </w:pPr>
            <w:r>
              <w:rPr>
                <w:rFonts w:cs="Arial"/>
                <w:szCs w:val="24"/>
              </w:rPr>
              <w:t>University of South-Eastern Norway</w:t>
            </w:r>
          </w:p>
        </w:tc>
      </w:tr>
    </w:tbl>
    <w:p w:rsidR="005B665F" w:rsidRPr="00E87081" w:rsidRDefault="005B665F" w:rsidP="00E87081">
      <w:pPr>
        <w:spacing w:after="240"/>
        <w:rPr>
          <w:rFonts w:cs="Arial"/>
          <w:szCs w:val="24"/>
        </w:rPr>
      </w:pPr>
    </w:p>
    <w:p w:rsidR="0063156E" w:rsidRDefault="0063156E">
      <w:pPr>
        <w:spacing w:after="160" w:line="259" w:lineRule="auto"/>
        <w:jc w:val="left"/>
        <w:rPr>
          <w:rFonts w:eastAsia="Times New Roman"/>
          <w:b/>
          <w:color w:val="000000" w:themeColor="text1"/>
          <w:sz w:val="32"/>
          <w:szCs w:val="32"/>
        </w:rPr>
      </w:pPr>
      <w:bookmarkStart w:id="5" w:name="_Hlk94827490"/>
      <w:bookmarkEnd w:id="4"/>
      <w:r>
        <w:br w:type="page"/>
      </w:r>
    </w:p>
    <w:p w:rsidR="005B665F" w:rsidRPr="00B93096" w:rsidRDefault="000863E7" w:rsidP="00B93096">
      <w:pPr>
        <w:pStyle w:val="Heading1"/>
      </w:pPr>
      <w:bookmarkStart w:id="6" w:name="_Toc119579729"/>
      <w:r w:rsidRPr="00B93096">
        <w:lastRenderedPageBreak/>
        <w:t>ACKNOWLEDGEMENT</w:t>
      </w:r>
      <w:bookmarkEnd w:id="6"/>
    </w:p>
    <w:p w:rsidR="005B665F" w:rsidRDefault="005B665F" w:rsidP="005B665F">
      <w:pPr>
        <w:rPr>
          <w:rFonts w:cs="Arial"/>
          <w:szCs w:val="24"/>
        </w:rPr>
      </w:pPr>
      <w:r w:rsidRPr="00436FF3">
        <w:rPr>
          <w:rFonts w:cs="Arial"/>
          <w:szCs w:val="24"/>
        </w:rPr>
        <w:t xml:space="preserve">The development of the Facilitator’s Guide for training Health Literacy, Respectful and Compassionate Care to University students has been made possible by the cooperation and expertise of many </w:t>
      </w:r>
      <w:r w:rsidR="00436FF3">
        <w:rPr>
          <w:rFonts w:cs="Arial"/>
          <w:szCs w:val="24"/>
        </w:rPr>
        <w:t>stakeholders</w:t>
      </w:r>
      <w:r w:rsidRPr="00436FF3">
        <w:rPr>
          <w:rFonts w:cs="Arial"/>
          <w:szCs w:val="24"/>
        </w:rPr>
        <w:t xml:space="preserve">. </w:t>
      </w:r>
    </w:p>
    <w:p w:rsidR="00C22EAF" w:rsidRPr="00436FF3" w:rsidRDefault="00C22EAF" w:rsidP="005B665F">
      <w:pPr>
        <w:rPr>
          <w:rFonts w:cs="Arial"/>
          <w:szCs w:val="24"/>
        </w:rPr>
      </w:pPr>
    </w:p>
    <w:p w:rsidR="005B665F" w:rsidRDefault="005B665F" w:rsidP="005B665F">
      <w:pPr>
        <w:rPr>
          <w:rFonts w:cs="Arial"/>
          <w:szCs w:val="24"/>
        </w:rPr>
      </w:pPr>
      <w:r w:rsidRPr="00436FF3">
        <w:rPr>
          <w:rFonts w:cs="Arial"/>
          <w:szCs w:val="24"/>
        </w:rPr>
        <w:t xml:space="preserve">The Ministry </w:t>
      </w:r>
      <w:r w:rsidR="00940B74">
        <w:rPr>
          <w:rFonts w:cs="Arial"/>
          <w:szCs w:val="24"/>
        </w:rPr>
        <w:t xml:space="preserve">of Health </w:t>
      </w:r>
      <w:r w:rsidRPr="00436FF3">
        <w:rPr>
          <w:rFonts w:cs="Arial"/>
          <w:szCs w:val="24"/>
        </w:rPr>
        <w:t>recognise</w:t>
      </w:r>
      <w:r w:rsidR="00940B74">
        <w:rPr>
          <w:rFonts w:cs="Arial"/>
          <w:szCs w:val="24"/>
        </w:rPr>
        <w:t>s</w:t>
      </w:r>
      <w:r w:rsidRPr="00436FF3">
        <w:rPr>
          <w:rFonts w:cs="Arial"/>
          <w:szCs w:val="24"/>
        </w:rPr>
        <w:t xml:space="preserve"> financial support from European Union through</w:t>
      </w:r>
      <w:r w:rsidR="00940B74">
        <w:rPr>
          <w:rFonts w:cs="Arial"/>
          <w:szCs w:val="24"/>
        </w:rPr>
        <w:t xml:space="preserve"> the</w:t>
      </w:r>
      <w:r w:rsidRPr="00436FF3">
        <w:rPr>
          <w:rFonts w:cs="Arial"/>
          <w:szCs w:val="24"/>
        </w:rPr>
        <w:t xml:space="preserve"> Erasmus</w:t>
      </w:r>
      <w:r w:rsidR="00940B74">
        <w:rPr>
          <w:rFonts w:cs="Arial"/>
          <w:szCs w:val="24"/>
        </w:rPr>
        <w:t>+</w:t>
      </w:r>
      <w:r w:rsidRPr="00436FF3">
        <w:rPr>
          <w:rFonts w:cs="Arial"/>
          <w:szCs w:val="24"/>
        </w:rPr>
        <w:t xml:space="preserve"> Programme that facilitated completion of this important document. Also, special appreciation to all partners institutions in the </w:t>
      </w:r>
      <w:proofErr w:type="spellStart"/>
      <w:r w:rsidRPr="00436FF3">
        <w:rPr>
          <w:rFonts w:cs="Arial"/>
          <w:szCs w:val="24"/>
        </w:rPr>
        <w:t>HEALCAR</w:t>
      </w:r>
      <w:r w:rsidR="00940B74">
        <w:rPr>
          <w:rFonts w:cs="Arial"/>
          <w:szCs w:val="24"/>
        </w:rPr>
        <w:t>e</w:t>
      </w:r>
      <w:proofErr w:type="spellEnd"/>
      <w:r w:rsidR="00940B74">
        <w:rPr>
          <w:rFonts w:cs="Arial"/>
          <w:szCs w:val="24"/>
        </w:rPr>
        <w:t xml:space="preserve"> p</w:t>
      </w:r>
      <w:r w:rsidRPr="00436FF3">
        <w:rPr>
          <w:rFonts w:cs="Arial"/>
          <w:szCs w:val="24"/>
        </w:rPr>
        <w:t>roject for their technical support in developing the training materials.</w:t>
      </w:r>
    </w:p>
    <w:p w:rsidR="00C22EAF" w:rsidRPr="00436FF3" w:rsidRDefault="00C22EAF" w:rsidP="005B665F">
      <w:pPr>
        <w:rPr>
          <w:rFonts w:cs="Arial"/>
          <w:szCs w:val="24"/>
        </w:rPr>
      </w:pPr>
    </w:p>
    <w:p w:rsidR="005B665F" w:rsidRDefault="005B665F" w:rsidP="005B665F">
      <w:pPr>
        <w:rPr>
          <w:rFonts w:cs="Arial"/>
          <w:szCs w:val="24"/>
        </w:rPr>
      </w:pPr>
      <w:r w:rsidRPr="00436FF3">
        <w:rPr>
          <w:rFonts w:cs="Arial"/>
          <w:szCs w:val="24"/>
        </w:rPr>
        <w:t xml:space="preserve">The Ministry of Health would like to extend its sincere gratitude to the following </w:t>
      </w:r>
      <w:r w:rsidR="00436FF3">
        <w:rPr>
          <w:rFonts w:cs="Arial"/>
          <w:szCs w:val="24"/>
        </w:rPr>
        <w:t xml:space="preserve">technical </w:t>
      </w:r>
      <w:r w:rsidRPr="00436FF3">
        <w:rPr>
          <w:rFonts w:cs="Arial"/>
          <w:szCs w:val="24"/>
        </w:rPr>
        <w:t>people for their substantial contributions:</w:t>
      </w:r>
    </w:p>
    <w:p w:rsidR="007C505D" w:rsidRDefault="007C505D" w:rsidP="005B665F">
      <w:pPr>
        <w:rPr>
          <w:rFonts w:cs="Arial"/>
          <w:szCs w:val="24"/>
        </w:rPr>
      </w:pPr>
    </w:p>
    <w:tbl>
      <w:tblPr>
        <w:tblStyle w:val="TableGrid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261"/>
        <w:gridCol w:w="3964"/>
      </w:tblGrid>
      <w:tr w:rsidR="003C39DC" w:rsidRPr="007053A3" w:rsidTr="00597811">
        <w:tc>
          <w:tcPr>
            <w:tcW w:w="2551" w:type="dxa"/>
          </w:tcPr>
          <w:p w:rsidR="003C39DC" w:rsidRPr="007053A3" w:rsidRDefault="003C39DC" w:rsidP="00597811">
            <w:pPr>
              <w:spacing w:line="240" w:lineRule="auto"/>
              <w:jc w:val="left"/>
              <w:rPr>
                <w:rFonts w:cs="Arial"/>
                <w:b/>
                <w:szCs w:val="24"/>
              </w:rPr>
            </w:pPr>
            <w:r w:rsidRPr="007053A3">
              <w:rPr>
                <w:rFonts w:cs="Arial"/>
                <w:b/>
                <w:szCs w:val="24"/>
              </w:rPr>
              <w:t xml:space="preserve">Name </w:t>
            </w:r>
          </w:p>
        </w:tc>
        <w:tc>
          <w:tcPr>
            <w:tcW w:w="3261" w:type="dxa"/>
          </w:tcPr>
          <w:p w:rsidR="003C39DC" w:rsidRPr="007053A3" w:rsidRDefault="003C39DC" w:rsidP="00597811">
            <w:pPr>
              <w:spacing w:line="240" w:lineRule="auto"/>
              <w:jc w:val="left"/>
              <w:rPr>
                <w:rFonts w:cs="Arial"/>
                <w:b/>
                <w:szCs w:val="24"/>
              </w:rPr>
            </w:pPr>
            <w:r w:rsidRPr="007053A3">
              <w:rPr>
                <w:rFonts w:cs="Arial"/>
                <w:b/>
                <w:szCs w:val="24"/>
              </w:rPr>
              <w:t>Title</w:t>
            </w:r>
          </w:p>
        </w:tc>
        <w:tc>
          <w:tcPr>
            <w:tcW w:w="3964" w:type="dxa"/>
          </w:tcPr>
          <w:p w:rsidR="003C39DC" w:rsidRPr="007053A3" w:rsidRDefault="003C39DC" w:rsidP="00597811">
            <w:pPr>
              <w:spacing w:line="240" w:lineRule="auto"/>
              <w:jc w:val="left"/>
              <w:rPr>
                <w:rFonts w:cs="Arial"/>
                <w:b/>
                <w:szCs w:val="24"/>
              </w:rPr>
            </w:pPr>
            <w:r w:rsidRPr="007053A3">
              <w:rPr>
                <w:rFonts w:cs="Arial"/>
                <w:b/>
                <w:szCs w:val="24"/>
              </w:rPr>
              <w:t xml:space="preserve">Organization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Saturini </w:t>
            </w:r>
            <w:proofErr w:type="spellStart"/>
            <w:r w:rsidRPr="003E1EB6">
              <w:rPr>
                <w:rFonts w:cs="Arial"/>
              </w:rPr>
              <w:t>Manangwa</w:t>
            </w:r>
            <w:proofErr w:type="spellEnd"/>
          </w:p>
        </w:tc>
        <w:tc>
          <w:tcPr>
            <w:tcW w:w="3261" w:type="dxa"/>
          </w:tcPr>
          <w:p w:rsidR="003C39DC" w:rsidRPr="003E1EB6" w:rsidRDefault="003C39DC" w:rsidP="00597811">
            <w:pPr>
              <w:spacing w:line="240" w:lineRule="auto"/>
              <w:jc w:val="left"/>
              <w:rPr>
                <w:rFonts w:cs="Arial"/>
              </w:rPr>
            </w:pPr>
            <w:r w:rsidRPr="003E1EB6">
              <w:rPr>
                <w:rFonts w:cs="Arial"/>
              </w:rPr>
              <w:t>Assistant Director</w:t>
            </w:r>
          </w:p>
        </w:tc>
        <w:tc>
          <w:tcPr>
            <w:tcW w:w="3964" w:type="dxa"/>
          </w:tcPr>
          <w:p w:rsidR="003C39DC" w:rsidRPr="003E1EB6" w:rsidRDefault="003C39DC" w:rsidP="00597811">
            <w:pPr>
              <w:spacing w:line="240" w:lineRule="auto"/>
              <w:jc w:val="left"/>
              <w:rPr>
                <w:rFonts w:cs="Arial"/>
              </w:rPr>
            </w:pPr>
            <w:r w:rsidRPr="003E1EB6">
              <w:rPr>
                <w:rFonts w:cs="Arial"/>
              </w:rPr>
              <w:t>Ministry of Health</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Sr Viola </w:t>
            </w:r>
            <w:proofErr w:type="spellStart"/>
            <w:r w:rsidRPr="003E1EB6">
              <w:rPr>
                <w:rFonts w:cs="Arial"/>
              </w:rPr>
              <w:t>Minusij</w:t>
            </w:r>
            <w:proofErr w:type="spellEnd"/>
          </w:p>
        </w:tc>
        <w:tc>
          <w:tcPr>
            <w:tcW w:w="3261" w:type="dxa"/>
          </w:tcPr>
          <w:p w:rsidR="003C39DC" w:rsidRPr="003E1EB6" w:rsidRDefault="003C39DC" w:rsidP="00597811">
            <w:pPr>
              <w:spacing w:line="240" w:lineRule="auto"/>
              <w:jc w:val="left"/>
              <w:rPr>
                <w:rFonts w:cs="Arial"/>
              </w:rPr>
            </w:pPr>
            <w:r w:rsidRPr="003E1EB6">
              <w:rPr>
                <w:rFonts w:cs="Arial"/>
              </w:rPr>
              <w:t>DNS</w:t>
            </w:r>
          </w:p>
        </w:tc>
        <w:tc>
          <w:tcPr>
            <w:tcW w:w="3964" w:type="dxa"/>
          </w:tcPr>
          <w:p w:rsidR="003C39DC" w:rsidRPr="003E1EB6" w:rsidRDefault="003C39DC" w:rsidP="00597811">
            <w:pPr>
              <w:spacing w:line="240" w:lineRule="auto"/>
              <w:jc w:val="left"/>
              <w:rPr>
                <w:rFonts w:cs="Arial"/>
              </w:rPr>
            </w:pPr>
            <w:proofErr w:type="spellStart"/>
            <w:r w:rsidRPr="003E1EB6">
              <w:rPr>
                <w:rFonts w:cs="Arial"/>
              </w:rPr>
              <w:t>Bugando</w:t>
            </w:r>
            <w:proofErr w:type="spellEnd"/>
            <w:r w:rsidRPr="003E1EB6">
              <w:rPr>
                <w:rFonts w:cs="Arial"/>
              </w:rPr>
              <w:t xml:space="preserve"> Medical Centre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Lucas Dominic</w:t>
            </w:r>
          </w:p>
        </w:tc>
        <w:tc>
          <w:tcPr>
            <w:tcW w:w="3261" w:type="dxa"/>
          </w:tcPr>
          <w:p w:rsidR="003C39DC" w:rsidRPr="003E1EB6" w:rsidRDefault="003C39DC" w:rsidP="00597811">
            <w:pPr>
              <w:spacing w:line="240" w:lineRule="auto"/>
              <w:jc w:val="left"/>
              <w:rPr>
                <w:rFonts w:cs="Arial"/>
              </w:rPr>
            </w:pPr>
            <w:r w:rsidRPr="003E1EB6">
              <w:rPr>
                <w:rFonts w:cs="Arial"/>
              </w:rPr>
              <w:t xml:space="preserve">CI </w:t>
            </w:r>
          </w:p>
        </w:tc>
        <w:tc>
          <w:tcPr>
            <w:tcW w:w="3964" w:type="dxa"/>
          </w:tcPr>
          <w:p w:rsidR="003C39DC" w:rsidRPr="003E1EB6" w:rsidRDefault="003C39DC" w:rsidP="00597811">
            <w:pPr>
              <w:spacing w:line="240" w:lineRule="auto"/>
              <w:jc w:val="left"/>
              <w:rPr>
                <w:rFonts w:cs="Arial"/>
              </w:rPr>
            </w:pPr>
            <w:proofErr w:type="spellStart"/>
            <w:r w:rsidRPr="003E1EB6">
              <w:rPr>
                <w:rFonts w:cs="Arial"/>
              </w:rPr>
              <w:t>Bugando</w:t>
            </w:r>
            <w:proofErr w:type="spellEnd"/>
            <w:r w:rsidRPr="003E1EB6">
              <w:rPr>
                <w:rFonts w:cs="Arial"/>
              </w:rPr>
              <w:t xml:space="preserve"> Medical </w:t>
            </w:r>
            <w:proofErr w:type="spellStart"/>
            <w:r w:rsidRPr="003E1EB6">
              <w:rPr>
                <w:rFonts w:cs="Arial"/>
              </w:rPr>
              <w:t>Center</w:t>
            </w:r>
            <w:proofErr w:type="spellEnd"/>
            <w:r w:rsidRPr="003E1EB6">
              <w:rPr>
                <w:rFonts w:cs="Arial"/>
              </w:rPr>
              <w:t xml:space="preserve">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Dr Rose </w:t>
            </w:r>
            <w:proofErr w:type="spellStart"/>
            <w:r w:rsidRPr="003E1EB6">
              <w:rPr>
                <w:rFonts w:cs="Arial"/>
              </w:rPr>
              <w:t>Laisser</w:t>
            </w:r>
            <w:proofErr w:type="spellEnd"/>
            <w:r w:rsidRPr="003E1EB6">
              <w:rPr>
                <w:rFonts w:cs="Arial"/>
              </w:rPr>
              <w:t xml:space="preserve"> </w:t>
            </w:r>
          </w:p>
        </w:tc>
        <w:tc>
          <w:tcPr>
            <w:tcW w:w="3261" w:type="dxa"/>
          </w:tcPr>
          <w:p w:rsidR="003C39DC" w:rsidRPr="003E1EB6" w:rsidRDefault="003C39DC" w:rsidP="00597811">
            <w:pPr>
              <w:spacing w:line="240" w:lineRule="auto"/>
              <w:jc w:val="left"/>
              <w:rPr>
                <w:rFonts w:cs="Arial"/>
              </w:rPr>
            </w:pPr>
            <w:r w:rsidRPr="003E1EB6">
              <w:rPr>
                <w:rFonts w:cs="Arial"/>
              </w:rPr>
              <w:t xml:space="preserve">Dean </w:t>
            </w:r>
            <w:r>
              <w:rPr>
                <w:rFonts w:cs="Arial"/>
              </w:rPr>
              <w:t>SON</w:t>
            </w:r>
          </w:p>
        </w:tc>
        <w:tc>
          <w:tcPr>
            <w:tcW w:w="3964" w:type="dxa"/>
          </w:tcPr>
          <w:p w:rsidR="003C39DC" w:rsidRPr="003E1EB6" w:rsidRDefault="003C39DC" w:rsidP="00597811">
            <w:pPr>
              <w:spacing w:line="240" w:lineRule="auto"/>
              <w:jc w:val="left"/>
              <w:rPr>
                <w:rFonts w:cs="Arial"/>
              </w:rPr>
            </w:pPr>
            <w:r w:rsidRPr="006176CE">
              <w:rPr>
                <w:rFonts w:cs="Arial"/>
              </w:rPr>
              <w:t>Catholic University Of Health And Allied Sciences</w:t>
            </w:r>
          </w:p>
        </w:tc>
      </w:tr>
      <w:tr w:rsidR="003C39DC" w:rsidRPr="007053A3" w:rsidTr="00597811">
        <w:tc>
          <w:tcPr>
            <w:tcW w:w="2551" w:type="dxa"/>
          </w:tcPr>
          <w:p w:rsidR="003C39DC" w:rsidRPr="003E1EB6" w:rsidRDefault="003C39DC" w:rsidP="00597811">
            <w:pPr>
              <w:spacing w:line="240" w:lineRule="auto"/>
              <w:jc w:val="left"/>
              <w:rPr>
                <w:rFonts w:cs="Arial"/>
              </w:rPr>
            </w:pPr>
            <w:proofErr w:type="spellStart"/>
            <w:r w:rsidRPr="003E1EB6">
              <w:rPr>
                <w:rFonts w:cs="Arial"/>
              </w:rPr>
              <w:t>Livuka</w:t>
            </w:r>
            <w:proofErr w:type="spellEnd"/>
            <w:r w:rsidRPr="003E1EB6">
              <w:rPr>
                <w:rFonts w:cs="Arial"/>
              </w:rPr>
              <w:t xml:space="preserve"> </w:t>
            </w:r>
            <w:proofErr w:type="spellStart"/>
            <w:r w:rsidRPr="003E1EB6">
              <w:rPr>
                <w:rFonts w:cs="Arial"/>
              </w:rPr>
              <w:t>Nsemwa</w:t>
            </w:r>
            <w:proofErr w:type="spellEnd"/>
          </w:p>
        </w:tc>
        <w:tc>
          <w:tcPr>
            <w:tcW w:w="3261" w:type="dxa"/>
          </w:tcPr>
          <w:p w:rsidR="003C39DC" w:rsidRPr="003E1EB6" w:rsidRDefault="003C39DC" w:rsidP="00597811">
            <w:pPr>
              <w:spacing w:line="240" w:lineRule="auto"/>
              <w:jc w:val="left"/>
              <w:rPr>
                <w:rFonts w:cs="Arial"/>
              </w:rPr>
            </w:pPr>
            <w:r w:rsidRPr="003E1EB6">
              <w:rPr>
                <w:rFonts w:cs="Arial"/>
              </w:rPr>
              <w:t>Ass Lecturer</w:t>
            </w:r>
          </w:p>
        </w:tc>
        <w:tc>
          <w:tcPr>
            <w:tcW w:w="3964" w:type="dxa"/>
          </w:tcPr>
          <w:p w:rsidR="003C39DC" w:rsidRPr="003E1EB6" w:rsidRDefault="003C39DC" w:rsidP="00597811">
            <w:pPr>
              <w:spacing w:line="240" w:lineRule="auto"/>
              <w:jc w:val="left"/>
              <w:rPr>
                <w:rFonts w:cs="Arial"/>
              </w:rPr>
            </w:pPr>
            <w:r w:rsidRPr="006176CE">
              <w:rPr>
                <w:rFonts w:cs="Arial"/>
              </w:rPr>
              <w:t>Catholic University Of Health And Allied Sciences</w:t>
            </w:r>
          </w:p>
        </w:tc>
      </w:tr>
      <w:tr w:rsidR="003C39DC" w:rsidRPr="007053A3" w:rsidTr="00597811">
        <w:tc>
          <w:tcPr>
            <w:tcW w:w="2551" w:type="dxa"/>
          </w:tcPr>
          <w:p w:rsidR="003C39DC" w:rsidRPr="003E1EB6" w:rsidRDefault="003C39DC" w:rsidP="00597811">
            <w:pPr>
              <w:spacing w:line="240" w:lineRule="auto"/>
              <w:jc w:val="left"/>
              <w:rPr>
                <w:rFonts w:cs="Arial"/>
              </w:rPr>
            </w:pPr>
            <w:proofErr w:type="spellStart"/>
            <w:r w:rsidRPr="003E1EB6">
              <w:rPr>
                <w:rFonts w:cs="Arial"/>
              </w:rPr>
              <w:t>Shangwe</w:t>
            </w:r>
            <w:proofErr w:type="spellEnd"/>
            <w:r w:rsidRPr="003E1EB6">
              <w:rPr>
                <w:rFonts w:cs="Arial"/>
              </w:rPr>
              <w:t xml:space="preserve"> </w:t>
            </w:r>
            <w:proofErr w:type="spellStart"/>
            <w:r w:rsidRPr="003E1EB6">
              <w:rPr>
                <w:rFonts w:cs="Arial"/>
              </w:rPr>
              <w:t>Kibona</w:t>
            </w:r>
            <w:proofErr w:type="spellEnd"/>
          </w:p>
        </w:tc>
        <w:tc>
          <w:tcPr>
            <w:tcW w:w="3261" w:type="dxa"/>
          </w:tcPr>
          <w:p w:rsidR="003C39DC" w:rsidRPr="003E1EB6" w:rsidRDefault="003C39DC" w:rsidP="00597811">
            <w:pPr>
              <w:spacing w:line="240" w:lineRule="auto"/>
              <w:jc w:val="left"/>
              <w:rPr>
                <w:rFonts w:cs="Arial"/>
              </w:rPr>
            </w:pPr>
            <w:r w:rsidRPr="003E1EB6">
              <w:rPr>
                <w:rFonts w:cs="Arial"/>
              </w:rPr>
              <w:t>Ass Lecturer</w:t>
            </w:r>
          </w:p>
        </w:tc>
        <w:tc>
          <w:tcPr>
            <w:tcW w:w="3964" w:type="dxa"/>
          </w:tcPr>
          <w:p w:rsidR="003C39DC" w:rsidRPr="003E1EB6" w:rsidRDefault="003C39DC" w:rsidP="00597811">
            <w:pPr>
              <w:spacing w:line="240" w:lineRule="auto"/>
              <w:jc w:val="left"/>
              <w:rPr>
                <w:rFonts w:cs="Arial"/>
              </w:rPr>
            </w:pPr>
            <w:r w:rsidRPr="006176CE">
              <w:rPr>
                <w:rFonts w:cs="Arial"/>
              </w:rPr>
              <w:t>Catholic University Of Health And Allied Sciences</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Brenda </w:t>
            </w:r>
            <w:proofErr w:type="spellStart"/>
            <w:r w:rsidRPr="003E1EB6">
              <w:rPr>
                <w:rFonts w:cs="Arial"/>
              </w:rPr>
              <w:t>Kitali</w:t>
            </w:r>
            <w:proofErr w:type="spellEnd"/>
            <w:r w:rsidRPr="003E1EB6">
              <w:rPr>
                <w:rFonts w:cs="Arial"/>
              </w:rPr>
              <w:t xml:space="preserve"> </w:t>
            </w:r>
          </w:p>
        </w:tc>
        <w:tc>
          <w:tcPr>
            <w:tcW w:w="3261" w:type="dxa"/>
          </w:tcPr>
          <w:p w:rsidR="003C39DC" w:rsidRPr="003E1EB6" w:rsidRDefault="003C39DC" w:rsidP="00597811">
            <w:pPr>
              <w:spacing w:line="240" w:lineRule="auto"/>
              <w:jc w:val="left"/>
              <w:rPr>
                <w:rFonts w:cs="Arial"/>
              </w:rPr>
            </w:pPr>
            <w:r w:rsidRPr="003E1EB6">
              <w:rPr>
                <w:rFonts w:cs="Arial"/>
              </w:rPr>
              <w:t xml:space="preserve">DNS </w:t>
            </w:r>
          </w:p>
        </w:tc>
        <w:tc>
          <w:tcPr>
            <w:tcW w:w="3964" w:type="dxa"/>
          </w:tcPr>
          <w:p w:rsidR="003C39DC" w:rsidRPr="003E1EB6" w:rsidRDefault="003C39DC" w:rsidP="00597811">
            <w:pPr>
              <w:spacing w:line="240" w:lineRule="auto"/>
              <w:jc w:val="left"/>
              <w:rPr>
                <w:rFonts w:cs="Arial"/>
              </w:rPr>
            </w:pPr>
            <w:r w:rsidRPr="003E1EB6">
              <w:rPr>
                <w:rFonts w:cs="Arial"/>
              </w:rPr>
              <w:t xml:space="preserve">KCMC </w:t>
            </w:r>
            <w:proofErr w:type="spellStart"/>
            <w:r w:rsidRPr="003E1EB6">
              <w:rPr>
                <w:rFonts w:cs="Arial"/>
              </w:rPr>
              <w:t>Hopsital</w:t>
            </w:r>
            <w:proofErr w:type="spellEnd"/>
            <w:r w:rsidRPr="003E1EB6">
              <w:rPr>
                <w:rFonts w:cs="Arial"/>
              </w:rPr>
              <w:t xml:space="preserve">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Vivian Saria </w:t>
            </w:r>
          </w:p>
        </w:tc>
        <w:tc>
          <w:tcPr>
            <w:tcW w:w="3261" w:type="dxa"/>
          </w:tcPr>
          <w:p w:rsidR="003C39DC" w:rsidRPr="003E1EB6" w:rsidRDefault="003C39DC" w:rsidP="00597811">
            <w:pPr>
              <w:spacing w:line="240" w:lineRule="auto"/>
              <w:jc w:val="left"/>
              <w:rPr>
                <w:rFonts w:cs="Arial"/>
              </w:rPr>
            </w:pPr>
            <w:r w:rsidRPr="003E1EB6">
              <w:rPr>
                <w:rFonts w:cs="Arial"/>
              </w:rPr>
              <w:t xml:space="preserve">Ass DNS </w:t>
            </w:r>
          </w:p>
        </w:tc>
        <w:tc>
          <w:tcPr>
            <w:tcW w:w="3964" w:type="dxa"/>
          </w:tcPr>
          <w:p w:rsidR="003C39DC" w:rsidRPr="003E1EB6" w:rsidRDefault="003C39DC" w:rsidP="00597811">
            <w:pPr>
              <w:spacing w:line="240" w:lineRule="auto"/>
              <w:jc w:val="left"/>
              <w:rPr>
                <w:rFonts w:cs="Arial"/>
              </w:rPr>
            </w:pPr>
            <w:r w:rsidRPr="003E1EB6">
              <w:rPr>
                <w:rFonts w:cs="Arial"/>
              </w:rPr>
              <w:t>KCMC Hospital</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Dr Jane </w:t>
            </w:r>
            <w:proofErr w:type="spellStart"/>
            <w:r w:rsidRPr="003E1EB6">
              <w:rPr>
                <w:rFonts w:cs="Arial"/>
              </w:rPr>
              <w:t>Rogath</w:t>
            </w:r>
            <w:r>
              <w:rPr>
                <w:rFonts w:cs="Arial"/>
              </w:rPr>
              <w:t>i</w:t>
            </w:r>
            <w:proofErr w:type="spellEnd"/>
          </w:p>
        </w:tc>
        <w:tc>
          <w:tcPr>
            <w:tcW w:w="3261" w:type="dxa"/>
          </w:tcPr>
          <w:p w:rsidR="003C39DC" w:rsidRPr="003E1EB6" w:rsidRDefault="003C39DC" w:rsidP="00597811">
            <w:pPr>
              <w:spacing w:line="240" w:lineRule="auto"/>
              <w:jc w:val="left"/>
              <w:rPr>
                <w:rFonts w:cs="Arial"/>
              </w:rPr>
            </w:pPr>
            <w:r w:rsidRPr="003E1EB6">
              <w:rPr>
                <w:rFonts w:cs="Arial"/>
              </w:rPr>
              <w:t xml:space="preserve">Dean </w:t>
            </w:r>
            <w:r>
              <w:rPr>
                <w:rFonts w:cs="Arial"/>
              </w:rPr>
              <w:t>SON</w:t>
            </w:r>
          </w:p>
        </w:tc>
        <w:tc>
          <w:tcPr>
            <w:tcW w:w="3964" w:type="dxa"/>
          </w:tcPr>
          <w:p w:rsidR="003C39DC" w:rsidRPr="003E1EB6" w:rsidRDefault="003C39DC" w:rsidP="00597811">
            <w:pPr>
              <w:spacing w:line="240" w:lineRule="auto"/>
              <w:jc w:val="left"/>
              <w:rPr>
                <w:rFonts w:cs="Arial"/>
              </w:rPr>
            </w:pPr>
            <w:r w:rsidRPr="006176CE">
              <w:rPr>
                <w:rFonts w:cs="Arial"/>
              </w:rPr>
              <w:t>Kilimanjaro Christian Medical University College</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Joseph </w:t>
            </w:r>
            <w:proofErr w:type="spellStart"/>
            <w:r w:rsidRPr="003E1EB6">
              <w:rPr>
                <w:rFonts w:cs="Arial"/>
              </w:rPr>
              <w:t>Kilasara</w:t>
            </w:r>
            <w:proofErr w:type="spellEnd"/>
            <w:r w:rsidRPr="003E1EB6">
              <w:rPr>
                <w:rFonts w:cs="Arial"/>
              </w:rPr>
              <w:t xml:space="preserve"> </w:t>
            </w:r>
          </w:p>
        </w:tc>
        <w:tc>
          <w:tcPr>
            <w:tcW w:w="3261" w:type="dxa"/>
          </w:tcPr>
          <w:p w:rsidR="003C39DC" w:rsidRPr="003E1EB6" w:rsidRDefault="003C39DC" w:rsidP="00597811">
            <w:pPr>
              <w:spacing w:line="240" w:lineRule="auto"/>
              <w:jc w:val="left"/>
              <w:rPr>
                <w:rFonts w:cs="Arial"/>
              </w:rPr>
            </w:pPr>
            <w:r w:rsidRPr="003E1EB6">
              <w:rPr>
                <w:rFonts w:cs="Arial"/>
              </w:rPr>
              <w:t xml:space="preserve">CI </w:t>
            </w:r>
          </w:p>
        </w:tc>
        <w:tc>
          <w:tcPr>
            <w:tcW w:w="3964" w:type="dxa"/>
          </w:tcPr>
          <w:p w:rsidR="003C39DC" w:rsidRPr="003E1EB6" w:rsidRDefault="003C39DC" w:rsidP="00597811">
            <w:pPr>
              <w:spacing w:line="240" w:lineRule="auto"/>
              <w:jc w:val="left"/>
              <w:rPr>
                <w:rFonts w:cs="Arial"/>
              </w:rPr>
            </w:pPr>
            <w:r w:rsidRPr="006176CE">
              <w:rPr>
                <w:rFonts w:cs="Arial"/>
              </w:rPr>
              <w:t>Kilimanjaro Christian Medical University College</w:t>
            </w:r>
          </w:p>
        </w:tc>
      </w:tr>
      <w:tr w:rsidR="003C39DC" w:rsidRPr="007053A3" w:rsidTr="00597811">
        <w:tc>
          <w:tcPr>
            <w:tcW w:w="2551" w:type="dxa"/>
          </w:tcPr>
          <w:p w:rsidR="003C39DC" w:rsidRPr="003E1EB6" w:rsidRDefault="003C39DC" w:rsidP="00597811">
            <w:pPr>
              <w:spacing w:line="240" w:lineRule="auto"/>
              <w:jc w:val="left"/>
              <w:rPr>
                <w:rFonts w:cs="Arial"/>
              </w:rPr>
            </w:pPr>
            <w:proofErr w:type="spellStart"/>
            <w:r w:rsidRPr="003E1EB6">
              <w:rPr>
                <w:rFonts w:cs="Arial"/>
              </w:rPr>
              <w:t>Zuhura</w:t>
            </w:r>
            <w:proofErr w:type="spellEnd"/>
            <w:r w:rsidRPr="003E1EB6">
              <w:rPr>
                <w:rFonts w:cs="Arial"/>
              </w:rPr>
              <w:t xml:space="preserve"> </w:t>
            </w:r>
            <w:proofErr w:type="spellStart"/>
            <w:r w:rsidRPr="003E1EB6">
              <w:rPr>
                <w:rFonts w:cs="Arial"/>
              </w:rPr>
              <w:t>Mawona</w:t>
            </w:r>
            <w:proofErr w:type="spellEnd"/>
          </w:p>
        </w:tc>
        <w:tc>
          <w:tcPr>
            <w:tcW w:w="3261" w:type="dxa"/>
          </w:tcPr>
          <w:p w:rsidR="003C39DC" w:rsidRPr="003E1EB6" w:rsidRDefault="003C39DC" w:rsidP="00597811">
            <w:pPr>
              <w:spacing w:line="240" w:lineRule="auto"/>
              <w:jc w:val="left"/>
              <w:rPr>
                <w:rFonts w:cs="Arial"/>
              </w:rPr>
            </w:pPr>
            <w:r w:rsidRPr="003E1EB6">
              <w:rPr>
                <w:rFonts w:cs="Arial"/>
              </w:rPr>
              <w:t>DNS</w:t>
            </w:r>
          </w:p>
        </w:tc>
        <w:tc>
          <w:tcPr>
            <w:tcW w:w="3964" w:type="dxa"/>
          </w:tcPr>
          <w:p w:rsidR="003C39DC" w:rsidRPr="003E1EB6" w:rsidRDefault="003C39DC" w:rsidP="00597811">
            <w:pPr>
              <w:spacing w:line="240" w:lineRule="auto"/>
              <w:jc w:val="left"/>
              <w:rPr>
                <w:rFonts w:cs="Arial"/>
              </w:rPr>
            </w:pPr>
            <w:proofErr w:type="spellStart"/>
            <w:r w:rsidRPr="003E1EB6">
              <w:rPr>
                <w:rFonts w:cs="Arial"/>
              </w:rPr>
              <w:t>Muhimbili</w:t>
            </w:r>
            <w:proofErr w:type="spellEnd"/>
            <w:r w:rsidRPr="003E1EB6">
              <w:rPr>
                <w:rFonts w:cs="Arial"/>
              </w:rPr>
              <w:t xml:space="preserve"> National Hospital</w:t>
            </w:r>
          </w:p>
        </w:tc>
      </w:tr>
      <w:tr w:rsidR="003C39DC" w:rsidRPr="007053A3" w:rsidTr="00597811">
        <w:tc>
          <w:tcPr>
            <w:tcW w:w="2551" w:type="dxa"/>
          </w:tcPr>
          <w:p w:rsidR="003C39DC" w:rsidRPr="003E1EB6" w:rsidRDefault="003C39DC" w:rsidP="00597811">
            <w:pPr>
              <w:spacing w:line="240" w:lineRule="auto"/>
              <w:jc w:val="left"/>
              <w:rPr>
                <w:rFonts w:cs="Arial"/>
              </w:rPr>
            </w:pPr>
            <w:proofErr w:type="spellStart"/>
            <w:r w:rsidRPr="003E1EB6">
              <w:rPr>
                <w:rFonts w:cs="Arial"/>
              </w:rPr>
              <w:t>Mugara</w:t>
            </w:r>
            <w:proofErr w:type="spellEnd"/>
            <w:r w:rsidRPr="003E1EB6">
              <w:rPr>
                <w:rFonts w:cs="Arial"/>
              </w:rPr>
              <w:t xml:space="preserve"> Godfrey </w:t>
            </w:r>
          </w:p>
        </w:tc>
        <w:tc>
          <w:tcPr>
            <w:tcW w:w="3261" w:type="dxa"/>
          </w:tcPr>
          <w:p w:rsidR="003C39DC" w:rsidRPr="003E1EB6" w:rsidRDefault="003C39DC" w:rsidP="00597811">
            <w:pPr>
              <w:spacing w:line="240" w:lineRule="auto"/>
              <w:jc w:val="left"/>
              <w:rPr>
                <w:rFonts w:cs="Arial"/>
              </w:rPr>
            </w:pPr>
            <w:r w:rsidRPr="003E1EB6">
              <w:rPr>
                <w:rFonts w:cs="Arial"/>
              </w:rPr>
              <w:t>SNO</w:t>
            </w:r>
          </w:p>
        </w:tc>
        <w:tc>
          <w:tcPr>
            <w:tcW w:w="3964" w:type="dxa"/>
          </w:tcPr>
          <w:p w:rsidR="003C39DC" w:rsidRPr="003E1EB6" w:rsidRDefault="003C39DC" w:rsidP="00597811">
            <w:pPr>
              <w:spacing w:line="240" w:lineRule="auto"/>
              <w:jc w:val="left"/>
              <w:rPr>
                <w:rFonts w:cs="Arial"/>
              </w:rPr>
            </w:pPr>
            <w:proofErr w:type="spellStart"/>
            <w:r w:rsidRPr="003E1EB6">
              <w:rPr>
                <w:rFonts w:cs="Arial"/>
              </w:rPr>
              <w:t>Muhimbili</w:t>
            </w:r>
            <w:proofErr w:type="spellEnd"/>
            <w:r w:rsidRPr="003E1EB6">
              <w:rPr>
                <w:rFonts w:cs="Arial"/>
              </w:rPr>
              <w:t xml:space="preserve"> National Hospital</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Dr Dickson </w:t>
            </w:r>
            <w:proofErr w:type="spellStart"/>
            <w:r w:rsidRPr="003E1EB6">
              <w:rPr>
                <w:rFonts w:cs="Arial"/>
              </w:rPr>
              <w:t>Mkoka</w:t>
            </w:r>
            <w:proofErr w:type="spellEnd"/>
          </w:p>
        </w:tc>
        <w:tc>
          <w:tcPr>
            <w:tcW w:w="3261" w:type="dxa"/>
          </w:tcPr>
          <w:p w:rsidR="003C39DC" w:rsidRPr="003E1EB6" w:rsidRDefault="003C39DC" w:rsidP="00597811">
            <w:pPr>
              <w:spacing w:line="240" w:lineRule="auto"/>
              <w:jc w:val="left"/>
              <w:rPr>
                <w:rFonts w:cs="Arial"/>
              </w:rPr>
            </w:pPr>
            <w:r w:rsidRPr="003E1EB6">
              <w:rPr>
                <w:rFonts w:cs="Arial"/>
              </w:rPr>
              <w:t xml:space="preserve">Dean </w:t>
            </w:r>
            <w:r>
              <w:rPr>
                <w:rFonts w:cs="Arial"/>
              </w:rPr>
              <w:t>SON</w:t>
            </w:r>
          </w:p>
        </w:tc>
        <w:tc>
          <w:tcPr>
            <w:tcW w:w="3964" w:type="dxa"/>
          </w:tcPr>
          <w:p w:rsidR="003C39DC" w:rsidRPr="003E1EB6" w:rsidRDefault="003C39DC" w:rsidP="00597811">
            <w:pPr>
              <w:spacing w:line="240" w:lineRule="auto"/>
              <w:jc w:val="left"/>
              <w:rPr>
                <w:rFonts w:cs="Arial"/>
              </w:rPr>
            </w:pPr>
            <w:proofErr w:type="spellStart"/>
            <w:r w:rsidRPr="006176CE">
              <w:rPr>
                <w:rFonts w:cs="Arial"/>
              </w:rPr>
              <w:t>Muhimbili</w:t>
            </w:r>
            <w:proofErr w:type="spellEnd"/>
            <w:r w:rsidRPr="006176CE">
              <w:rPr>
                <w:rFonts w:cs="Arial"/>
              </w:rPr>
              <w:t xml:space="preserve"> University of Health and Allied Sciences</w:t>
            </w:r>
          </w:p>
        </w:tc>
      </w:tr>
      <w:tr w:rsidR="003C39DC" w:rsidRPr="007053A3" w:rsidTr="00597811">
        <w:tc>
          <w:tcPr>
            <w:tcW w:w="2551" w:type="dxa"/>
          </w:tcPr>
          <w:p w:rsidR="003C39DC" w:rsidRPr="003E1EB6" w:rsidRDefault="003C39DC" w:rsidP="00597811">
            <w:pPr>
              <w:spacing w:line="240" w:lineRule="auto"/>
              <w:jc w:val="left"/>
              <w:rPr>
                <w:rFonts w:cs="Arial"/>
              </w:rPr>
            </w:pPr>
            <w:r>
              <w:rPr>
                <w:rFonts w:cs="Arial"/>
              </w:rPr>
              <w:t>Dr Edith</w:t>
            </w:r>
            <w:r w:rsidR="00BB027E">
              <w:rPr>
                <w:rFonts w:cs="Arial"/>
              </w:rPr>
              <w:t xml:space="preserve"> </w:t>
            </w:r>
            <w:proofErr w:type="spellStart"/>
            <w:r w:rsidR="00BB027E">
              <w:rPr>
                <w:rFonts w:cs="Arial"/>
              </w:rPr>
              <w:t>Tarimo</w:t>
            </w:r>
            <w:proofErr w:type="spellEnd"/>
          </w:p>
        </w:tc>
        <w:tc>
          <w:tcPr>
            <w:tcW w:w="3261" w:type="dxa"/>
          </w:tcPr>
          <w:p w:rsidR="003C39DC" w:rsidRPr="003E1EB6" w:rsidRDefault="00BB027E" w:rsidP="00597811">
            <w:pPr>
              <w:spacing w:line="240" w:lineRule="auto"/>
              <w:jc w:val="left"/>
              <w:rPr>
                <w:rFonts w:cs="Arial"/>
              </w:rPr>
            </w:pPr>
            <w:r>
              <w:rPr>
                <w:rFonts w:cs="Arial"/>
              </w:rPr>
              <w:t>Associate Professor, SON</w:t>
            </w:r>
          </w:p>
        </w:tc>
        <w:tc>
          <w:tcPr>
            <w:tcW w:w="3964" w:type="dxa"/>
          </w:tcPr>
          <w:p w:rsidR="003C39DC" w:rsidRPr="003E1EB6" w:rsidRDefault="003C39DC" w:rsidP="00597811">
            <w:pPr>
              <w:spacing w:line="240" w:lineRule="auto"/>
              <w:jc w:val="left"/>
              <w:rPr>
                <w:rFonts w:cs="Arial"/>
              </w:rPr>
            </w:pPr>
            <w:proofErr w:type="spellStart"/>
            <w:r w:rsidRPr="006176CE">
              <w:rPr>
                <w:rFonts w:cs="Arial"/>
              </w:rPr>
              <w:t>Muhimbili</w:t>
            </w:r>
            <w:proofErr w:type="spellEnd"/>
            <w:r w:rsidRPr="006176CE">
              <w:rPr>
                <w:rFonts w:cs="Arial"/>
              </w:rPr>
              <w:t xml:space="preserve"> University of Health and Allied Sciences</w:t>
            </w:r>
          </w:p>
        </w:tc>
      </w:tr>
      <w:tr w:rsidR="003C39DC" w:rsidRPr="007053A3" w:rsidTr="00597811">
        <w:tc>
          <w:tcPr>
            <w:tcW w:w="2551" w:type="dxa"/>
          </w:tcPr>
          <w:p w:rsidR="003C39DC" w:rsidRPr="003E1EB6" w:rsidRDefault="00BB027E" w:rsidP="00597811">
            <w:pPr>
              <w:spacing w:line="240" w:lineRule="auto"/>
              <w:jc w:val="left"/>
              <w:rPr>
                <w:rFonts w:cs="Arial"/>
              </w:rPr>
            </w:pPr>
            <w:proofErr w:type="spellStart"/>
            <w:r>
              <w:rPr>
                <w:rFonts w:cs="Arial"/>
              </w:rPr>
              <w:t>Dr.</w:t>
            </w:r>
            <w:proofErr w:type="spellEnd"/>
            <w:r>
              <w:rPr>
                <w:rFonts w:cs="Arial"/>
              </w:rPr>
              <w:t xml:space="preserve"> </w:t>
            </w:r>
            <w:proofErr w:type="spellStart"/>
            <w:r w:rsidR="003C39DC">
              <w:rPr>
                <w:rFonts w:cs="Arial"/>
              </w:rPr>
              <w:t>Menti</w:t>
            </w:r>
            <w:proofErr w:type="spellEnd"/>
            <w:r>
              <w:rPr>
                <w:rFonts w:cs="Arial"/>
              </w:rPr>
              <w:t xml:space="preserve">  </w:t>
            </w:r>
            <w:proofErr w:type="spellStart"/>
            <w:r>
              <w:rPr>
                <w:rFonts w:cs="Arial"/>
              </w:rPr>
              <w:t>Ndile</w:t>
            </w:r>
            <w:proofErr w:type="spellEnd"/>
            <w:r>
              <w:rPr>
                <w:rFonts w:cs="Arial"/>
              </w:rPr>
              <w:t xml:space="preserve"> </w:t>
            </w:r>
          </w:p>
        </w:tc>
        <w:tc>
          <w:tcPr>
            <w:tcW w:w="3261" w:type="dxa"/>
          </w:tcPr>
          <w:p w:rsidR="003C39DC" w:rsidRPr="003E1EB6" w:rsidRDefault="00BB027E" w:rsidP="00597811">
            <w:pPr>
              <w:spacing w:line="240" w:lineRule="auto"/>
              <w:jc w:val="left"/>
              <w:rPr>
                <w:rFonts w:cs="Arial"/>
              </w:rPr>
            </w:pPr>
            <w:r>
              <w:rPr>
                <w:rFonts w:cs="Arial"/>
              </w:rPr>
              <w:t>Lecturer, SON</w:t>
            </w:r>
          </w:p>
        </w:tc>
        <w:tc>
          <w:tcPr>
            <w:tcW w:w="3964" w:type="dxa"/>
          </w:tcPr>
          <w:p w:rsidR="003C39DC" w:rsidRPr="003E1EB6" w:rsidRDefault="003C39DC" w:rsidP="00597811">
            <w:pPr>
              <w:spacing w:line="240" w:lineRule="auto"/>
              <w:jc w:val="left"/>
              <w:rPr>
                <w:rFonts w:cs="Arial"/>
              </w:rPr>
            </w:pPr>
            <w:proofErr w:type="spellStart"/>
            <w:r w:rsidRPr="006176CE">
              <w:rPr>
                <w:rFonts w:cs="Arial"/>
              </w:rPr>
              <w:t>Muhimbili</w:t>
            </w:r>
            <w:proofErr w:type="spellEnd"/>
            <w:r w:rsidRPr="006176CE">
              <w:rPr>
                <w:rFonts w:cs="Arial"/>
              </w:rPr>
              <w:t xml:space="preserve"> University of Health and Allied Sciences</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Hilda </w:t>
            </w:r>
            <w:proofErr w:type="spellStart"/>
            <w:r w:rsidRPr="003E1EB6">
              <w:rPr>
                <w:rFonts w:cs="Arial"/>
              </w:rPr>
              <w:t>Kwezi</w:t>
            </w:r>
            <w:proofErr w:type="spellEnd"/>
          </w:p>
        </w:tc>
        <w:tc>
          <w:tcPr>
            <w:tcW w:w="3261" w:type="dxa"/>
          </w:tcPr>
          <w:p w:rsidR="003C39DC" w:rsidRPr="003E1EB6" w:rsidRDefault="003C39DC" w:rsidP="00597811">
            <w:pPr>
              <w:spacing w:line="240" w:lineRule="auto"/>
              <w:jc w:val="left"/>
              <w:rPr>
                <w:rFonts w:cs="Arial"/>
              </w:rPr>
            </w:pPr>
            <w:r w:rsidRPr="003E1EB6">
              <w:rPr>
                <w:rFonts w:cs="Arial"/>
              </w:rPr>
              <w:t xml:space="preserve">SNO </w:t>
            </w:r>
          </w:p>
        </w:tc>
        <w:tc>
          <w:tcPr>
            <w:tcW w:w="3964" w:type="dxa"/>
          </w:tcPr>
          <w:p w:rsidR="003C39DC" w:rsidRPr="003E1EB6" w:rsidRDefault="003C39DC" w:rsidP="00597811">
            <w:pPr>
              <w:spacing w:line="240" w:lineRule="auto"/>
              <w:jc w:val="left"/>
              <w:rPr>
                <w:rFonts w:cs="Arial"/>
              </w:rPr>
            </w:pPr>
            <w:r w:rsidRPr="003E1EB6">
              <w:rPr>
                <w:rFonts w:cs="Arial"/>
              </w:rPr>
              <w:t xml:space="preserve">TAMA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Damas </w:t>
            </w:r>
            <w:proofErr w:type="spellStart"/>
            <w:r w:rsidRPr="003E1EB6">
              <w:rPr>
                <w:rFonts w:cs="Arial"/>
              </w:rPr>
              <w:t>Aloyce</w:t>
            </w:r>
            <w:proofErr w:type="spellEnd"/>
            <w:r w:rsidRPr="003E1EB6">
              <w:rPr>
                <w:rFonts w:cs="Arial"/>
              </w:rPr>
              <w:t xml:space="preserve"> </w:t>
            </w:r>
            <w:proofErr w:type="spellStart"/>
            <w:r w:rsidRPr="003E1EB6">
              <w:rPr>
                <w:rFonts w:cs="Arial"/>
              </w:rPr>
              <w:t>Missanga</w:t>
            </w:r>
            <w:proofErr w:type="spellEnd"/>
          </w:p>
        </w:tc>
        <w:tc>
          <w:tcPr>
            <w:tcW w:w="3261" w:type="dxa"/>
          </w:tcPr>
          <w:p w:rsidR="003C39DC" w:rsidRPr="003E1EB6" w:rsidRDefault="003C39DC" w:rsidP="00597811">
            <w:pPr>
              <w:spacing w:line="240" w:lineRule="auto"/>
              <w:jc w:val="left"/>
              <w:rPr>
                <w:rFonts w:cs="Arial"/>
              </w:rPr>
            </w:pPr>
            <w:r>
              <w:rPr>
                <w:rFonts w:cs="Arial"/>
              </w:rPr>
              <w:t>NO</w:t>
            </w:r>
          </w:p>
        </w:tc>
        <w:tc>
          <w:tcPr>
            <w:tcW w:w="3964" w:type="dxa"/>
          </w:tcPr>
          <w:p w:rsidR="003C39DC" w:rsidRPr="003E1EB6" w:rsidRDefault="003C39DC" w:rsidP="00597811">
            <w:pPr>
              <w:spacing w:line="240" w:lineRule="auto"/>
              <w:jc w:val="left"/>
              <w:rPr>
                <w:rFonts w:cs="Arial"/>
              </w:rPr>
            </w:pPr>
            <w:proofErr w:type="spellStart"/>
            <w:r>
              <w:rPr>
                <w:rFonts w:cs="Arial"/>
              </w:rPr>
              <w:t>Center</w:t>
            </w:r>
            <w:proofErr w:type="spellEnd"/>
            <w:r>
              <w:rPr>
                <w:rFonts w:cs="Arial"/>
              </w:rPr>
              <w:t xml:space="preserve"> for Distance Education</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Paul </w:t>
            </w:r>
            <w:proofErr w:type="spellStart"/>
            <w:r w:rsidRPr="003E1EB6">
              <w:rPr>
                <w:rFonts w:cs="Arial"/>
              </w:rPr>
              <w:t>Masika</w:t>
            </w:r>
            <w:proofErr w:type="spellEnd"/>
            <w:r w:rsidRPr="003E1EB6">
              <w:rPr>
                <w:rFonts w:cs="Arial"/>
              </w:rPr>
              <w:t xml:space="preserve"> </w:t>
            </w:r>
          </w:p>
        </w:tc>
        <w:tc>
          <w:tcPr>
            <w:tcW w:w="3261" w:type="dxa"/>
          </w:tcPr>
          <w:p w:rsidR="003C39DC" w:rsidRPr="003E1EB6" w:rsidRDefault="003C39DC" w:rsidP="00597811">
            <w:pPr>
              <w:spacing w:line="240" w:lineRule="auto"/>
              <w:jc w:val="left"/>
              <w:rPr>
                <w:rFonts w:cs="Arial"/>
              </w:rPr>
            </w:pPr>
            <w:r w:rsidRPr="003E1EB6">
              <w:rPr>
                <w:rFonts w:cs="Arial"/>
              </w:rPr>
              <w:t xml:space="preserve">Training Materials Expert </w:t>
            </w:r>
          </w:p>
        </w:tc>
        <w:tc>
          <w:tcPr>
            <w:tcW w:w="3964" w:type="dxa"/>
          </w:tcPr>
          <w:p w:rsidR="003C39DC" w:rsidRPr="003E1EB6" w:rsidRDefault="003C39DC" w:rsidP="00597811">
            <w:pPr>
              <w:spacing w:line="240" w:lineRule="auto"/>
              <w:jc w:val="left"/>
              <w:rPr>
                <w:rFonts w:cs="Arial"/>
              </w:rPr>
            </w:pPr>
            <w:proofErr w:type="spellStart"/>
            <w:r w:rsidRPr="003E1EB6">
              <w:rPr>
                <w:rFonts w:cs="Arial"/>
              </w:rPr>
              <w:t>Huruma</w:t>
            </w:r>
            <w:proofErr w:type="spellEnd"/>
            <w:r w:rsidRPr="003E1EB6">
              <w:rPr>
                <w:rFonts w:cs="Arial"/>
              </w:rPr>
              <w:t xml:space="preserve"> College of Health and Allied Sciences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Wolter </w:t>
            </w:r>
            <w:proofErr w:type="spellStart"/>
            <w:r w:rsidRPr="003E1EB6">
              <w:rPr>
                <w:rFonts w:cs="Arial"/>
              </w:rPr>
              <w:t>Paans</w:t>
            </w:r>
            <w:proofErr w:type="spellEnd"/>
          </w:p>
        </w:tc>
        <w:tc>
          <w:tcPr>
            <w:tcW w:w="3261" w:type="dxa"/>
          </w:tcPr>
          <w:p w:rsidR="003C39DC" w:rsidRPr="003E1EB6" w:rsidRDefault="003C39DC" w:rsidP="00597811">
            <w:pPr>
              <w:spacing w:line="240" w:lineRule="auto"/>
              <w:jc w:val="left"/>
              <w:rPr>
                <w:rFonts w:cs="Arial"/>
              </w:rPr>
            </w:pPr>
            <w:r w:rsidRPr="003E1EB6">
              <w:rPr>
                <w:rFonts w:cs="Arial"/>
              </w:rPr>
              <w:t>Professor</w:t>
            </w:r>
            <w:r>
              <w:rPr>
                <w:rFonts w:cs="Arial"/>
              </w:rPr>
              <w:t xml:space="preserve"> Nursing Diagnosis</w:t>
            </w:r>
          </w:p>
        </w:tc>
        <w:tc>
          <w:tcPr>
            <w:tcW w:w="3964" w:type="dxa"/>
          </w:tcPr>
          <w:p w:rsidR="003C39DC" w:rsidRPr="003E1EB6" w:rsidRDefault="003C39DC" w:rsidP="00597811">
            <w:pPr>
              <w:spacing w:line="240" w:lineRule="auto"/>
              <w:jc w:val="left"/>
              <w:rPr>
                <w:rFonts w:cs="Arial"/>
              </w:rPr>
            </w:pPr>
            <w:proofErr w:type="spellStart"/>
            <w:r>
              <w:rPr>
                <w:rFonts w:cs="Arial"/>
              </w:rPr>
              <w:t>Hanze</w:t>
            </w:r>
            <w:proofErr w:type="spellEnd"/>
            <w:r>
              <w:rPr>
                <w:rFonts w:cs="Arial"/>
              </w:rPr>
              <w:t xml:space="preserve"> University of Applied Sciences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Judith </w:t>
            </w:r>
            <w:proofErr w:type="spellStart"/>
            <w:r w:rsidRPr="003E1EB6">
              <w:rPr>
                <w:rFonts w:cs="Arial"/>
              </w:rPr>
              <w:t>Pellicaan</w:t>
            </w:r>
            <w:proofErr w:type="spellEnd"/>
            <w:r w:rsidRPr="003E1EB6">
              <w:rPr>
                <w:rFonts w:cs="Arial"/>
              </w:rPr>
              <w:t xml:space="preserve"> </w:t>
            </w:r>
          </w:p>
        </w:tc>
        <w:tc>
          <w:tcPr>
            <w:tcW w:w="3261" w:type="dxa"/>
          </w:tcPr>
          <w:p w:rsidR="003C39DC" w:rsidRPr="003E1EB6" w:rsidRDefault="003C39DC" w:rsidP="00597811">
            <w:pPr>
              <w:spacing w:line="240" w:lineRule="auto"/>
              <w:jc w:val="left"/>
              <w:rPr>
                <w:rFonts w:cs="Arial"/>
              </w:rPr>
            </w:pPr>
            <w:proofErr w:type="spellStart"/>
            <w:r w:rsidRPr="003E1EB6">
              <w:rPr>
                <w:rFonts w:cs="Arial"/>
              </w:rPr>
              <w:t>Lectuer</w:t>
            </w:r>
            <w:proofErr w:type="spellEnd"/>
            <w:r>
              <w:rPr>
                <w:rFonts w:cs="Arial"/>
              </w:rPr>
              <w:t xml:space="preserve"> SON</w:t>
            </w:r>
          </w:p>
        </w:tc>
        <w:tc>
          <w:tcPr>
            <w:tcW w:w="3964" w:type="dxa"/>
          </w:tcPr>
          <w:p w:rsidR="003C39DC" w:rsidRPr="003E1EB6" w:rsidRDefault="003C39DC" w:rsidP="00597811">
            <w:pPr>
              <w:spacing w:line="240" w:lineRule="auto"/>
              <w:jc w:val="left"/>
              <w:rPr>
                <w:rFonts w:cs="Arial"/>
              </w:rPr>
            </w:pPr>
            <w:proofErr w:type="spellStart"/>
            <w:r>
              <w:rPr>
                <w:rFonts w:cs="Arial"/>
              </w:rPr>
              <w:t>Hanze</w:t>
            </w:r>
            <w:proofErr w:type="spellEnd"/>
            <w:r>
              <w:rPr>
                <w:rFonts w:cs="Arial"/>
              </w:rPr>
              <w:t xml:space="preserve"> University of Applied Sciences</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Joya  Smit</w:t>
            </w:r>
          </w:p>
        </w:tc>
        <w:tc>
          <w:tcPr>
            <w:tcW w:w="3261" w:type="dxa"/>
          </w:tcPr>
          <w:p w:rsidR="003C39DC" w:rsidRPr="003E1EB6" w:rsidRDefault="003C39DC" w:rsidP="00597811">
            <w:pPr>
              <w:spacing w:line="240" w:lineRule="auto"/>
              <w:jc w:val="left"/>
              <w:rPr>
                <w:rFonts w:cs="Arial"/>
              </w:rPr>
            </w:pPr>
            <w:r w:rsidRPr="003E1EB6">
              <w:rPr>
                <w:rFonts w:cs="Arial"/>
              </w:rPr>
              <w:t>Lecturer</w:t>
            </w:r>
            <w:r>
              <w:rPr>
                <w:rFonts w:cs="Arial"/>
              </w:rPr>
              <w:t xml:space="preserve"> SON</w:t>
            </w:r>
          </w:p>
        </w:tc>
        <w:tc>
          <w:tcPr>
            <w:tcW w:w="3964" w:type="dxa"/>
          </w:tcPr>
          <w:p w:rsidR="003C39DC" w:rsidRPr="003E1EB6" w:rsidRDefault="003C39DC" w:rsidP="00597811">
            <w:pPr>
              <w:spacing w:line="240" w:lineRule="auto"/>
              <w:jc w:val="left"/>
              <w:rPr>
                <w:rFonts w:cs="Arial"/>
              </w:rPr>
            </w:pPr>
            <w:proofErr w:type="spellStart"/>
            <w:r>
              <w:rPr>
                <w:rFonts w:cs="Arial"/>
              </w:rPr>
              <w:t>Hanze</w:t>
            </w:r>
            <w:proofErr w:type="spellEnd"/>
            <w:r>
              <w:rPr>
                <w:rFonts w:cs="Arial"/>
              </w:rPr>
              <w:t xml:space="preserve"> University of Applied Sciences</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 xml:space="preserve">Dr Janine de </w:t>
            </w:r>
            <w:proofErr w:type="spellStart"/>
            <w:r w:rsidRPr="003E1EB6">
              <w:rPr>
                <w:rFonts w:cs="Arial"/>
              </w:rPr>
              <w:t>Zeeuw</w:t>
            </w:r>
            <w:proofErr w:type="spellEnd"/>
          </w:p>
        </w:tc>
        <w:tc>
          <w:tcPr>
            <w:tcW w:w="3261" w:type="dxa"/>
          </w:tcPr>
          <w:p w:rsidR="003C39DC" w:rsidRPr="003E1EB6" w:rsidRDefault="003C39DC" w:rsidP="00597811">
            <w:pPr>
              <w:spacing w:line="240" w:lineRule="auto"/>
              <w:jc w:val="left"/>
              <w:rPr>
                <w:rFonts w:cs="Arial"/>
              </w:rPr>
            </w:pPr>
            <w:r>
              <w:rPr>
                <w:rFonts w:cs="Arial"/>
              </w:rPr>
              <w:t>Post-doc Health Sciences</w:t>
            </w:r>
          </w:p>
        </w:tc>
        <w:tc>
          <w:tcPr>
            <w:tcW w:w="3964" w:type="dxa"/>
          </w:tcPr>
          <w:p w:rsidR="003C39DC" w:rsidRPr="003E1EB6" w:rsidRDefault="003C39DC" w:rsidP="00597811">
            <w:pPr>
              <w:spacing w:line="240" w:lineRule="auto"/>
              <w:jc w:val="left"/>
              <w:rPr>
                <w:rFonts w:cs="Arial"/>
              </w:rPr>
            </w:pPr>
            <w:r w:rsidRPr="003E1EB6">
              <w:rPr>
                <w:rFonts w:cs="Arial"/>
              </w:rPr>
              <w:t xml:space="preserve">University Medical </w:t>
            </w:r>
            <w:proofErr w:type="spellStart"/>
            <w:r w:rsidRPr="003E1EB6">
              <w:rPr>
                <w:rFonts w:cs="Arial"/>
              </w:rPr>
              <w:t>Center</w:t>
            </w:r>
            <w:proofErr w:type="spellEnd"/>
            <w:r w:rsidRPr="003E1EB6">
              <w:rPr>
                <w:rFonts w:cs="Arial"/>
              </w:rPr>
              <w:t xml:space="preserve"> Groningen</w:t>
            </w:r>
          </w:p>
        </w:tc>
      </w:tr>
      <w:tr w:rsidR="003C39DC" w:rsidRPr="007053A3" w:rsidTr="00597811">
        <w:tc>
          <w:tcPr>
            <w:tcW w:w="2551" w:type="dxa"/>
          </w:tcPr>
          <w:p w:rsidR="003C39DC" w:rsidRPr="003E1EB6" w:rsidRDefault="00712153" w:rsidP="00597811">
            <w:pPr>
              <w:spacing w:line="240" w:lineRule="auto"/>
              <w:jc w:val="left"/>
              <w:rPr>
                <w:rFonts w:cs="Arial"/>
              </w:rPr>
            </w:pPr>
            <w:proofErr w:type="spellStart"/>
            <w:r>
              <w:rPr>
                <w:rFonts w:cs="Arial"/>
              </w:rPr>
              <w:t>Dr.</w:t>
            </w:r>
            <w:r w:rsidR="003C39DC" w:rsidRPr="003E1EB6">
              <w:rPr>
                <w:rFonts w:cs="Arial"/>
              </w:rPr>
              <w:t>Jaap</w:t>
            </w:r>
            <w:proofErr w:type="spellEnd"/>
            <w:r w:rsidR="003C39DC" w:rsidRPr="003E1EB6">
              <w:rPr>
                <w:rFonts w:cs="Arial"/>
              </w:rPr>
              <w:t xml:space="preserve"> </w:t>
            </w:r>
            <w:proofErr w:type="spellStart"/>
            <w:r w:rsidR="003C39DC" w:rsidRPr="003E1EB6">
              <w:rPr>
                <w:rFonts w:cs="Arial"/>
              </w:rPr>
              <w:t>Koot</w:t>
            </w:r>
            <w:proofErr w:type="spellEnd"/>
          </w:p>
        </w:tc>
        <w:tc>
          <w:tcPr>
            <w:tcW w:w="3261" w:type="dxa"/>
          </w:tcPr>
          <w:p w:rsidR="003C39DC" w:rsidRPr="003E1EB6" w:rsidRDefault="003C39DC" w:rsidP="00597811">
            <w:pPr>
              <w:spacing w:line="240" w:lineRule="auto"/>
              <w:jc w:val="left"/>
              <w:rPr>
                <w:rFonts w:cs="Arial"/>
              </w:rPr>
            </w:pPr>
            <w:r>
              <w:rPr>
                <w:rFonts w:cs="Arial"/>
              </w:rPr>
              <w:t>Health Sciences</w:t>
            </w:r>
          </w:p>
        </w:tc>
        <w:tc>
          <w:tcPr>
            <w:tcW w:w="3964" w:type="dxa"/>
          </w:tcPr>
          <w:p w:rsidR="003C39DC" w:rsidRPr="003E1EB6" w:rsidRDefault="003C39DC" w:rsidP="00597811">
            <w:pPr>
              <w:spacing w:line="240" w:lineRule="auto"/>
              <w:jc w:val="left"/>
              <w:rPr>
                <w:rFonts w:cs="Arial"/>
              </w:rPr>
            </w:pPr>
            <w:r w:rsidRPr="003E1EB6">
              <w:rPr>
                <w:rFonts w:cs="Arial"/>
              </w:rPr>
              <w:t xml:space="preserve">University Medical </w:t>
            </w:r>
            <w:proofErr w:type="spellStart"/>
            <w:r w:rsidRPr="003E1EB6">
              <w:rPr>
                <w:rFonts w:cs="Arial"/>
              </w:rPr>
              <w:t>Center</w:t>
            </w:r>
            <w:proofErr w:type="spellEnd"/>
            <w:r w:rsidRPr="003E1EB6">
              <w:rPr>
                <w:rFonts w:cs="Arial"/>
              </w:rPr>
              <w:t xml:space="preserve"> Groningen</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Karin Ber</w:t>
            </w:r>
            <w:r>
              <w:rPr>
                <w:rFonts w:cs="Arial"/>
              </w:rPr>
              <w:t>n</w:t>
            </w:r>
            <w:r w:rsidRPr="003E1EB6">
              <w:rPr>
                <w:rFonts w:cs="Arial"/>
              </w:rPr>
              <w:t xml:space="preserve">tsen </w:t>
            </w:r>
          </w:p>
        </w:tc>
        <w:tc>
          <w:tcPr>
            <w:tcW w:w="3261" w:type="dxa"/>
          </w:tcPr>
          <w:p w:rsidR="003C39DC" w:rsidRPr="003E1EB6" w:rsidRDefault="003C39DC" w:rsidP="00597811">
            <w:pPr>
              <w:spacing w:line="240" w:lineRule="auto"/>
              <w:jc w:val="left"/>
              <w:rPr>
                <w:rFonts w:cs="Arial"/>
              </w:rPr>
            </w:pPr>
            <w:r w:rsidRPr="003E1EB6">
              <w:rPr>
                <w:rFonts w:cs="Arial"/>
              </w:rPr>
              <w:t>Associate Professor</w:t>
            </w:r>
            <w:r>
              <w:rPr>
                <w:rFonts w:cs="Arial"/>
              </w:rPr>
              <w:t xml:space="preserve"> of Nursing </w:t>
            </w:r>
          </w:p>
        </w:tc>
        <w:tc>
          <w:tcPr>
            <w:tcW w:w="3964" w:type="dxa"/>
          </w:tcPr>
          <w:p w:rsidR="003C39DC" w:rsidRPr="003E1EB6" w:rsidRDefault="003C39DC" w:rsidP="00597811">
            <w:pPr>
              <w:spacing w:line="240" w:lineRule="auto"/>
              <w:jc w:val="left"/>
              <w:rPr>
                <w:rFonts w:cs="Arial"/>
              </w:rPr>
            </w:pPr>
            <w:r>
              <w:rPr>
                <w:rFonts w:cs="Arial"/>
              </w:rPr>
              <w:t xml:space="preserve">University of South-Eastern Norway </w:t>
            </w:r>
          </w:p>
        </w:tc>
      </w:tr>
      <w:tr w:rsidR="003C39DC" w:rsidRPr="007053A3" w:rsidTr="00597811">
        <w:tc>
          <w:tcPr>
            <w:tcW w:w="2551" w:type="dxa"/>
          </w:tcPr>
          <w:p w:rsidR="003C39DC" w:rsidRPr="003E1EB6" w:rsidRDefault="003C39DC" w:rsidP="00597811">
            <w:pPr>
              <w:spacing w:line="240" w:lineRule="auto"/>
              <w:jc w:val="left"/>
              <w:rPr>
                <w:rFonts w:cs="Arial"/>
              </w:rPr>
            </w:pPr>
            <w:r w:rsidRPr="003E1EB6">
              <w:rPr>
                <w:rFonts w:cs="Arial"/>
              </w:rPr>
              <w:t>Dr Jane Sixsmith</w:t>
            </w:r>
          </w:p>
        </w:tc>
        <w:tc>
          <w:tcPr>
            <w:tcW w:w="3261" w:type="dxa"/>
          </w:tcPr>
          <w:p w:rsidR="003C39DC" w:rsidRPr="003E1EB6" w:rsidRDefault="003C39DC" w:rsidP="00597811">
            <w:pPr>
              <w:spacing w:line="240" w:lineRule="auto"/>
              <w:jc w:val="left"/>
              <w:rPr>
                <w:rFonts w:cs="Arial"/>
              </w:rPr>
            </w:pPr>
            <w:r w:rsidRPr="003E1EB6">
              <w:rPr>
                <w:rFonts w:cs="Arial"/>
              </w:rPr>
              <w:t>Lecturer</w:t>
            </w:r>
          </w:p>
        </w:tc>
        <w:tc>
          <w:tcPr>
            <w:tcW w:w="3964" w:type="dxa"/>
          </w:tcPr>
          <w:p w:rsidR="003C39DC" w:rsidRPr="003E1EB6" w:rsidRDefault="003C39DC" w:rsidP="00597811">
            <w:pPr>
              <w:spacing w:line="240" w:lineRule="auto"/>
              <w:jc w:val="left"/>
              <w:rPr>
                <w:rFonts w:cs="Arial"/>
              </w:rPr>
            </w:pPr>
            <w:r>
              <w:rPr>
                <w:rFonts w:cs="Arial"/>
              </w:rPr>
              <w:t>University of Galway</w:t>
            </w:r>
          </w:p>
        </w:tc>
      </w:tr>
      <w:tr w:rsidR="003C39DC" w:rsidRPr="007053A3" w:rsidTr="00597811">
        <w:tc>
          <w:tcPr>
            <w:tcW w:w="2551" w:type="dxa"/>
          </w:tcPr>
          <w:p w:rsidR="003C39DC" w:rsidRPr="003E1EB6" w:rsidRDefault="003C39DC" w:rsidP="00597811">
            <w:pPr>
              <w:spacing w:line="240" w:lineRule="auto"/>
              <w:jc w:val="left"/>
              <w:rPr>
                <w:rFonts w:cs="Arial"/>
              </w:rPr>
            </w:pPr>
            <w:r>
              <w:rPr>
                <w:rFonts w:cs="Arial"/>
              </w:rPr>
              <w:t>Verna McKenna</w:t>
            </w:r>
          </w:p>
        </w:tc>
        <w:tc>
          <w:tcPr>
            <w:tcW w:w="3261" w:type="dxa"/>
          </w:tcPr>
          <w:p w:rsidR="003C39DC" w:rsidRPr="003E1EB6" w:rsidRDefault="003C39DC" w:rsidP="00597811">
            <w:pPr>
              <w:spacing w:line="240" w:lineRule="auto"/>
              <w:jc w:val="left"/>
              <w:rPr>
                <w:rFonts w:cs="Arial"/>
              </w:rPr>
            </w:pPr>
            <w:r>
              <w:rPr>
                <w:rFonts w:cs="Arial"/>
              </w:rPr>
              <w:t>Lecturer</w:t>
            </w:r>
          </w:p>
        </w:tc>
        <w:tc>
          <w:tcPr>
            <w:tcW w:w="3964" w:type="dxa"/>
          </w:tcPr>
          <w:p w:rsidR="003C39DC" w:rsidRPr="003E1EB6" w:rsidRDefault="003C39DC" w:rsidP="00597811">
            <w:pPr>
              <w:spacing w:line="240" w:lineRule="auto"/>
              <w:jc w:val="left"/>
              <w:rPr>
                <w:rFonts w:cs="Arial"/>
              </w:rPr>
            </w:pPr>
            <w:r>
              <w:rPr>
                <w:rFonts w:cs="Arial"/>
              </w:rPr>
              <w:t>University of Galway</w:t>
            </w:r>
          </w:p>
        </w:tc>
      </w:tr>
    </w:tbl>
    <w:p w:rsidR="007C505D" w:rsidRDefault="007C505D" w:rsidP="005B665F">
      <w:pPr>
        <w:rPr>
          <w:rFonts w:cs="Arial"/>
          <w:szCs w:val="24"/>
        </w:rPr>
      </w:pPr>
    </w:p>
    <w:p w:rsidR="00C22EAF" w:rsidRDefault="00C22EAF" w:rsidP="005B665F">
      <w:pPr>
        <w:rPr>
          <w:rFonts w:cs="Arial"/>
          <w:szCs w:val="24"/>
        </w:rPr>
      </w:pPr>
    </w:p>
    <w:p w:rsidR="00467AE6" w:rsidRDefault="00467AE6" w:rsidP="00436FF3">
      <w:pPr>
        <w:contextualSpacing/>
        <w:jc w:val="center"/>
        <w:rPr>
          <w:rFonts w:cs="Arial"/>
          <w:szCs w:val="24"/>
        </w:rPr>
      </w:pPr>
    </w:p>
    <w:p w:rsidR="00940B74" w:rsidRDefault="00940B74" w:rsidP="00436FF3">
      <w:pPr>
        <w:contextualSpacing/>
        <w:jc w:val="center"/>
        <w:rPr>
          <w:rFonts w:cs="Arial"/>
          <w:szCs w:val="24"/>
        </w:rPr>
      </w:pPr>
    </w:p>
    <w:p w:rsidR="005B665F" w:rsidRPr="00BB027E" w:rsidRDefault="005B665F" w:rsidP="00436FF3">
      <w:pPr>
        <w:contextualSpacing/>
        <w:jc w:val="center"/>
        <w:rPr>
          <w:rFonts w:cs="Arial"/>
          <w:b/>
          <w:szCs w:val="24"/>
        </w:rPr>
      </w:pPr>
      <w:proofErr w:type="spellStart"/>
      <w:r w:rsidRPr="00BB027E">
        <w:rPr>
          <w:rFonts w:cs="Arial"/>
          <w:b/>
          <w:szCs w:val="24"/>
        </w:rPr>
        <w:t>Ziada</w:t>
      </w:r>
      <w:proofErr w:type="spellEnd"/>
      <w:r w:rsidRPr="00BB027E">
        <w:rPr>
          <w:rFonts w:cs="Arial"/>
          <w:b/>
          <w:szCs w:val="24"/>
        </w:rPr>
        <w:t xml:space="preserve"> </w:t>
      </w:r>
      <w:proofErr w:type="spellStart"/>
      <w:r w:rsidRPr="00BB027E">
        <w:rPr>
          <w:rFonts w:cs="Arial"/>
          <w:b/>
          <w:szCs w:val="24"/>
        </w:rPr>
        <w:t>Sellah</w:t>
      </w:r>
      <w:proofErr w:type="spellEnd"/>
    </w:p>
    <w:p w:rsidR="005B665F" w:rsidRPr="00436FF3" w:rsidRDefault="005B665F" w:rsidP="00436FF3">
      <w:pPr>
        <w:contextualSpacing/>
        <w:jc w:val="center"/>
        <w:rPr>
          <w:rFonts w:cs="Arial"/>
          <w:b/>
          <w:szCs w:val="24"/>
        </w:rPr>
      </w:pPr>
      <w:r w:rsidRPr="00436FF3">
        <w:rPr>
          <w:rFonts w:cs="Arial"/>
          <w:b/>
          <w:szCs w:val="24"/>
        </w:rPr>
        <w:t>Director</w:t>
      </w:r>
      <w:r w:rsidR="00436FF3">
        <w:rPr>
          <w:rFonts w:cs="Arial"/>
          <w:b/>
          <w:szCs w:val="24"/>
        </w:rPr>
        <w:t xml:space="preserve"> for </w:t>
      </w:r>
      <w:r w:rsidRPr="00436FF3">
        <w:rPr>
          <w:rFonts w:cs="Arial"/>
          <w:b/>
          <w:szCs w:val="24"/>
        </w:rPr>
        <w:t>Nursing and Midwifery Services</w:t>
      </w:r>
    </w:p>
    <w:p w:rsidR="005B665F" w:rsidRPr="00436FF3" w:rsidRDefault="005B665F" w:rsidP="00436FF3">
      <w:pPr>
        <w:contextualSpacing/>
        <w:jc w:val="center"/>
        <w:rPr>
          <w:rFonts w:cs="Arial"/>
          <w:b/>
          <w:szCs w:val="24"/>
        </w:rPr>
      </w:pPr>
      <w:r w:rsidRPr="00436FF3">
        <w:rPr>
          <w:rFonts w:cs="Arial"/>
          <w:b/>
          <w:szCs w:val="24"/>
        </w:rPr>
        <w:t>Ministry of Health</w:t>
      </w:r>
    </w:p>
    <w:p w:rsidR="0063156E" w:rsidRDefault="0063156E">
      <w:pPr>
        <w:spacing w:after="160" w:line="259" w:lineRule="auto"/>
        <w:jc w:val="left"/>
        <w:rPr>
          <w:rFonts w:eastAsia="Times New Roman" w:cs="Arial"/>
          <w:b/>
          <w:color w:val="000000" w:themeColor="text1"/>
          <w:sz w:val="32"/>
          <w:szCs w:val="24"/>
          <w:lang w:val="en-US" w:eastAsia="sw-KE"/>
        </w:rPr>
      </w:pPr>
      <w:bookmarkStart w:id="7" w:name="_Hlk94827546"/>
      <w:bookmarkEnd w:id="5"/>
      <w:r>
        <w:rPr>
          <w:rFonts w:cs="Arial"/>
          <w:szCs w:val="24"/>
          <w:lang w:val="en-US" w:eastAsia="sw-KE"/>
        </w:rPr>
        <w:lastRenderedPageBreak/>
        <w:br w:type="page"/>
      </w:r>
    </w:p>
    <w:p w:rsidR="000A4119" w:rsidRPr="00B93096" w:rsidRDefault="000A4119" w:rsidP="00B93096">
      <w:pPr>
        <w:pStyle w:val="Heading1"/>
      </w:pPr>
      <w:bookmarkStart w:id="8" w:name="_Toc119579730"/>
      <w:r w:rsidRPr="00B93096">
        <w:lastRenderedPageBreak/>
        <w:t>FOREWORD</w:t>
      </w:r>
      <w:bookmarkEnd w:id="8"/>
    </w:p>
    <w:p w:rsidR="000A4119" w:rsidRDefault="000A4119" w:rsidP="000A4119">
      <w:pPr>
        <w:widowControl w:val="0"/>
        <w:suppressAutoHyphens/>
        <w:autoSpaceDE w:val="0"/>
        <w:autoSpaceDN w:val="0"/>
        <w:adjustRightInd w:val="0"/>
        <w:textAlignment w:val="center"/>
        <w:rPr>
          <w:rFonts w:cs="Arial"/>
          <w:color w:val="000000"/>
        </w:rPr>
      </w:pPr>
      <w:r w:rsidRPr="00C22EAF">
        <w:rPr>
          <w:rFonts w:cs="Arial"/>
          <w:color w:val="000000"/>
        </w:rPr>
        <w:t xml:space="preserve">Nursing and midwifery services are among the key components of the </w:t>
      </w:r>
      <w:r w:rsidR="006176CE">
        <w:rPr>
          <w:rFonts w:cs="Arial"/>
          <w:color w:val="000000"/>
        </w:rPr>
        <w:t>n</w:t>
      </w:r>
      <w:r w:rsidRPr="00C22EAF">
        <w:rPr>
          <w:rFonts w:cs="Arial"/>
          <w:color w:val="000000"/>
        </w:rPr>
        <w:t xml:space="preserve">ational package of essential health </w:t>
      </w:r>
      <w:r w:rsidR="00940B74">
        <w:rPr>
          <w:rFonts w:cs="Arial"/>
          <w:color w:val="000000"/>
        </w:rPr>
        <w:t>i</w:t>
      </w:r>
      <w:r w:rsidRPr="00C22EAF">
        <w:rPr>
          <w:rFonts w:cs="Arial"/>
          <w:color w:val="000000"/>
        </w:rPr>
        <w:t xml:space="preserve">nterventions focusing on improving the quality of </w:t>
      </w:r>
      <w:r w:rsidR="00940B74">
        <w:rPr>
          <w:rFonts w:cs="Arial"/>
          <w:color w:val="000000"/>
        </w:rPr>
        <w:t>h</w:t>
      </w:r>
      <w:r w:rsidRPr="00C22EAF">
        <w:rPr>
          <w:rFonts w:cs="Arial"/>
          <w:color w:val="000000"/>
        </w:rPr>
        <w:t xml:space="preserve">ealth </w:t>
      </w:r>
      <w:r w:rsidR="00940B74">
        <w:rPr>
          <w:rFonts w:cs="Arial"/>
          <w:color w:val="000000"/>
        </w:rPr>
        <w:t>s</w:t>
      </w:r>
      <w:r w:rsidRPr="00C22EAF">
        <w:rPr>
          <w:rFonts w:cs="Arial"/>
          <w:color w:val="000000"/>
        </w:rPr>
        <w:t xml:space="preserve">ervices rendered to patients at all levels of health service delivery points. Nurses and midwives are covering about 60% of all the work force in health care (National guidelines on respectful and compassionate nursing and midwifery (NG-RCC), 2017, p. v). </w:t>
      </w:r>
    </w:p>
    <w:p w:rsidR="00690B4E" w:rsidRPr="00C22EAF" w:rsidRDefault="00690B4E" w:rsidP="000A4119">
      <w:pPr>
        <w:widowControl w:val="0"/>
        <w:suppressAutoHyphens/>
        <w:autoSpaceDE w:val="0"/>
        <w:autoSpaceDN w:val="0"/>
        <w:adjustRightInd w:val="0"/>
        <w:textAlignment w:val="center"/>
        <w:rPr>
          <w:rFonts w:cs="Arial"/>
          <w:color w:val="000000"/>
        </w:rPr>
      </w:pPr>
    </w:p>
    <w:p w:rsidR="000A4119" w:rsidRDefault="000A4119" w:rsidP="000A4119">
      <w:pPr>
        <w:widowControl w:val="0"/>
        <w:suppressAutoHyphens/>
        <w:autoSpaceDE w:val="0"/>
        <w:autoSpaceDN w:val="0"/>
        <w:adjustRightInd w:val="0"/>
        <w:textAlignment w:val="center"/>
        <w:rPr>
          <w:rFonts w:cs="Arial"/>
          <w:color w:val="000000"/>
        </w:rPr>
      </w:pPr>
      <w:r w:rsidRPr="00C22EAF">
        <w:rPr>
          <w:rFonts w:cs="Arial"/>
          <w:color w:val="000000"/>
        </w:rPr>
        <w:t xml:space="preserve">Respectful and Compassionate Nursing Care is a key-component as the public expectations to health care providers are increasing when it comes to dignity in treatment and relationships between patients with relatives and nurses and midwives. To meet these expectations, </w:t>
      </w:r>
      <w:r w:rsidR="00940B74">
        <w:rPr>
          <w:rFonts w:cs="Arial"/>
          <w:color w:val="000000"/>
        </w:rPr>
        <w:t xml:space="preserve">the </w:t>
      </w:r>
      <w:r w:rsidRPr="00C22EAF">
        <w:rPr>
          <w:rFonts w:cs="Arial"/>
          <w:color w:val="000000"/>
        </w:rPr>
        <w:t xml:space="preserve">Ministry of Health developed National Guidelines on Respectful and Compassionate Nursing and Midwifery Care (NG-RCC-2017). </w:t>
      </w:r>
    </w:p>
    <w:p w:rsidR="00690B4E" w:rsidRPr="00C22EAF" w:rsidRDefault="00690B4E" w:rsidP="000A4119">
      <w:pPr>
        <w:widowControl w:val="0"/>
        <w:suppressAutoHyphens/>
        <w:autoSpaceDE w:val="0"/>
        <w:autoSpaceDN w:val="0"/>
        <w:adjustRightInd w:val="0"/>
        <w:textAlignment w:val="center"/>
        <w:rPr>
          <w:rFonts w:cs="Arial"/>
          <w:color w:val="000000"/>
        </w:rPr>
      </w:pPr>
    </w:p>
    <w:p w:rsidR="000A4119" w:rsidRPr="00C22EAF" w:rsidRDefault="000A4119" w:rsidP="000A4119">
      <w:pPr>
        <w:widowControl w:val="0"/>
        <w:suppressAutoHyphens/>
        <w:autoSpaceDE w:val="0"/>
        <w:autoSpaceDN w:val="0"/>
        <w:adjustRightInd w:val="0"/>
        <w:textAlignment w:val="center"/>
        <w:rPr>
          <w:rFonts w:cs="Arial"/>
          <w:color w:val="000000"/>
        </w:rPr>
      </w:pPr>
      <w:r w:rsidRPr="00C22EAF">
        <w:rPr>
          <w:rFonts w:cs="Arial"/>
          <w:color w:val="000000"/>
        </w:rPr>
        <w:t xml:space="preserve">The Ministry of Health </w:t>
      </w:r>
      <w:r w:rsidRPr="007053A3">
        <w:rPr>
          <w:rFonts w:cs="Arial"/>
          <w:color w:val="000000"/>
        </w:rPr>
        <w:t xml:space="preserve">and </w:t>
      </w:r>
      <w:proofErr w:type="spellStart"/>
      <w:r w:rsidRPr="007053A3">
        <w:rPr>
          <w:rFonts w:cs="Arial"/>
          <w:color w:val="000000"/>
        </w:rPr>
        <w:t>Hanze</w:t>
      </w:r>
      <w:proofErr w:type="spellEnd"/>
      <w:r w:rsidRPr="007053A3">
        <w:rPr>
          <w:rFonts w:cs="Arial"/>
          <w:color w:val="000000"/>
        </w:rPr>
        <w:t xml:space="preserve"> University of Applied Science</w:t>
      </w:r>
      <w:r w:rsidR="006176CE">
        <w:rPr>
          <w:rFonts w:cs="Arial"/>
          <w:color w:val="000000"/>
        </w:rPr>
        <w:t>s</w:t>
      </w:r>
      <w:r w:rsidRPr="007053A3">
        <w:rPr>
          <w:rFonts w:cs="Arial"/>
          <w:color w:val="000000"/>
        </w:rPr>
        <w:t xml:space="preserve">, Groningen, The Netherlands in collaboration with key stakeholders is implementing The </w:t>
      </w:r>
      <w:proofErr w:type="spellStart"/>
      <w:r w:rsidRPr="007053A3">
        <w:rPr>
          <w:rFonts w:cs="Arial"/>
          <w:color w:val="000000"/>
        </w:rPr>
        <w:t>HEALCAR</w:t>
      </w:r>
      <w:r w:rsidR="005F5F2D">
        <w:rPr>
          <w:rFonts w:cs="Arial"/>
          <w:color w:val="000000"/>
        </w:rPr>
        <w:t>e</w:t>
      </w:r>
      <w:proofErr w:type="spellEnd"/>
      <w:r w:rsidRPr="007053A3">
        <w:rPr>
          <w:rFonts w:cs="Arial"/>
          <w:color w:val="000000"/>
        </w:rPr>
        <w:t xml:space="preserve"> project which aims in building capacity to Unive</w:t>
      </w:r>
      <w:r w:rsidR="006176CE">
        <w:rPr>
          <w:rFonts w:cs="Arial"/>
          <w:color w:val="000000"/>
        </w:rPr>
        <w:t>r</w:t>
      </w:r>
      <w:r w:rsidRPr="007053A3">
        <w:rPr>
          <w:rFonts w:cs="Arial"/>
          <w:color w:val="000000"/>
        </w:rPr>
        <w:t xml:space="preserve">sities and Teaching Hospitals in facilitating </w:t>
      </w:r>
      <w:r w:rsidR="00CC5A7F">
        <w:rPr>
          <w:rFonts w:cs="Arial"/>
        </w:rPr>
        <w:t>HL</w:t>
      </w:r>
      <w:r w:rsidRPr="007053A3">
        <w:rPr>
          <w:rFonts w:cs="Arial"/>
        </w:rPr>
        <w:t xml:space="preserve"> for improving respectful and compassionate</w:t>
      </w:r>
      <w:r w:rsidRPr="00C22EAF">
        <w:rPr>
          <w:rFonts w:cs="Arial"/>
        </w:rPr>
        <w:t xml:space="preserve"> care as well as customer care to graduate nurses. This project also is aiming in building capacity for professional regulatory council in providing this course in line with CPD system to ensure in service nurses are able to provide care that considers Respectful and Compassionate Care. </w:t>
      </w:r>
      <w:r w:rsidR="003C430A" w:rsidRPr="00A91AC2">
        <w:rPr>
          <w:rFonts w:cs="Arial"/>
          <w:szCs w:val="20"/>
        </w:rPr>
        <w:t>In the project, the curriculum-developed is a key Work Package to impart knowledge, skills and attitudes for lecturers and clinical instructor who will be competent to facilitate soft skills to learners and evaluate its effectiveness to the patients in both clinical - and community settings.</w:t>
      </w:r>
    </w:p>
    <w:p w:rsidR="000A4119" w:rsidRPr="00C22EAF" w:rsidRDefault="000A4119" w:rsidP="000A4119">
      <w:pPr>
        <w:spacing w:before="240"/>
        <w:rPr>
          <w:rFonts w:cs="Arial"/>
        </w:rPr>
      </w:pPr>
      <w:r w:rsidRPr="00C22EAF">
        <w:rPr>
          <w:rFonts w:cs="Arial"/>
        </w:rPr>
        <w:t>To highlight respectful and compassionate care in nurs</w:t>
      </w:r>
      <w:r w:rsidR="003E3E9E">
        <w:rPr>
          <w:rFonts w:cs="Arial"/>
        </w:rPr>
        <w:t>ing and midwifery-</w:t>
      </w:r>
      <w:proofErr w:type="spellStart"/>
      <w:proofErr w:type="gramStart"/>
      <w:r w:rsidR="003E3E9E">
        <w:rPr>
          <w:rFonts w:cs="Arial"/>
        </w:rPr>
        <w:t>performance,</w:t>
      </w:r>
      <w:r w:rsidRPr="00C22EAF">
        <w:rPr>
          <w:rFonts w:cs="Arial"/>
        </w:rPr>
        <w:t>the</w:t>
      </w:r>
      <w:proofErr w:type="spellEnd"/>
      <w:proofErr w:type="gramEnd"/>
      <w:r w:rsidRPr="00C22EAF">
        <w:rPr>
          <w:rFonts w:cs="Arial"/>
        </w:rPr>
        <w:t xml:space="preserve"> team of experts developed 3  modules; Health Literacy, Customer Care as well as Respectful and Compassionate Care. The focus is to train graduate nurses to be competent in providing quality care to patients by integrating health literacy, respectful and compassionate care as well as customer care competencies</w:t>
      </w:r>
      <w:r w:rsidR="00CF69D1">
        <w:rPr>
          <w:rFonts w:cs="Arial"/>
        </w:rPr>
        <w:t>.</w:t>
      </w:r>
      <w:r w:rsidRPr="00C22EAF">
        <w:rPr>
          <w:rFonts w:cs="Arial"/>
        </w:rPr>
        <w:t xml:space="preserve">   To be able to cover this, the learning arenas for these topics are in </w:t>
      </w:r>
      <w:r w:rsidR="00CF69D1">
        <w:rPr>
          <w:rFonts w:cs="Arial"/>
        </w:rPr>
        <w:t>t</w:t>
      </w:r>
      <w:r w:rsidRPr="00C22EAF">
        <w:rPr>
          <w:rFonts w:cs="Arial"/>
        </w:rPr>
        <w:t xml:space="preserve">heoretical studies, </w:t>
      </w:r>
      <w:r w:rsidR="00CF69D1">
        <w:rPr>
          <w:rFonts w:cs="Arial"/>
        </w:rPr>
        <w:t>p</w:t>
      </w:r>
      <w:r w:rsidRPr="00C22EAF">
        <w:rPr>
          <w:rFonts w:cs="Arial"/>
        </w:rPr>
        <w:t xml:space="preserve">ractical studies and </w:t>
      </w:r>
      <w:r w:rsidR="00CF69D1">
        <w:rPr>
          <w:rFonts w:cs="Arial"/>
        </w:rPr>
        <w:t>s</w:t>
      </w:r>
      <w:r w:rsidRPr="00C22EAF">
        <w:rPr>
          <w:rFonts w:cs="Arial"/>
        </w:rPr>
        <w:t xml:space="preserve">tudies in </w:t>
      </w:r>
      <w:r w:rsidR="00CF69D1">
        <w:rPr>
          <w:rFonts w:cs="Arial"/>
        </w:rPr>
        <w:t>s</w:t>
      </w:r>
      <w:r w:rsidRPr="00C22EAF">
        <w:rPr>
          <w:rFonts w:cs="Arial"/>
        </w:rPr>
        <w:t>kill</w:t>
      </w:r>
      <w:r w:rsidR="003E3E9E">
        <w:rPr>
          <w:rFonts w:cs="Arial"/>
        </w:rPr>
        <w:t xml:space="preserve"> </w:t>
      </w:r>
      <w:r w:rsidRPr="00C22EAF">
        <w:rPr>
          <w:rFonts w:cs="Arial"/>
        </w:rPr>
        <w:t>s</w:t>
      </w:r>
      <w:r w:rsidR="00CF69D1">
        <w:rPr>
          <w:rFonts w:cs="Arial"/>
        </w:rPr>
        <w:t>l</w:t>
      </w:r>
      <w:r w:rsidRPr="00C22EAF">
        <w:rPr>
          <w:rFonts w:cs="Arial"/>
        </w:rPr>
        <w:t>ab</w:t>
      </w:r>
      <w:r w:rsidR="00CF69D1">
        <w:rPr>
          <w:rFonts w:cs="Arial"/>
        </w:rPr>
        <w:t>s</w:t>
      </w:r>
      <w:r w:rsidRPr="00C22EAF">
        <w:rPr>
          <w:rFonts w:cs="Arial"/>
        </w:rPr>
        <w:t>. Th</w:t>
      </w:r>
      <w:r w:rsidR="00CF69D1">
        <w:rPr>
          <w:rFonts w:cs="Arial"/>
        </w:rPr>
        <w:t>e</w:t>
      </w:r>
      <w:r w:rsidRPr="00C22EAF">
        <w:rPr>
          <w:rFonts w:cs="Arial"/>
        </w:rPr>
        <w:t>s</w:t>
      </w:r>
      <w:r w:rsidR="00CF69D1">
        <w:rPr>
          <w:rFonts w:cs="Arial"/>
        </w:rPr>
        <w:t>e</w:t>
      </w:r>
      <w:r w:rsidRPr="00C22EAF">
        <w:rPr>
          <w:rFonts w:cs="Arial"/>
        </w:rPr>
        <w:t xml:space="preserve"> Facilitator Guidelines will cover topics and learning activities for all three modules in the three learning arenas.</w:t>
      </w:r>
    </w:p>
    <w:p w:rsidR="000A4119" w:rsidRPr="00C22EAF" w:rsidRDefault="00CF69D1" w:rsidP="000A4119">
      <w:pPr>
        <w:spacing w:before="240"/>
        <w:rPr>
          <w:rFonts w:cs="Arial"/>
        </w:rPr>
      </w:pPr>
      <w:r>
        <w:rPr>
          <w:rFonts w:cs="Arial"/>
        </w:rPr>
        <w:t>My</w:t>
      </w:r>
      <w:r w:rsidR="000A4119" w:rsidRPr="00C22EAF">
        <w:rPr>
          <w:rFonts w:cs="Arial"/>
        </w:rPr>
        <w:t xml:space="preserve"> hope </w:t>
      </w:r>
      <w:r>
        <w:rPr>
          <w:rFonts w:cs="Arial"/>
        </w:rPr>
        <w:t>is that u</w:t>
      </w:r>
      <w:r w:rsidR="000A4119" w:rsidRPr="00C22EAF">
        <w:rPr>
          <w:rFonts w:cs="Arial"/>
        </w:rPr>
        <w:t xml:space="preserve">niversities, </w:t>
      </w:r>
      <w:r>
        <w:rPr>
          <w:rFonts w:cs="Arial"/>
        </w:rPr>
        <w:t>t</w:t>
      </w:r>
      <w:r w:rsidR="000A4119" w:rsidRPr="00C22EAF">
        <w:rPr>
          <w:rFonts w:cs="Arial"/>
        </w:rPr>
        <w:t xml:space="preserve">eaching </w:t>
      </w:r>
      <w:r>
        <w:rPr>
          <w:rFonts w:cs="Arial"/>
        </w:rPr>
        <w:t>h</w:t>
      </w:r>
      <w:r w:rsidR="000A4119" w:rsidRPr="00C22EAF">
        <w:rPr>
          <w:rFonts w:cs="Arial"/>
        </w:rPr>
        <w:t xml:space="preserve">ospitals and </w:t>
      </w:r>
      <w:r>
        <w:rPr>
          <w:rFonts w:cs="Arial"/>
        </w:rPr>
        <w:t>p</w:t>
      </w:r>
      <w:r w:rsidR="000A4119" w:rsidRPr="00C22EAF">
        <w:rPr>
          <w:rFonts w:cs="Arial"/>
        </w:rPr>
        <w:t xml:space="preserve">rofessional </w:t>
      </w:r>
      <w:r>
        <w:rPr>
          <w:rFonts w:cs="Arial"/>
        </w:rPr>
        <w:t>c</w:t>
      </w:r>
      <w:r w:rsidR="000A4119" w:rsidRPr="00C22EAF">
        <w:rPr>
          <w:rFonts w:cs="Arial"/>
        </w:rPr>
        <w:t>ouncil which includes lecturers; clinical instructors and hospital staff will use this guide for improving respectful and compassionate care towards patients and their relatives to</w:t>
      </w:r>
      <w:r w:rsidR="003E3E9E">
        <w:rPr>
          <w:rFonts w:cs="Arial"/>
        </w:rPr>
        <w:t xml:space="preserve"> </w:t>
      </w:r>
      <w:r w:rsidR="000A4119" w:rsidRPr="00C22EAF">
        <w:rPr>
          <w:rFonts w:cs="Arial"/>
        </w:rPr>
        <w:t>improve quality of care</w:t>
      </w:r>
      <w:r>
        <w:rPr>
          <w:rFonts w:cs="Arial"/>
        </w:rPr>
        <w:t>.</w:t>
      </w:r>
    </w:p>
    <w:p w:rsidR="000A4119" w:rsidRPr="00C22EAF" w:rsidRDefault="000A4119" w:rsidP="000A4119">
      <w:pPr>
        <w:widowControl w:val="0"/>
        <w:suppressAutoHyphens/>
        <w:autoSpaceDE w:val="0"/>
        <w:autoSpaceDN w:val="0"/>
        <w:adjustRightInd w:val="0"/>
        <w:textAlignment w:val="center"/>
        <w:rPr>
          <w:rFonts w:cs="Arial"/>
        </w:rPr>
      </w:pPr>
    </w:p>
    <w:p w:rsidR="005B665F" w:rsidRPr="00C22EAF" w:rsidRDefault="005B665F" w:rsidP="000A4119">
      <w:pPr>
        <w:widowControl w:val="0"/>
        <w:suppressAutoHyphens/>
        <w:autoSpaceDE w:val="0"/>
        <w:autoSpaceDN w:val="0"/>
        <w:adjustRightInd w:val="0"/>
        <w:textAlignment w:val="center"/>
        <w:rPr>
          <w:rFonts w:cs="Arial"/>
        </w:rPr>
      </w:pPr>
    </w:p>
    <w:p w:rsidR="005B665F" w:rsidRPr="00C22EAF" w:rsidRDefault="005B665F" w:rsidP="005B665F">
      <w:pPr>
        <w:contextualSpacing/>
        <w:jc w:val="center"/>
        <w:rPr>
          <w:rFonts w:cs="Arial"/>
          <w:szCs w:val="24"/>
        </w:rPr>
      </w:pPr>
      <w:proofErr w:type="spellStart"/>
      <w:r w:rsidRPr="00C22EAF">
        <w:rPr>
          <w:rFonts w:cs="Arial"/>
          <w:szCs w:val="24"/>
        </w:rPr>
        <w:t>Dr.</w:t>
      </w:r>
      <w:proofErr w:type="spellEnd"/>
      <w:r w:rsidRPr="00C22EAF">
        <w:rPr>
          <w:rFonts w:cs="Arial"/>
          <w:szCs w:val="24"/>
        </w:rPr>
        <w:t xml:space="preserve"> </w:t>
      </w:r>
      <w:proofErr w:type="spellStart"/>
      <w:r w:rsidRPr="00C22EAF">
        <w:rPr>
          <w:rFonts w:cs="Arial"/>
          <w:szCs w:val="24"/>
        </w:rPr>
        <w:t>Aifello</w:t>
      </w:r>
      <w:proofErr w:type="spellEnd"/>
      <w:r w:rsidRPr="00C22EAF">
        <w:rPr>
          <w:rFonts w:cs="Arial"/>
          <w:szCs w:val="24"/>
        </w:rPr>
        <w:t xml:space="preserve"> </w:t>
      </w:r>
      <w:proofErr w:type="spellStart"/>
      <w:r w:rsidRPr="00C22EAF">
        <w:rPr>
          <w:rFonts w:cs="Arial"/>
          <w:szCs w:val="24"/>
        </w:rPr>
        <w:t>SIchalwe</w:t>
      </w:r>
      <w:proofErr w:type="spellEnd"/>
    </w:p>
    <w:p w:rsidR="005B665F" w:rsidRDefault="005B665F" w:rsidP="005B665F">
      <w:pPr>
        <w:contextualSpacing/>
        <w:jc w:val="center"/>
        <w:rPr>
          <w:rFonts w:cs="Arial"/>
          <w:b/>
          <w:szCs w:val="24"/>
        </w:rPr>
      </w:pPr>
      <w:r w:rsidRPr="00C22EAF">
        <w:rPr>
          <w:rFonts w:cs="Arial"/>
          <w:b/>
          <w:szCs w:val="24"/>
        </w:rPr>
        <w:t>Chief Medical Officer</w:t>
      </w:r>
    </w:p>
    <w:p w:rsidR="002C5A87" w:rsidRDefault="00C22EAF" w:rsidP="00481871">
      <w:pPr>
        <w:contextualSpacing/>
        <w:jc w:val="center"/>
        <w:rPr>
          <w:rFonts w:cs="Arial"/>
          <w:b/>
          <w:szCs w:val="24"/>
        </w:rPr>
      </w:pPr>
      <w:r>
        <w:rPr>
          <w:rFonts w:cs="Arial"/>
          <w:b/>
          <w:szCs w:val="24"/>
        </w:rPr>
        <w:t>Ministry of Health</w:t>
      </w:r>
    </w:p>
    <w:p w:rsidR="002C5A87" w:rsidRDefault="002C5A87">
      <w:pPr>
        <w:jc w:val="left"/>
        <w:rPr>
          <w:rFonts w:cs="Arial"/>
          <w:b/>
          <w:szCs w:val="24"/>
        </w:rPr>
      </w:pPr>
      <w:r>
        <w:rPr>
          <w:rFonts w:cs="Arial"/>
          <w:b/>
          <w:szCs w:val="24"/>
        </w:rPr>
        <w:br w:type="page"/>
      </w:r>
    </w:p>
    <w:p w:rsidR="002C5A87" w:rsidRPr="00B93096" w:rsidRDefault="002C5A87" w:rsidP="00B93096">
      <w:pPr>
        <w:pStyle w:val="Heading1"/>
      </w:pPr>
      <w:bookmarkStart w:id="9" w:name="_Toc94741826"/>
      <w:bookmarkStart w:id="10" w:name="_Toc119579731"/>
      <w:r w:rsidRPr="00B93096">
        <w:lastRenderedPageBreak/>
        <w:t>INTRODUCTION TO FACILITATORS GUIDE</w:t>
      </w:r>
      <w:bookmarkEnd w:id="9"/>
      <w:bookmarkEnd w:id="10"/>
    </w:p>
    <w:p w:rsidR="002C5A87" w:rsidRPr="00B93096" w:rsidRDefault="002C5A87" w:rsidP="00B93096">
      <w:pPr>
        <w:pStyle w:val="Heading2"/>
      </w:pPr>
      <w:bookmarkStart w:id="11" w:name="_Toc94741827"/>
      <w:bookmarkStart w:id="12" w:name="_Toc119579732"/>
      <w:r w:rsidRPr="00B93096">
        <w:t>OVERVIEW</w:t>
      </w:r>
      <w:bookmarkEnd w:id="11"/>
      <w:bookmarkEnd w:id="12"/>
    </w:p>
    <w:p w:rsidR="002C5A87" w:rsidRPr="00A91AC2" w:rsidRDefault="002C5A87" w:rsidP="002C5A87">
      <w:pPr>
        <w:spacing w:before="40"/>
        <w:textAlignment w:val="baseline"/>
        <w:rPr>
          <w:rFonts w:cs="Arial"/>
          <w:color w:val="000000"/>
          <w:szCs w:val="20"/>
        </w:rPr>
      </w:pPr>
      <w:r w:rsidRPr="00A91AC2">
        <w:rPr>
          <w:rFonts w:cs="Arial"/>
          <w:color w:val="000000"/>
          <w:szCs w:val="20"/>
        </w:rPr>
        <w:t>The existing nursing curricula emphasi</w:t>
      </w:r>
      <w:r w:rsidR="007B122A">
        <w:rPr>
          <w:rFonts w:cs="Arial"/>
          <w:color w:val="000000"/>
          <w:szCs w:val="20"/>
        </w:rPr>
        <w:t>zes</w:t>
      </w:r>
      <w:r w:rsidRPr="00A91AC2">
        <w:rPr>
          <w:rFonts w:cs="Arial"/>
          <w:color w:val="000000"/>
          <w:szCs w:val="20"/>
        </w:rPr>
        <w:t xml:space="preserve"> on </w:t>
      </w:r>
      <w:r w:rsidR="007B122A">
        <w:rPr>
          <w:rFonts w:cs="Arial"/>
          <w:color w:val="000000"/>
          <w:szCs w:val="20"/>
        </w:rPr>
        <w:t xml:space="preserve">the </w:t>
      </w:r>
      <w:r w:rsidRPr="00A91AC2">
        <w:rPr>
          <w:rFonts w:cs="Arial"/>
          <w:color w:val="000000"/>
          <w:szCs w:val="20"/>
        </w:rPr>
        <w:t>acquisition of clinical skills, though nurses and midwives need more soft skills</w:t>
      </w:r>
      <w:r w:rsidR="007B122A">
        <w:rPr>
          <w:rFonts w:cs="Arial"/>
          <w:color w:val="000000"/>
          <w:szCs w:val="20"/>
        </w:rPr>
        <w:t>. This</w:t>
      </w:r>
      <w:r w:rsidRPr="00A91AC2">
        <w:rPr>
          <w:rFonts w:cs="Arial"/>
          <w:color w:val="000000"/>
          <w:szCs w:val="20"/>
        </w:rPr>
        <w:t xml:space="preserve"> includ</w:t>
      </w:r>
      <w:r w:rsidR="007B122A">
        <w:rPr>
          <w:rFonts w:cs="Arial"/>
          <w:color w:val="000000"/>
          <w:szCs w:val="20"/>
        </w:rPr>
        <w:t>es</w:t>
      </w:r>
      <w:r w:rsidRPr="00A91AC2">
        <w:rPr>
          <w:rFonts w:cs="Arial"/>
          <w:color w:val="000000"/>
          <w:szCs w:val="20"/>
        </w:rPr>
        <w:t xml:space="preserve"> communication skills, customer care, </w:t>
      </w:r>
      <w:r w:rsidR="007B122A">
        <w:rPr>
          <w:rFonts w:cs="Arial"/>
          <w:color w:val="000000"/>
          <w:szCs w:val="20"/>
        </w:rPr>
        <w:t>h</w:t>
      </w:r>
      <w:r w:rsidRPr="00A91AC2">
        <w:rPr>
          <w:rFonts w:cs="Arial"/>
          <w:color w:val="000000"/>
          <w:szCs w:val="20"/>
        </w:rPr>
        <w:t xml:space="preserve">ealth </w:t>
      </w:r>
      <w:r w:rsidR="007B122A">
        <w:rPr>
          <w:rFonts w:cs="Arial"/>
          <w:color w:val="000000"/>
          <w:szCs w:val="20"/>
        </w:rPr>
        <w:t>l</w:t>
      </w:r>
      <w:r w:rsidRPr="00A91AC2">
        <w:rPr>
          <w:rFonts w:cs="Arial"/>
          <w:color w:val="000000"/>
          <w:szCs w:val="20"/>
        </w:rPr>
        <w:t xml:space="preserve">iteracy as well as </w:t>
      </w:r>
      <w:r w:rsidR="007B122A">
        <w:rPr>
          <w:rFonts w:cs="Arial"/>
          <w:color w:val="000000"/>
          <w:szCs w:val="20"/>
        </w:rPr>
        <w:t>r</w:t>
      </w:r>
      <w:r w:rsidRPr="00A91AC2">
        <w:rPr>
          <w:rFonts w:cs="Arial"/>
          <w:color w:val="000000"/>
          <w:szCs w:val="20"/>
        </w:rPr>
        <w:t xml:space="preserve">espectful </w:t>
      </w:r>
      <w:r w:rsidR="003E3E9E" w:rsidRPr="00A91AC2">
        <w:rPr>
          <w:rFonts w:cs="Arial"/>
          <w:color w:val="000000"/>
          <w:szCs w:val="20"/>
        </w:rPr>
        <w:t>C</w:t>
      </w:r>
      <w:r w:rsidR="003E3E9E">
        <w:rPr>
          <w:rFonts w:cs="Arial"/>
          <w:color w:val="000000"/>
          <w:szCs w:val="20"/>
        </w:rPr>
        <w:t>o</w:t>
      </w:r>
      <w:r w:rsidR="003E3E9E" w:rsidRPr="00A91AC2">
        <w:rPr>
          <w:rFonts w:cs="Arial"/>
          <w:color w:val="000000"/>
          <w:szCs w:val="20"/>
        </w:rPr>
        <w:t>mpassionate</w:t>
      </w:r>
      <w:r w:rsidRPr="00A91AC2">
        <w:rPr>
          <w:rFonts w:cs="Arial"/>
          <w:color w:val="000000"/>
          <w:szCs w:val="20"/>
        </w:rPr>
        <w:t xml:space="preserve"> care skills. Acquisition of these skills enable graduate nurses to improve interaction </w:t>
      </w:r>
      <w:r w:rsidR="003E3E9E">
        <w:rPr>
          <w:rFonts w:cs="Arial"/>
          <w:color w:val="000000"/>
          <w:szCs w:val="20"/>
        </w:rPr>
        <w:t>with</w:t>
      </w:r>
      <w:r w:rsidR="003E3E9E" w:rsidRPr="00A91AC2">
        <w:rPr>
          <w:rFonts w:cs="Arial"/>
          <w:color w:val="000000"/>
          <w:szCs w:val="20"/>
        </w:rPr>
        <w:t xml:space="preserve"> patients</w:t>
      </w:r>
      <w:r w:rsidRPr="00A91AC2">
        <w:rPr>
          <w:rFonts w:cs="Arial"/>
          <w:color w:val="000000"/>
          <w:szCs w:val="20"/>
        </w:rPr>
        <w:t xml:space="preserve">, relatives, and </w:t>
      </w:r>
      <w:r w:rsidR="00857E0E">
        <w:rPr>
          <w:rFonts w:cs="Arial"/>
          <w:color w:val="000000"/>
          <w:szCs w:val="20"/>
        </w:rPr>
        <w:t xml:space="preserve">an </w:t>
      </w:r>
      <w:r w:rsidRPr="00A91AC2">
        <w:rPr>
          <w:rFonts w:cs="Arial"/>
          <w:color w:val="000000"/>
          <w:szCs w:val="20"/>
        </w:rPr>
        <w:t>inter-disciplinary team to ensure effective communication and thus improve quality of care</w:t>
      </w:r>
      <w:r w:rsidR="00857E0E">
        <w:rPr>
          <w:rFonts w:cs="Arial"/>
          <w:color w:val="000000"/>
          <w:szCs w:val="20"/>
        </w:rPr>
        <w:t>.</w:t>
      </w:r>
    </w:p>
    <w:p w:rsidR="002C5A87" w:rsidRPr="00A91AC2" w:rsidRDefault="002C5A87" w:rsidP="002C5A87">
      <w:pPr>
        <w:spacing w:before="40"/>
        <w:textAlignment w:val="baseline"/>
        <w:rPr>
          <w:rFonts w:cs="Arial"/>
          <w:szCs w:val="20"/>
          <w:lang w:eastAsia="sw-KE"/>
        </w:rPr>
      </w:pPr>
      <w:r w:rsidRPr="00A91AC2">
        <w:rPr>
          <w:rFonts w:cs="Arial"/>
          <w:color w:val="000000"/>
          <w:szCs w:val="20"/>
        </w:rPr>
        <w:t>In 2017, the Ministry of Health developed National Guidelines on Respectful and Compassionate Nursing and Midwifery Care (NG-RCC-2017). This was in line with</w:t>
      </w:r>
      <w:r w:rsidRPr="00A91AC2">
        <w:rPr>
          <w:rFonts w:cs="Arial"/>
          <w:szCs w:val="20"/>
          <w:lang w:eastAsia="sw-KE"/>
        </w:rPr>
        <w:t xml:space="preserve"> Tanzania Health Sector Strategic Plan V 2021-2025 that stipulated clearly </w:t>
      </w:r>
      <w:r w:rsidR="003E3E9E">
        <w:rPr>
          <w:rFonts w:cs="Arial"/>
          <w:szCs w:val="20"/>
          <w:lang w:eastAsia="sw-KE"/>
        </w:rPr>
        <w:t>about</w:t>
      </w:r>
      <w:r w:rsidR="003E3E9E" w:rsidRPr="00A91AC2">
        <w:rPr>
          <w:rFonts w:cs="Arial"/>
          <w:szCs w:val="20"/>
          <w:lang w:eastAsia="sw-KE"/>
        </w:rPr>
        <w:t xml:space="preserve"> the</w:t>
      </w:r>
      <w:r w:rsidRPr="00A91AC2">
        <w:rPr>
          <w:rFonts w:cs="Arial"/>
          <w:szCs w:val="20"/>
          <w:lang w:eastAsia="sw-KE"/>
        </w:rPr>
        <w:t xml:space="preserve"> importance of providing quality nursing and midwifery services that incorporate compassionate patient centred care.</w:t>
      </w:r>
    </w:p>
    <w:p w:rsidR="002C5A87" w:rsidRPr="00A91AC2" w:rsidRDefault="002C5A87" w:rsidP="002C5A87">
      <w:pPr>
        <w:spacing w:before="240"/>
        <w:textAlignment w:val="baseline"/>
        <w:rPr>
          <w:rFonts w:cs="Arial"/>
          <w:szCs w:val="20"/>
        </w:rPr>
      </w:pPr>
      <w:r w:rsidRPr="00A91AC2">
        <w:rPr>
          <w:rFonts w:cs="Arial"/>
          <w:szCs w:val="20"/>
        </w:rPr>
        <w:t xml:space="preserve">The </w:t>
      </w:r>
      <w:r w:rsidR="00A158CF">
        <w:rPr>
          <w:rFonts w:cs="Arial"/>
          <w:szCs w:val="20"/>
        </w:rPr>
        <w:t>MOH</w:t>
      </w:r>
      <w:r w:rsidRPr="00A91AC2">
        <w:rPr>
          <w:rFonts w:cs="Arial"/>
          <w:szCs w:val="20"/>
        </w:rPr>
        <w:t xml:space="preserve">, </w:t>
      </w:r>
      <w:proofErr w:type="spellStart"/>
      <w:r w:rsidRPr="00A91AC2">
        <w:rPr>
          <w:rFonts w:cs="Arial"/>
          <w:szCs w:val="20"/>
        </w:rPr>
        <w:t>KCMUCo</w:t>
      </w:r>
      <w:proofErr w:type="spellEnd"/>
      <w:r w:rsidRPr="00A91AC2">
        <w:rPr>
          <w:rFonts w:cs="Arial"/>
          <w:szCs w:val="20"/>
        </w:rPr>
        <w:t xml:space="preserve">, CUHAS and MUHAS with their respective teaching hospitals (KCMC, BMC and MNH), through </w:t>
      </w:r>
      <w:r w:rsidR="00C53029">
        <w:rPr>
          <w:rFonts w:cs="Arial"/>
          <w:szCs w:val="20"/>
        </w:rPr>
        <w:t xml:space="preserve">the Erasmus+ </w:t>
      </w:r>
      <w:r w:rsidRPr="00A91AC2">
        <w:rPr>
          <w:rFonts w:cs="Arial"/>
          <w:szCs w:val="20"/>
        </w:rPr>
        <w:t xml:space="preserve">EU-Capacity Building Project; embarked to enhance soft skills to nurses and midwives in the country. </w:t>
      </w:r>
    </w:p>
    <w:p w:rsidR="002C5A87" w:rsidRPr="00A91AC2" w:rsidRDefault="002C5A87" w:rsidP="002C5A87">
      <w:pPr>
        <w:spacing w:before="240"/>
        <w:textAlignment w:val="baseline"/>
        <w:rPr>
          <w:rFonts w:cs="Arial"/>
          <w:bCs/>
          <w:iCs/>
          <w:szCs w:val="20"/>
        </w:rPr>
      </w:pPr>
      <w:r w:rsidRPr="00A91AC2">
        <w:rPr>
          <w:rFonts w:cs="Arial"/>
          <w:szCs w:val="20"/>
          <w:lang w:eastAsia="sw-KE"/>
        </w:rPr>
        <w:t xml:space="preserve">The quality of soft skills of nurses and midwives directly affects patient care and the related clinical outcomes. </w:t>
      </w:r>
      <w:r w:rsidRPr="00A91AC2">
        <w:rPr>
          <w:rFonts w:cs="Arial"/>
          <w:szCs w:val="20"/>
        </w:rPr>
        <w:t>The established HL-</w:t>
      </w:r>
      <w:r w:rsidRPr="00A91AC2">
        <w:rPr>
          <w:rFonts w:cs="Arial"/>
          <w:bCs/>
          <w:iCs/>
          <w:szCs w:val="20"/>
        </w:rPr>
        <w:t>RCC training will equip them with competences necessary in facilitating clinical learning and teaching as well as improve communication to clients thus improve quality of care</w:t>
      </w:r>
      <w:r w:rsidR="00690B4E">
        <w:rPr>
          <w:rFonts w:cs="Arial"/>
          <w:bCs/>
          <w:iCs/>
          <w:szCs w:val="20"/>
        </w:rPr>
        <w:t>.</w:t>
      </w:r>
    </w:p>
    <w:p w:rsidR="002C5A87" w:rsidRPr="00A91AC2" w:rsidRDefault="002C5A87" w:rsidP="003D31BC">
      <w:pPr>
        <w:spacing w:before="240"/>
        <w:textAlignment w:val="baseline"/>
        <w:rPr>
          <w:rFonts w:cs="Arial"/>
          <w:szCs w:val="20"/>
        </w:rPr>
      </w:pPr>
      <w:r w:rsidRPr="00A91AC2">
        <w:rPr>
          <w:rFonts w:cs="Arial"/>
          <w:szCs w:val="20"/>
        </w:rPr>
        <w:t>This facilitator’s guide is one part of</w:t>
      </w:r>
      <w:r w:rsidR="00690B4E">
        <w:rPr>
          <w:rFonts w:cs="Arial"/>
          <w:szCs w:val="20"/>
        </w:rPr>
        <w:t xml:space="preserve"> the</w:t>
      </w:r>
      <w:r w:rsidRPr="00A91AC2">
        <w:rPr>
          <w:rFonts w:cs="Arial"/>
          <w:szCs w:val="20"/>
        </w:rPr>
        <w:t xml:space="preserve"> training package</w:t>
      </w:r>
      <w:r w:rsidR="00690B4E">
        <w:rPr>
          <w:rFonts w:cs="Arial"/>
          <w:szCs w:val="20"/>
        </w:rPr>
        <w:t>. O</w:t>
      </w:r>
      <w:r w:rsidRPr="00A91AC2">
        <w:rPr>
          <w:rFonts w:cs="Arial"/>
          <w:szCs w:val="20"/>
        </w:rPr>
        <w:t xml:space="preserve">ther </w:t>
      </w:r>
      <w:r w:rsidR="00690D58">
        <w:rPr>
          <w:rFonts w:cs="Arial"/>
          <w:szCs w:val="20"/>
        </w:rPr>
        <w:t xml:space="preserve">materials </w:t>
      </w:r>
      <w:r w:rsidRPr="00A91AC2">
        <w:rPr>
          <w:rFonts w:cs="Arial"/>
          <w:szCs w:val="20"/>
        </w:rPr>
        <w:t xml:space="preserve">include </w:t>
      </w:r>
      <w:r w:rsidR="00690D58">
        <w:rPr>
          <w:rFonts w:cs="Arial"/>
          <w:szCs w:val="20"/>
        </w:rPr>
        <w:t>c</w:t>
      </w:r>
      <w:r w:rsidRPr="00A91AC2">
        <w:rPr>
          <w:rFonts w:cs="Arial"/>
          <w:szCs w:val="20"/>
        </w:rPr>
        <w:t>ourse outline, and participant’s manual. Facilitators are required to be familiar with all training materials involved in the training package</w:t>
      </w:r>
      <w:r w:rsidR="00690D58">
        <w:rPr>
          <w:rFonts w:cs="Arial"/>
          <w:szCs w:val="20"/>
        </w:rPr>
        <w:t>.</w:t>
      </w:r>
    </w:p>
    <w:p w:rsidR="002C5A87" w:rsidRPr="005930A1" w:rsidRDefault="002C5A87" w:rsidP="002C5A87">
      <w:pPr>
        <w:pStyle w:val="Heading2"/>
      </w:pPr>
      <w:bookmarkStart w:id="13" w:name="_Toc94741828"/>
      <w:bookmarkStart w:id="14" w:name="_Toc119579733"/>
      <w:r w:rsidRPr="005930A1">
        <w:t xml:space="preserve">DIDACTICAL MODELS </w:t>
      </w:r>
      <w:r>
        <w:t>FOR THE TRAINING</w:t>
      </w:r>
      <w:bookmarkEnd w:id="13"/>
      <w:bookmarkEnd w:id="14"/>
    </w:p>
    <w:p w:rsidR="002C5A87" w:rsidRDefault="002C5A87" w:rsidP="002C5A87">
      <w:pPr>
        <w:rPr>
          <w:rFonts w:cs="Arial"/>
        </w:rPr>
      </w:pPr>
      <w:r w:rsidRPr="78E8079B">
        <w:rPr>
          <w:rFonts w:cs="Arial"/>
        </w:rPr>
        <w:t>The mission of learning theories and didactical models is to be a guidance both for planning and for running education programs. A foundation in curriculum building in general and in nursing/midwifery in particular, is to choose for didactical models covering the purpose of the education program.  In Nursing and Midwifery education programs, it will be a benefit to use didactical models in which all parts of necessary competence</w:t>
      </w:r>
      <w:r w:rsidR="00690D58">
        <w:rPr>
          <w:rFonts w:cs="Arial"/>
        </w:rPr>
        <w:t>s</w:t>
      </w:r>
      <w:r w:rsidRPr="78E8079B">
        <w:rPr>
          <w:rFonts w:cs="Arial"/>
        </w:rPr>
        <w:t xml:space="preserve"> in the profession are described and taken into consideration, both for learning programs </w:t>
      </w:r>
      <w:r w:rsidR="00F739B6" w:rsidRPr="78E8079B">
        <w:rPr>
          <w:rFonts w:cs="Arial"/>
        </w:rPr>
        <w:t>at</w:t>
      </w:r>
      <w:r w:rsidRPr="78E8079B">
        <w:rPr>
          <w:rFonts w:cs="Arial"/>
        </w:rPr>
        <w:t xml:space="preserve"> universities and for learning programs in the clinical field. For this purpose, we would like to </w:t>
      </w:r>
      <w:r w:rsidR="00F739B6" w:rsidRPr="78E8079B">
        <w:rPr>
          <w:rFonts w:cs="Arial"/>
        </w:rPr>
        <w:t>introduce</w:t>
      </w:r>
      <w:r w:rsidRPr="78E8079B">
        <w:rPr>
          <w:rFonts w:cs="Arial"/>
        </w:rPr>
        <w:t xml:space="preserve"> 4 didactical models. </w:t>
      </w:r>
    </w:p>
    <w:p w:rsidR="00DE3A6D" w:rsidRDefault="00DE3A6D" w:rsidP="002C5A87">
      <w:pPr>
        <w:rPr>
          <w:rFonts w:cs="Arial"/>
        </w:rPr>
      </w:pPr>
    </w:p>
    <w:p w:rsidR="002C5A87" w:rsidRPr="00EC2D4E" w:rsidRDefault="002C5A87" w:rsidP="00B622AB">
      <w:pPr>
        <w:pStyle w:val="ListBullet"/>
        <w:numPr>
          <w:ilvl w:val="0"/>
          <w:numId w:val="110"/>
        </w:numPr>
      </w:pPr>
      <w:r w:rsidRPr="005C1099">
        <w:rPr>
          <w:i/>
          <w:iCs/>
        </w:rPr>
        <w:t>The Model of Professional Competence</w:t>
      </w:r>
      <w:r w:rsidRPr="00EC2D4E">
        <w:t>, describes what kind of competence is necessary for nurses and a midwifes in providing high quality care to patients</w:t>
      </w:r>
      <w:r w:rsidR="00F739B6" w:rsidRPr="00EC2D4E">
        <w:t xml:space="preserve"> and </w:t>
      </w:r>
      <w:r w:rsidRPr="00EC2D4E">
        <w:t xml:space="preserve">clients. </w:t>
      </w:r>
    </w:p>
    <w:p w:rsidR="002C5A87" w:rsidRPr="00EC2D4E" w:rsidRDefault="002C5A87" w:rsidP="00B622AB">
      <w:pPr>
        <w:pStyle w:val="ListBullet"/>
        <w:numPr>
          <w:ilvl w:val="0"/>
          <w:numId w:val="110"/>
        </w:numPr>
      </w:pPr>
      <w:r w:rsidRPr="005C1099">
        <w:rPr>
          <w:i/>
          <w:iCs/>
        </w:rPr>
        <w:t>The Didactical Relation Model</w:t>
      </w:r>
      <w:r w:rsidRPr="00EC2D4E">
        <w:t xml:space="preserve">, intend to identify how significant pedagogical elements in a curriculum are dependent on each other: If one of the parts (for example in Learning Outcomes) is revised, it may have an impact on the other parts in the curriculum (for example in the Learning Activities or in the Assessments). </w:t>
      </w:r>
    </w:p>
    <w:p w:rsidR="002C5A87" w:rsidRPr="00EC2D4E" w:rsidRDefault="002C5A87" w:rsidP="00B622AB">
      <w:pPr>
        <w:pStyle w:val="ListBullet"/>
        <w:numPr>
          <w:ilvl w:val="0"/>
          <w:numId w:val="110"/>
        </w:numPr>
      </w:pPr>
      <w:r w:rsidRPr="005C1099">
        <w:rPr>
          <w:i/>
          <w:iCs/>
        </w:rPr>
        <w:t>Taxonomy in Learning</w:t>
      </w:r>
      <w:r w:rsidRPr="00EC2D4E">
        <w:t xml:space="preserve">, describes the theories of taxonomy in learning processes for 1) theoretical knowledge, 2) skills and 3) attitudes. </w:t>
      </w:r>
      <w:r w:rsidR="00F739B6" w:rsidRPr="00EC2D4E">
        <w:t>The t</w:t>
      </w:r>
      <w:r w:rsidRPr="00EC2D4E">
        <w:t>axonomy describes levels of learning</w:t>
      </w:r>
      <w:r w:rsidR="00846676" w:rsidRPr="00EC2D4E">
        <w:t xml:space="preserve"> for</w:t>
      </w:r>
      <w:r w:rsidRPr="00EC2D4E">
        <w:t xml:space="preserve"> theoretical knowledge. </w:t>
      </w:r>
    </w:p>
    <w:p w:rsidR="002C5A87" w:rsidRPr="00EC2D4E" w:rsidRDefault="002C5A87" w:rsidP="00B622AB">
      <w:pPr>
        <w:pStyle w:val="ListBullet"/>
        <w:numPr>
          <w:ilvl w:val="0"/>
          <w:numId w:val="110"/>
        </w:numPr>
      </w:pPr>
      <w:r w:rsidRPr="005C1099">
        <w:rPr>
          <w:i/>
          <w:iCs/>
        </w:rPr>
        <w:t>Clinical Learning Environment (CLE</w:t>
      </w:r>
      <w:r w:rsidRPr="00EC2D4E">
        <w:t>), highlights categories</w:t>
      </w:r>
      <w:r w:rsidR="00846676" w:rsidRPr="00EC2D4E">
        <w:t xml:space="preserve"> </w:t>
      </w:r>
      <w:r w:rsidR="003E3E9E" w:rsidRPr="00EC2D4E">
        <w:t>and elements</w:t>
      </w:r>
      <w:r w:rsidRPr="00EC2D4E">
        <w:t xml:space="preserve"> which </w:t>
      </w:r>
      <w:r w:rsidR="003E3E9E">
        <w:t>are</w:t>
      </w:r>
      <w:r w:rsidR="003E3E9E" w:rsidRPr="00EC2D4E">
        <w:t xml:space="preserve"> important</w:t>
      </w:r>
      <w:r w:rsidRPr="00EC2D4E">
        <w:t xml:space="preserve"> for student learning during </w:t>
      </w:r>
      <w:r w:rsidR="003E3E9E" w:rsidRPr="00EC2D4E">
        <w:t>clinical placements</w:t>
      </w:r>
      <w:r w:rsidRPr="00EC2D4E">
        <w:t>. The elements will have an impact on the learning environment and the quality of the learning outcomes for students in the clinical placements.</w:t>
      </w:r>
    </w:p>
    <w:bookmarkEnd w:id="7"/>
    <w:p w:rsidR="00291629" w:rsidRPr="002B08A3" w:rsidRDefault="00291629" w:rsidP="00F00FE5">
      <w:pPr>
        <w:pStyle w:val="ListBullet"/>
        <w:rPr>
          <w:rFonts w:cs="Arial"/>
          <w:b/>
          <w:sz w:val="24"/>
          <w:u w:val="single"/>
        </w:rPr>
      </w:pPr>
    </w:p>
    <w:p w:rsidR="007C5C23" w:rsidRDefault="007C5C23" w:rsidP="00291629">
      <w:pPr>
        <w:rPr>
          <w:rFonts w:cs="Arial"/>
          <w:sz w:val="24"/>
          <w:szCs w:val="24"/>
        </w:rPr>
      </w:pPr>
    </w:p>
    <w:p w:rsidR="007C5C23" w:rsidRDefault="007C5C23" w:rsidP="00291629">
      <w:pPr>
        <w:rPr>
          <w:rFonts w:cs="Arial"/>
          <w:sz w:val="24"/>
          <w:szCs w:val="24"/>
        </w:rPr>
      </w:pPr>
    </w:p>
    <w:p w:rsidR="00B93096" w:rsidRDefault="00B93096" w:rsidP="00291629">
      <w:pPr>
        <w:rPr>
          <w:rFonts w:cs="Arial"/>
          <w:sz w:val="24"/>
          <w:szCs w:val="24"/>
        </w:rPr>
      </w:pPr>
    </w:p>
    <w:p w:rsidR="00B93096" w:rsidRDefault="00B93096" w:rsidP="00291629">
      <w:pPr>
        <w:rPr>
          <w:rFonts w:cs="Arial"/>
          <w:sz w:val="24"/>
          <w:szCs w:val="24"/>
        </w:rPr>
      </w:pPr>
    </w:p>
    <w:p w:rsidR="00291629" w:rsidRPr="00B93096" w:rsidRDefault="00291629" w:rsidP="00B93096">
      <w:pPr>
        <w:pStyle w:val="Heading2"/>
        <w:rPr>
          <w:lang w:val="en-US"/>
        </w:rPr>
      </w:pPr>
      <w:bookmarkStart w:id="15" w:name="_Toc119579734"/>
      <w:r w:rsidRPr="00B93096">
        <w:lastRenderedPageBreak/>
        <w:t xml:space="preserve">MODEL FOR PROFESSIONAL </w:t>
      </w:r>
      <w:r w:rsidR="00D52FC2" w:rsidRPr="00B93096">
        <w:t xml:space="preserve">NURSING </w:t>
      </w:r>
      <w:r w:rsidRPr="00B93096">
        <w:t>COMPETENCE</w:t>
      </w:r>
      <w:bookmarkEnd w:id="15"/>
    </w:p>
    <w:p w:rsidR="00DE3A6D" w:rsidRDefault="00DE3A6D" w:rsidP="00D47819">
      <w:pPr>
        <w:rPr>
          <w:rFonts w:cs="Arial"/>
          <w:szCs w:val="20"/>
        </w:rPr>
      </w:pPr>
    </w:p>
    <w:p w:rsidR="00A910BD" w:rsidRDefault="00A55FC4" w:rsidP="00D47819">
      <w:pPr>
        <w:rPr>
          <w:rFonts w:cs="Arial"/>
          <w:szCs w:val="20"/>
          <w:lang w:val="en-US"/>
        </w:rPr>
      </w:pPr>
      <w:r>
        <w:rPr>
          <w:rFonts w:cs="Arial"/>
          <w:noProof/>
          <w:szCs w:val="20"/>
          <w:lang w:val="en-US"/>
        </w:rPr>
        <mc:AlternateContent>
          <mc:Choice Requires="wpg">
            <w:drawing>
              <wp:anchor distT="0" distB="0" distL="114300" distR="114300" simplePos="0" relativeHeight="251697152" behindDoc="0" locked="0" layoutInCell="1" allowOverlap="1">
                <wp:simplePos x="0" y="0"/>
                <wp:positionH relativeFrom="column">
                  <wp:posOffset>1320800</wp:posOffset>
                </wp:positionH>
                <wp:positionV relativeFrom="paragraph">
                  <wp:posOffset>38100</wp:posOffset>
                </wp:positionV>
                <wp:extent cx="1736725" cy="1799590"/>
                <wp:effectExtent l="285750" t="38100" r="301625"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725" cy="1799590"/>
                          <a:chOff x="0" y="0"/>
                          <a:chExt cx="1736514" cy="1799568"/>
                        </a:xfrm>
                      </wpg:grpSpPr>
                      <wps:wsp>
                        <wps:cNvPr id="905" name="Triangle 905"/>
                        <wps:cNvSpPr/>
                        <wps:spPr>
                          <a:xfrm>
                            <a:off x="69200" y="139673"/>
                            <a:ext cx="1648800" cy="1180800"/>
                          </a:xfrm>
                          <a:prstGeom prst="triangle">
                            <a:avLst/>
                          </a:prstGeom>
                          <a:solidFill>
                            <a:schemeClr val="accent6">
                              <a:lumMod val="75000"/>
                            </a:schemeClr>
                          </a:solidFill>
                          <a:ln w="15875" cap="flat" cmpd="sng" algn="ctr">
                            <a:no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 name="Text Box 915"/>
                        <wps:cNvSpPr txBox="1"/>
                        <wps:spPr>
                          <a:xfrm rot="10800000" flipH="1" flipV="1">
                            <a:off x="184400" y="1320473"/>
                            <a:ext cx="1490400" cy="479095"/>
                          </a:xfrm>
                          <a:prstGeom prst="rect">
                            <a:avLst/>
                          </a:prstGeom>
                          <a:solidFill>
                            <a:schemeClr val="lt1"/>
                          </a:solidFill>
                          <a:ln w="6350">
                            <a:noFill/>
                          </a:ln>
                        </wps:spPr>
                        <wps:txbx>
                          <w:txbxContent>
                            <w:p w:rsidR="00BB027E" w:rsidRDefault="00BB027E" w:rsidP="00DE231A">
                              <w:pPr>
                                <w:jc w:val="center"/>
                                <w:rPr>
                                  <w:lang w:val="nl-NL"/>
                                </w:rPr>
                              </w:pPr>
                              <w:r>
                                <w:rPr>
                                  <w:lang w:val="nl-NL"/>
                                </w:rPr>
                                <w:t>Personal profile</w:t>
                              </w:r>
                            </w:p>
                            <w:p w:rsidR="00BB027E" w:rsidRPr="00C43509" w:rsidRDefault="00BB027E" w:rsidP="00DE231A">
                              <w:pPr>
                                <w:jc w:val="center"/>
                                <w:rPr>
                                  <w:lang w:val="nl-NL"/>
                                </w:rPr>
                              </w:pPr>
                              <w:r>
                                <w:rPr>
                                  <w:lang w:val="nl-NL"/>
                                </w:rPr>
                                <w:t>Personal competence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Text Box 924"/>
                        <wps:cNvSpPr txBox="1"/>
                        <wps:spPr>
                          <a:xfrm rot="14117706" flipV="1">
                            <a:off x="916783" y="393755"/>
                            <a:ext cx="1213485" cy="425976"/>
                          </a:xfrm>
                          <a:prstGeom prst="rect">
                            <a:avLst/>
                          </a:prstGeom>
                          <a:solidFill>
                            <a:schemeClr val="lt1"/>
                          </a:solidFill>
                          <a:ln w="6350">
                            <a:noFill/>
                          </a:ln>
                        </wps:spPr>
                        <wps:txbx>
                          <w:txbxContent>
                            <w:p w:rsidR="00BB027E" w:rsidRDefault="00BB027E" w:rsidP="00DE231A">
                              <w:pPr>
                                <w:jc w:val="center"/>
                                <w:rPr>
                                  <w:lang w:val="nl-NL"/>
                                </w:rPr>
                              </w:pPr>
                              <w:r>
                                <w:rPr>
                                  <w:lang w:val="nl-NL"/>
                                </w:rPr>
                                <w:t>Professional</w:t>
                              </w:r>
                            </w:p>
                            <w:p w:rsidR="00BB027E" w:rsidRPr="00C43509" w:rsidRDefault="00BB027E" w:rsidP="00DE231A">
                              <w:pPr>
                                <w:jc w:val="center"/>
                                <w:rPr>
                                  <w:lang w:val="nl-NL"/>
                                </w:rPr>
                              </w:pPr>
                              <w:r>
                                <w:rPr>
                                  <w:lang w:val="nl-NL"/>
                                </w:rPr>
                                <w:t>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Text Box 928"/>
                        <wps:cNvSpPr txBox="1"/>
                        <wps:spPr>
                          <a:xfrm rot="7519418" flipV="1">
                            <a:off x="-321950" y="342223"/>
                            <a:ext cx="1148090" cy="504190"/>
                          </a:xfrm>
                          <a:prstGeom prst="rect">
                            <a:avLst/>
                          </a:prstGeom>
                          <a:solidFill>
                            <a:schemeClr val="lt1"/>
                          </a:solidFill>
                          <a:ln w="6350">
                            <a:noFill/>
                          </a:ln>
                        </wps:spPr>
                        <wps:txbx>
                          <w:txbxContent>
                            <w:p w:rsidR="00BB027E" w:rsidRDefault="00BB027E" w:rsidP="00DE231A">
                              <w:pPr>
                                <w:jc w:val="center"/>
                                <w:rPr>
                                  <w:lang w:val="nl-NL"/>
                                </w:rPr>
                              </w:pPr>
                              <w:r>
                                <w:rPr>
                                  <w:lang w:val="nl-NL"/>
                                </w:rPr>
                                <w:t>Theoretical</w:t>
                              </w:r>
                            </w:p>
                            <w:p w:rsidR="00BB027E" w:rsidRPr="00C43509" w:rsidRDefault="00BB027E" w:rsidP="00DE231A">
                              <w:pPr>
                                <w:jc w:val="center"/>
                                <w:rPr>
                                  <w:lang w:val="nl-NL"/>
                                </w:rPr>
                              </w:pPr>
                              <w:r>
                                <w:rPr>
                                  <w:lang w:val="nl-NL"/>
                                </w:rPr>
                                <w:t>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Straight Arrow Connector 930"/>
                        <wps:cNvCnPr/>
                        <wps:spPr>
                          <a:xfrm flipV="1">
                            <a:off x="375400" y="496273"/>
                            <a:ext cx="460805" cy="621665"/>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wps:wsp>
                        <wps:cNvPr id="931" name="Straight Arrow Connector 931"/>
                        <wps:cNvCnPr/>
                        <wps:spPr>
                          <a:xfrm>
                            <a:off x="1001800" y="496273"/>
                            <a:ext cx="434975" cy="621665"/>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wps:wsp>
                        <wps:cNvPr id="936" name="Straight Arrow Connector 936"/>
                        <wps:cNvCnPr/>
                        <wps:spPr>
                          <a:xfrm flipV="1">
                            <a:off x="429200" y="1211173"/>
                            <a:ext cx="976480" cy="17959"/>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44" o:spid="_x0000_s1034" style="position:absolute;left:0;text-align:left;margin-left:104pt;margin-top:3pt;width:136.75pt;height:141.7pt;z-index:251697152" coordsize="1736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05" o:spid="_x0000_s1035" type="#_x0000_t5" style="position:absolute;left:692;top:1396;width:16488;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" fillcolor="#538135 [2409]" stroked="f" strokeweight="1.25pt"/>
                <v:shape id="Text Box 915" o:spid="_x0000_s1036" type="#_x0000_t202" style="position:absolute;left:1844;top:13204;width:14904;height:4791;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" fillcolor="white [3201]" stroked="f" strokeweight=".5pt">
                  <v:textbox>
                    <w:txbxContent>
                      <w:p w:rsidR="00BB027E" w:rsidRDefault="00BB027E" w:rsidP="00DE231A">
                        <w:pPr>
                          <w:jc w:val="center"/>
                          <w:rPr>
                            <w:lang w:val="nl-NL"/>
                          </w:rPr>
                        </w:pPr>
                        <w:r>
                          <w:rPr>
                            <w:lang w:val="nl-NL"/>
                          </w:rPr>
                          <w:t>Personal profile</w:t>
                        </w:r>
                      </w:p>
                      <w:p w:rsidR="00BB027E" w:rsidRPr="00C43509" w:rsidRDefault="00BB027E" w:rsidP="00DE231A">
                        <w:pPr>
                          <w:jc w:val="center"/>
                          <w:rPr>
                            <w:lang w:val="nl-NL"/>
                          </w:rPr>
                        </w:pPr>
                        <w:r>
                          <w:rPr>
                            <w:lang w:val="nl-NL"/>
                          </w:rPr>
                          <w:t>Personal competence</w:t>
                        </w:r>
                      </w:p>
                    </w:txbxContent>
                  </v:textbox>
                </v:shape>
                <v:shape id="Text Box 924" o:spid="_x0000_s1037" type="#_x0000_t202" style="position:absolute;left:9168;top:3937;width:12134;height:4260;rotation:817266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" fillcolor="white [3201]" stroked="f" strokeweight=".5pt">
                  <v:textbox>
                    <w:txbxContent>
                      <w:p w:rsidR="00BB027E" w:rsidRDefault="00BB027E" w:rsidP="00DE231A">
                        <w:pPr>
                          <w:jc w:val="center"/>
                          <w:rPr>
                            <w:lang w:val="nl-NL"/>
                          </w:rPr>
                        </w:pPr>
                        <w:r>
                          <w:rPr>
                            <w:lang w:val="nl-NL"/>
                          </w:rPr>
                          <w:t>Professional</w:t>
                        </w:r>
                      </w:p>
                      <w:p w:rsidR="00BB027E" w:rsidRPr="00C43509" w:rsidRDefault="00BB027E" w:rsidP="00DE231A">
                        <w:pPr>
                          <w:jc w:val="center"/>
                          <w:rPr>
                            <w:lang w:val="nl-NL"/>
                          </w:rPr>
                        </w:pPr>
                        <w:r>
                          <w:rPr>
                            <w:lang w:val="nl-NL"/>
                          </w:rPr>
                          <w:t>Skills</w:t>
                        </w:r>
                      </w:p>
                    </w:txbxContent>
                  </v:textbox>
                </v:shape>
                <v:shape id="Text Box 928" o:spid="_x0000_s1038" type="#_x0000_t202" style="position:absolute;left:-3220;top:3422;width:11481;height:5041;rotation:-82132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" fillcolor="white [3201]" stroked="f" strokeweight=".5pt">
                  <v:textbox>
                    <w:txbxContent>
                      <w:p w:rsidR="00BB027E" w:rsidRDefault="00BB027E" w:rsidP="00DE231A">
                        <w:pPr>
                          <w:jc w:val="center"/>
                          <w:rPr>
                            <w:lang w:val="nl-NL"/>
                          </w:rPr>
                        </w:pPr>
                        <w:r>
                          <w:rPr>
                            <w:lang w:val="nl-NL"/>
                          </w:rPr>
                          <w:t>Theoretical</w:t>
                        </w:r>
                      </w:p>
                      <w:p w:rsidR="00BB027E" w:rsidRPr="00C43509" w:rsidRDefault="00BB027E" w:rsidP="00DE231A">
                        <w:pPr>
                          <w:jc w:val="center"/>
                          <w:rPr>
                            <w:lang w:val="nl-NL"/>
                          </w:rPr>
                        </w:pPr>
                        <w:r>
                          <w:rPr>
                            <w:lang w:val="nl-NL"/>
                          </w:rPr>
                          <w:t>knowledge</w:t>
                        </w:r>
                      </w:p>
                    </w:txbxContent>
                  </v:textbox>
                </v:shape>
                <v:shapetype id="_x0000_t32" coordsize="21600,21600" o:spt="32" o:oned="t" path="m,l21600,21600e" filled="f">
                  <v:path arrowok="t" fillok="f" o:connecttype="none"/>
                  <o:lock v:ext="edit" shapetype="t"/>
                </v:shapetype>
                <v:shape id="Straight Arrow Connector 930" o:spid="_x0000_s1039" type="#_x0000_t32" style="position:absolute;left:3754;top:4962;width:4608;height:6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" strokecolor="#ffc000 [3207]" strokeweight="1.5pt">
                  <v:stroke startarrow="block" endarrow="block" joinstyle="miter"/>
                </v:shape>
                <v:shape id="Straight Arrow Connector 931" o:spid="_x0000_s1040" type="#_x0000_t32" style="position:absolute;left:10018;top:4962;width:4349;height:6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" strokecolor="#ffc000 [3207]" strokeweight="1.5pt">
                  <v:stroke startarrow="block" endarrow="block" joinstyle="miter"/>
                </v:shape>
                <v:shape id="Straight Arrow Connector 936" o:spid="_x0000_s1041" type="#_x0000_t32" style="position:absolute;left:4292;top:12111;width:9764;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" strokecolor="#ffc000 [3207]" strokeweight="1.5pt">
                  <v:stroke startarrow="block" endarrow="block" joinstyle="miter"/>
                </v:shape>
              </v:group>
            </w:pict>
          </mc:Fallback>
        </mc:AlternateContent>
      </w:r>
    </w:p>
    <w:p w:rsidR="006F432E" w:rsidRDefault="006F432E" w:rsidP="00D47819">
      <w:pPr>
        <w:rPr>
          <w:rFonts w:cs="Arial"/>
          <w:szCs w:val="20"/>
          <w:lang w:val="en-US"/>
        </w:rPr>
      </w:pPr>
    </w:p>
    <w:p w:rsidR="006F432E" w:rsidRDefault="006F432E" w:rsidP="00D47819">
      <w:pPr>
        <w:rPr>
          <w:rFonts w:cs="Arial"/>
          <w:szCs w:val="20"/>
          <w:lang w:val="en-US"/>
        </w:rPr>
      </w:pPr>
    </w:p>
    <w:p w:rsidR="00911EEA" w:rsidRDefault="00911EEA" w:rsidP="00D47819">
      <w:pPr>
        <w:rPr>
          <w:rFonts w:cs="Arial"/>
          <w:szCs w:val="20"/>
          <w:lang w:val="en-US"/>
        </w:rPr>
      </w:pPr>
    </w:p>
    <w:p w:rsidR="00911EEA" w:rsidRDefault="00911EEA" w:rsidP="00D47819">
      <w:pPr>
        <w:rPr>
          <w:rFonts w:cs="Arial"/>
          <w:szCs w:val="20"/>
          <w:lang w:val="en-US"/>
        </w:rPr>
      </w:pPr>
    </w:p>
    <w:p w:rsidR="00C43509" w:rsidRDefault="00C43509" w:rsidP="00D47819">
      <w:pPr>
        <w:rPr>
          <w:rFonts w:cs="Arial"/>
          <w:szCs w:val="20"/>
        </w:rPr>
      </w:pPr>
    </w:p>
    <w:p w:rsidR="00C43509" w:rsidRDefault="00C43509" w:rsidP="00D47819">
      <w:pPr>
        <w:rPr>
          <w:rFonts w:cs="Arial"/>
          <w:szCs w:val="20"/>
        </w:rPr>
      </w:pPr>
    </w:p>
    <w:p w:rsidR="00C43509" w:rsidRDefault="00C43509" w:rsidP="00D47819">
      <w:pPr>
        <w:rPr>
          <w:rFonts w:cs="Arial"/>
          <w:szCs w:val="20"/>
        </w:rPr>
      </w:pPr>
    </w:p>
    <w:p w:rsidR="00C43509" w:rsidRDefault="00C43509" w:rsidP="00D47819">
      <w:pPr>
        <w:rPr>
          <w:rFonts w:cs="Arial"/>
          <w:szCs w:val="20"/>
        </w:rPr>
      </w:pPr>
    </w:p>
    <w:p w:rsidR="00C43509" w:rsidRDefault="00C43509" w:rsidP="00D47819">
      <w:pPr>
        <w:rPr>
          <w:rFonts w:cs="Arial"/>
          <w:szCs w:val="20"/>
        </w:rPr>
      </w:pPr>
    </w:p>
    <w:p w:rsidR="00C43509" w:rsidRDefault="00C43509" w:rsidP="00D47819">
      <w:pPr>
        <w:rPr>
          <w:rFonts w:cs="Arial"/>
          <w:szCs w:val="20"/>
        </w:rPr>
      </w:pPr>
    </w:p>
    <w:p w:rsidR="00C43509" w:rsidRDefault="00C43509" w:rsidP="00D47819">
      <w:pPr>
        <w:rPr>
          <w:rFonts w:cs="Arial"/>
          <w:szCs w:val="20"/>
        </w:rPr>
      </w:pPr>
    </w:p>
    <w:p w:rsidR="006F432E" w:rsidRPr="00A910BD" w:rsidRDefault="006F432E" w:rsidP="00D47819">
      <w:pPr>
        <w:rPr>
          <w:rFonts w:cs="Arial"/>
          <w:szCs w:val="20"/>
          <w:lang w:val="en-US"/>
        </w:rPr>
      </w:pPr>
      <w:r w:rsidRPr="001808C7">
        <w:rPr>
          <w:rFonts w:cs="Arial"/>
          <w:szCs w:val="20"/>
        </w:rPr>
        <w:t>Figure 1. Model for professional competence (</w:t>
      </w:r>
      <w:r>
        <w:rPr>
          <w:rFonts w:cs="Arial"/>
          <w:szCs w:val="20"/>
        </w:rPr>
        <w:t xml:space="preserve">G.M. </w:t>
      </w:r>
      <w:proofErr w:type="spellStart"/>
      <w:r>
        <w:rPr>
          <w:rFonts w:cs="Arial"/>
          <w:szCs w:val="20"/>
        </w:rPr>
        <w:t>Skau</w:t>
      </w:r>
      <w:proofErr w:type="spellEnd"/>
      <w:r w:rsidRPr="001808C7">
        <w:rPr>
          <w:rFonts w:cs="Arial"/>
          <w:szCs w:val="20"/>
        </w:rPr>
        <w:t xml:space="preserve">, </w:t>
      </w:r>
      <w:r>
        <w:rPr>
          <w:rFonts w:cs="Arial"/>
          <w:szCs w:val="20"/>
        </w:rPr>
        <w:t>2011</w:t>
      </w:r>
      <w:r w:rsidRPr="001808C7">
        <w:rPr>
          <w:rFonts w:cs="Arial"/>
          <w:szCs w:val="20"/>
        </w:rPr>
        <w:t>)</w:t>
      </w:r>
    </w:p>
    <w:p w:rsidR="0082600F" w:rsidRDefault="0082600F" w:rsidP="00D47819">
      <w:pPr>
        <w:rPr>
          <w:rFonts w:cs="Arial"/>
          <w:szCs w:val="20"/>
        </w:rPr>
      </w:pPr>
    </w:p>
    <w:p w:rsidR="00862ECB" w:rsidRPr="00CB2DD3" w:rsidRDefault="00862ECB" w:rsidP="00862ECB">
      <w:pPr>
        <w:rPr>
          <w:b/>
          <w:bCs/>
        </w:rPr>
      </w:pPr>
      <w:r w:rsidRPr="00CB2DD3">
        <w:rPr>
          <w:b/>
          <w:bCs/>
        </w:rPr>
        <w:t>Explanation of the model – adjusted to nursing and midwifery</w:t>
      </w:r>
    </w:p>
    <w:p w:rsidR="00862ECB" w:rsidRDefault="00862ECB" w:rsidP="00862ECB">
      <w:pPr>
        <w:rPr>
          <w:rFonts w:cs="Arial"/>
        </w:rPr>
      </w:pPr>
      <w:r w:rsidRPr="78E8079B">
        <w:rPr>
          <w:rFonts w:cs="Arial"/>
        </w:rPr>
        <w:t xml:space="preserve">When providing </w:t>
      </w:r>
      <w:r w:rsidR="00214878">
        <w:rPr>
          <w:rFonts w:cs="Arial"/>
        </w:rPr>
        <w:t>RCC</w:t>
      </w:r>
      <w:r w:rsidRPr="78E8079B">
        <w:rPr>
          <w:rFonts w:cs="Arial"/>
        </w:rPr>
        <w:t xml:space="preserve"> in Nursing and Midwifery it is of significant importance to include Theoretical knowledge, Practical Professional Skills and Personal Competence. </w:t>
      </w:r>
      <w:proofErr w:type="spellStart"/>
      <w:r w:rsidRPr="78E8079B">
        <w:rPr>
          <w:rFonts w:cs="Arial"/>
        </w:rPr>
        <w:t>Skau</w:t>
      </w:r>
      <w:proofErr w:type="spellEnd"/>
      <w:r w:rsidRPr="78E8079B">
        <w:rPr>
          <w:rFonts w:cs="Arial"/>
        </w:rPr>
        <w:t xml:space="preserve"> presents her model in a triangle to underline the three aspects</w:t>
      </w:r>
      <w:r w:rsidR="00214878">
        <w:rPr>
          <w:rFonts w:cs="Arial"/>
        </w:rPr>
        <w:t>’</w:t>
      </w:r>
      <w:r w:rsidRPr="78E8079B">
        <w:rPr>
          <w:rFonts w:cs="Arial"/>
        </w:rPr>
        <w:t xml:space="preserve"> close connection to each other and will have an impact on each other when providing professional care.  </w:t>
      </w:r>
    </w:p>
    <w:p w:rsidR="00862ECB" w:rsidRPr="00862ECB" w:rsidRDefault="00862ECB" w:rsidP="00B622AB">
      <w:pPr>
        <w:pStyle w:val="ListParagraph"/>
        <w:numPr>
          <w:ilvl w:val="0"/>
          <w:numId w:val="114"/>
        </w:numPr>
      </w:pPr>
      <w:r w:rsidRPr="78E8079B">
        <w:rPr>
          <w:u w:val="single"/>
        </w:rPr>
        <w:t>Theoretical Knowledge</w:t>
      </w:r>
      <w:r>
        <w:t xml:space="preserve"> in Nursing and Midwifery; knowledge in nursing science, natural sciences and social sciences</w:t>
      </w:r>
    </w:p>
    <w:p w:rsidR="00862ECB" w:rsidRPr="00862ECB" w:rsidRDefault="00862ECB" w:rsidP="00B622AB">
      <w:pPr>
        <w:pStyle w:val="ListParagraph"/>
        <w:numPr>
          <w:ilvl w:val="0"/>
          <w:numId w:val="114"/>
        </w:numPr>
      </w:pPr>
      <w:r w:rsidRPr="78E8079B">
        <w:rPr>
          <w:u w:val="single"/>
        </w:rPr>
        <w:t>Practical Skills</w:t>
      </w:r>
      <w:r>
        <w:t xml:space="preserve"> in Nursing and Midwifery; specific professional skills (defined in educational program, hospital and by national authorities)</w:t>
      </w:r>
    </w:p>
    <w:p w:rsidR="00862ECB" w:rsidRPr="00862ECB" w:rsidRDefault="00862ECB" w:rsidP="00B622AB">
      <w:pPr>
        <w:pStyle w:val="ListParagraph"/>
        <w:numPr>
          <w:ilvl w:val="0"/>
          <w:numId w:val="114"/>
        </w:numPr>
      </w:pPr>
      <w:r w:rsidRPr="78E8079B">
        <w:rPr>
          <w:u w:val="single"/>
        </w:rPr>
        <w:t>Personal Competence</w:t>
      </w:r>
      <w:r>
        <w:t xml:space="preserve"> in Nursing and Midwifery; is the nurse’s and midwife’s values, attitudes, their views on human beings, empathy, compassion (see ICN-guidelines)</w:t>
      </w:r>
    </w:p>
    <w:p w:rsidR="00862ECB" w:rsidRPr="008D2864" w:rsidRDefault="00862ECB" w:rsidP="00862ECB">
      <w:pPr>
        <w:rPr>
          <w:rFonts w:cs="Arial"/>
          <w:b/>
          <w:bCs/>
          <w:szCs w:val="20"/>
        </w:rPr>
      </w:pPr>
    </w:p>
    <w:p w:rsidR="00862ECB" w:rsidRPr="00F00FE5" w:rsidRDefault="00862ECB" w:rsidP="00862ECB">
      <w:pPr>
        <w:rPr>
          <w:rFonts w:cs="Arial"/>
          <w:b/>
          <w:bCs/>
          <w:szCs w:val="20"/>
        </w:rPr>
      </w:pPr>
      <w:r w:rsidRPr="00F00FE5">
        <w:rPr>
          <w:rFonts w:cs="Arial"/>
          <w:b/>
          <w:bCs/>
          <w:szCs w:val="20"/>
        </w:rPr>
        <w:t>How to use the model</w:t>
      </w:r>
      <w:r>
        <w:rPr>
          <w:rFonts w:cs="Arial"/>
          <w:b/>
          <w:bCs/>
          <w:szCs w:val="20"/>
        </w:rPr>
        <w:t xml:space="preserve"> when supervising and teaching students</w:t>
      </w:r>
    </w:p>
    <w:p w:rsidR="00862ECB" w:rsidRDefault="00862ECB" w:rsidP="003D31BC">
      <w:pPr>
        <w:rPr>
          <w:rFonts w:cs="Arial"/>
          <w:szCs w:val="20"/>
        </w:rPr>
      </w:pPr>
      <w:r>
        <w:rPr>
          <w:rFonts w:cs="Arial"/>
          <w:szCs w:val="20"/>
        </w:rPr>
        <w:t xml:space="preserve">As teachers and clinical instructors we may use this model as a guideline to underscore all three aspects when supervise and teach students both in school and in clinical placements. We may highlighting both knowledge, skills and personal competence in all part of the education program. </w:t>
      </w:r>
    </w:p>
    <w:p w:rsidR="00862ECB" w:rsidRPr="00C6026B" w:rsidRDefault="00862ECB" w:rsidP="003D31BC">
      <w:pPr>
        <w:rPr>
          <w:rFonts w:cs="Arial"/>
        </w:rPr>
      </w:pPr>
      <w:r w:rsidRPr="78E8079B">
        <w:rPr>
          <w:rFonts w:cs="Arial"/>
        </w:rPr>
        <w:t xml:space="preserve">An example; </w:t>
      </w:r>
      <w:r w:rsidR="004F0925">
        <w:rPr>
          <w:rFonts w:cs="Arial"/>
        </w:rPr>
        <w:t>i</w:t>
      </w:r>
      <w:r w:rsidRPr="78E8079B">
        <w:rPr>
          <w:rFonts w:cs="Arial"/>
        </w:rPr>
        <w:t xml:space="preserve">n clinical we may give attention to students’ Knowledge about Health Literacy (HL), the importance of performing Communication Skills in a Respectful way, as well as students’ personal Attitudes towards patients with limited HL will affect the way they are providing care. This way of highlighting the elements in Professional Competence can be used when we are guiding and supervise students </w:t>
      </w:r>
      <w:r w:rsidRPr="78E8079B">
        <w:rPr>
          <w:rFonts w:cs="Arial"/>
          <w:u w:val="single"/>
        </w:rPr>
        <w:t>before</w:t>
      </w:r>
      <w:r w:rsidRPr="78E8079B">
        <w:rPr>
          <w:rFonts w:cs="Arial"/>
        </w:rPr>
        <w:t xml:space="preserve"> and </w:t>
      </w:r>
      <w:r w:rsidRPr="78E8079B">
        <w:rPr>
          <w:rFonts w:cs="Arial"/>
          <w:u w:val="single"/>
        </w:rPr>
        <w:t>after</w:t>
      </w:r>
      <w:r w:rsidRPr="78E8079B">
        <w:rPr>
          <w:rFonts w:cs="Arial"/>
        </w:rPr>
        <w:t xml:space="preserve"> providing care towards patients with </w:t>
      </w:r>
      <w:r w:rsidR="00CC5A7F">
        <w:rPr>
          <w:rFonts w:cs="Arial"/>
        </w:rPr>
        <w:t>HL</w:t>
      </w:r>
      <w:r w:rsidRPr="78E8079B">
        <w:rPr>
          <w:rFonts w:cs="Arial"/>
        </w:rPr>
        <w:t>. We may ask students to present their knowledge relevant for providing care to the specific patient they plan to meet, how they have prepared for the planned skills and how they plan to behave towards the patients. When they have ended the particular situation with the HL-patient; we may ask the students how they applied their present Knowledge, Skills and Personal competence</w:t>
      </w:r>
      <w:r w:rsidR="008F4E60">
        <w:rPr>
          <w:rFonts w:cs="Arial"/>
        </w:rPr>
        <w:t>.</w:t>
      </w:r>
    </w:p>
    <w:p w:rsidR="00291629" w:rsidRPr="00F00FE5" w:rsidRDefault="00291629" w:rsidP="00291629">
      <w:pPr>
        <w:jc w:val="left"/>
        <w:rPr>
          <w:rFonts w:cs="Arial"/>
          <w:b/>
          <w:szCs w:val="20"/>
          <w:u w:val="single"/>
        </w:rPr>
      </w:pPr>
    </w:p>
    <w:p w:rsidR="00291629" w:rsidRPr="00F00FE5" w:rsidRDefault="003E3E9E" w:rsidP="00291629">
      <w:pPr>
        <w:jc w:val="left"/>
        <w:rPr>
          <w:rFonts w:cs="Arial"/>
          <w:bCs/>
          <w:szCs w:val="20"/>
        </w:rPr>
      </w:pPr>
      <w:r w:rsidRPr="00F00FE5">
        <w:rPr>
          <w:rFonts w:cs="Arial"/>
          <w:bCs/>
          <w:szCs w:val="20"/>
        </w:rPr>
        <w:t>DIDACTIC RELATIONSHIP</w:t>
      </w:r>
      <w:r w:rsidR="00291629" w:rsidRPr="00F00FE5">
        <w:rPr>
          <w:rFonts w:cs="Arial"/>
          <w:bCs/>
          <w:szCs w:val="20"/>
        </w:rPr>
        <w:t xml:space="preserve"> MODEL</w:t>
      </w:r>
      <w:r w:rsidR="008710C3">
        <w:rPr>
          <w:rStyle w:val="FootnoteReference"/>
          <w:rFonts w:cs="Arial"/>
          <w:bCs/>
          <w:szCs w:val="20"/>
        </w:rPr>
        <w:footnoteReference w:id="2"/>
      </w:r>
    </w:p>
    <w:p w:rsidR="003B51F8" w:rsidRPr="00F00FE5" w:rsidRDefault="00291629" w:rsidP="003D31BC">
      <w:pPr>
        <w:rPr>
          <w:rFonts w:cs="Arial"/>
        </w:rPr>
      </w:pPr>
      <w:r w:rsidRPr="78E8079B">
        <w:rPr>
          <w:rFonts w:cs="Arial"/>
        </w:rPr>
        <w:t xml:space="preserve">In developing a curriculum, module, course or a unit, the elements described in the </w:t>
      </w:r>
      <w:r w:rsidR="00120807" w:rsidRPr="78E8079B">
        <w:rPr>
          <w:rFonts w:cs="Arial"/>
        </w:rPr>
        <w:t>d</w:t>
      </w:r>
      <w:r w:rsidRPr="78E8079B">
        <w:rPr>
          <w:rFonts w:cs="Arial"/>
        </w:rPr>
        <w:t xml:space="preserve">idactic </w:t>
      </w:r>
      <w:r w:rsidR="003E3E9E" w:rsidRPr="78E8079B">
        <w:rPr>
          <w:rFonts w:cs="Arial"/>
        </w:rPr>
        <w:t>relational model</w:t>
      </w:r>
      <w:r w:rsidRPr="78E8079B">
        <w:rPr>
          <w:rFonts w:cs="Arial"/>
        </w:rPr>
        <w:t xml:space="preserve"> have each to be carefully considered and rated as whole. All elements in the model will have an interactive impact on each other. Changes in any of the six elements may affect some of the other elements. E.g. if a course has a </w:t>
      </w:r>
      <w:r w:rsidR="00120807" w:rsidRPr="78E8079B">
        <w:rPr>
          <w:rFonts w:cs="Arial"/>
        </w:rPr>
        <w:t>l</w:t>
      </w:r>
      <w:r w:rsidRPr="78E8079B">
        <w:rPr>
          <w:rFonts w:cs="Arial"/>
        </w:rPr>
        <w:t xml:space="preserve">earning outcome as “To apply knowledge when providing </w:t>
      </w:r>
      <w:r w:rsidR="00120807" w:rsidRPr="78E8079B">
        <w:rPr>
          <w:rFonts w:cs="Arial"/>
        </w:rPr>
        <w:t>RCC</w:t>
      </w:r>
      <w:r w:rsidRPr="78E8079B">
        <w:rPr>
          <w:rFonts w:cs="Arial"/>
        </w:rPr>
        <w:t xml:space="preserve">”, other elements as </w:t>
      </w:r>
      <w:r w:rsidR="00120807" w:rsidRPr="78E8079B">
        <w:rPr>
          <w:rFonts w:cs="Arial"/>
        </w:rPr>
        <w:t>l</w:t>
      </w:r>
      <w:r w:rsidRPr="78E8079B">
        <w:rPr>
          <w:rFonts w:cs="Arial"/>
        </w:rPr>
        <w:t xml:space="preserve">earning </w:t>
      </w:r>
      <w:r w:rsidR="00120807" w:rsidRPr="78E8079B">
        <w:rPr>
          <w:rFonts w:cs="Arial"/>
        </w:rPr>
        <w:t>a</w:t>
      </w:r>
      <w:r w:rsidRPr="78E8079B">
        <w:rPr>
          <w:rFonts w:cs="Arial"/>
        </w:rPr>
        <w:t xml:space="preserve">ctivity as well as </w:t>
      </w:r>
      <w:r w:rsidR="00120807" w:rsidRPr="78E8079B">
        <w:rPr>
          <w:rFonts w:cs="Arial"/>
        </w:rPr>
        <w:t>a</w:t>
      </w:r>
      <w:r w:rsidRPr="78E8079B">
        <w:rPr>
          <w:rFonts w:cs="Arial"/>
        </w:rPr>
        <w:t xml:space="preserve">ssessment has to be focused and considered in the educational </w:t>
      </w:r>
      <w:r w:rsidR="00120807" w:rsidRPr="78E8079B">
        <w:rPr>
          <w:rFonts w:cs="Arial"/>
        </w:rPr>
        <w:t xml:space="preserve">or clinical placement or in </w:t>
      </w:r>
      <w:r w:rsidRPr="78E8079B">
        <w:rPr>
          <w:rFonts w:cs="Arial"/>
        </w:rPr>
        <w:t xml:space="preserve">settings as in simulation centres </w:t>
      </w:r>
    </w:p>
    <w:p w:rsidR="003B51F8" w:rsidRDefault="003B51F8" w:rsidP="00291629">
      <w:pPr>
        <w:jc w:val="left"/>
        <w:rPr>
          <w:rFonts w:cs="Arial"/>
          <w:sz w:val="24"/>
          <w:szCs w:val="24"/>
        </w:rPr>
      </w:pPr>
    </w:p>
    <w:p w:rsidR="00291629" w:rsidRPr="002B08A3" w:rsidRDefault="00170F55" w:rsidP="00170F55">
      <w:pPr>
        <w:ind w:left="708" w:firstLine="708"/>
        <w:jc w:val="left"/>
        <w:rPr>
          <w:rFonts w:cs="Arial"/>
          <w:sz w:val="24"/>
          <w:szCs w:val="24"/>
          <w:lang w:val="en-US"/>
        </w:rPr>
      </w:pPr>
      <w:r w:rsidRPr="002B08A3">
        <w:rPr>
          <w:rFonts w:cs="Arial"/>
          <w:noProof/>
          <w:sz w:val="24"/>
          <w:szCs w:val="24"/>
          <w:lang w:val="en-US"/>
        </w:rPr>
        <w:drawing>
          <wp:inline distT="0" distB="0" distL="0" distR="0">
            <wp:extent cx="4154170" cy="2473929"/>
            <wp:effectExtent l="0" t="0" r="0" b="3175"/>
            <wp:docPr id="897" name="Bilde 27" descr="http://image.slidesharecdn.com/the-didactic-relation-model-discussion-110301173813-phpapp02/95/pedagogical-considerations-in-developing-an-online-tutorial-in-information-literacy-4-728.jpg?cb=12990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the-didactic-relation-model-discussion-110301173813-phpapp02/95/pedagogical-considerations-in-developing-an-online-tutorial-in-information-literacy-4-728.jpg?cb=1299039275"/>
                    <pic:cNvPicPr>
                      <a:picLocks noChangeAspect="1" noChangeArrowheads="1"/>
                    </pic:cNvPicPr>
                  </pic:nvPicPr>
                  <pic:blipFill rotWithShape="1">
                    <a:blip r:embed="rId11">
                      <a:extLst>
                        <a:ext uri="{28A0092B-C50C-407E-A947-70E740481C1C}">
                          <a14:useLocalDpi xmlns:a14="http://schemas.microsoft.com/office/drawing/2010/main" val="0"/>
                        </a:ext>
                      </a:extLst>
                    </a:blip>
                    <a:srcRect t="20782" b="10453"/>
                    <a:stretch/>
                  </pic:blipFill>
                  <pic:spPr bwMode="auto">
                    <a:xfrm>
                      <a:off x="0" y="0"/>
                      <a:ext cx="4175329" cy="2486530"/>
                    </a:xfrm>
                    <a:prstGeom prst="rect">
                      <a:avLst/>
                    </a:prstGeom>
                    <a:noFill/>
                    <a:ln>
                      <a:noFill/>
                    </a:ln>
                    <a:extLst>
                      <a:ext uri="{53640926-AAD7-44D8-BBD7-CCE9431645EC}">
                        <a14:shadowObscured xmlns:a14="http://schemas.microsoft.com/office/drawing/2010/main"/>
                      </a:ext>
                    </a:extLst>
                  </pic:spPr>
                </pic:pic>
              </a:graphicData>
            </a:graphic>
          </wp:inline>
        </w:drawing>
      </w:r>
    </w:p>
    <w:p w:rsidR="00170F55" w:rsidRDefault="00170F55" w:rsidP="00291629">
      <w:pPr>
        <w:jc w:val="left"/>
        <w:rPr>
          <w:rFonts w:cs="Arial"/>
          <w:szCs w:val="20"/>
        </w:rPr>
      </w:pPr>
    </w:p>
    <w:p w:rsidR="00291629" w:rsidRPr="00170F55" w:rsidRDefault="00170F55" w:rsidP="00291629">
      <w:pPr>
        <w:jc w:val="left"/>
        <w:rPr>
          <w:rFonts w:cs="Arial"/>
          <w:sz w:val="18"/>
          <w:szCs w:val="18"/>
        </w:rPr>
      </w:pPr>
      <w:r w:rsidRPr="00170F55">
        <w:rPr>
          <w:rFonts w:cs="Arial"/>
          <w:sz w:val="18"/>
          <w:szCs w:val="18"/>
        </w:rPr>
        <w:t>F</w:t>
      </w:r>
      <w:r w:rsidR="00291629" w:rsidRPr="00170F55">
        <w:rPr>
          <w:rFonts w:cs="Arial"/>
          <w:sz w:val="18"/>
          <w:szCs w:val="18"/>
        </w:rPr>
        <w:t>igure 2. The Didactic relationship Model (</w:t>
      </w:r>
      <w:proofErr w:type="spellStart"/>
      <w:r w:rsidR="00291629" w:rsidRPr="00170F55">
        <w:rPr>
          <w:rFonts w:cs="Arial"/>
          <w:sz w:val="18"/>
          <w:szCs w:val="18"/>
        </w:rPr>
        <w:t>Hiim</w:t>
      </w:r>
      <w:proofErr w:type="spellEnd"/>
      <w:r w:rsidR="00291629" w:rsidRPr="00170F55">
        <w:rPr>
          <w:rFonts w:cs="Arial"/>
          <w:sz w:val="18"/>
          <w:szCs w:val="18"/>
        </w:rPr>
        <w:t xml:space="preserve"> </w:t>
      </w:r>
      <w:proofErr w:type="spellStart"/>
      <w:r w:rsidR="00291629" w:rsidRPr="00170F55">
        <w:rPr>
          <w:rFonts w:cs="Arial"/>
          <w:sz w:val="18"/>
          <w:szCs w:val="18"/>
        </w:rPr>
        <w:t>og</w:t>
      </w:r>
      <w:proofErr w:type="spellEnd"/>
      <w:r w:rsidR="00291629" w:rsidRPr="00170F55">
        <w:rPr>
          <w:rFonts w:cs="Arial"/>
          <w:sz w:val="18"/>
          <w:szCs w:val="18"/>
        </w:rPr>
        <w:t xml:space="preserve"> </w:t>
      </w:r>
      <w:proofErr w:type="spellStart"/>
      <w:r w:rsidR="00291629" w:rsidRPr="00170F55">
        <w:rPr>
          <w:rFonts w:cs="Arial"/>
          <w:sz w:val="18"/>
          <w:szCs w:val="18"/>
        </w:rPr>
        <w:t>Hippe</w:t>
      </w:r>
      <w:proofErr w:type="spellEnd"/>
      <w:r w:rsidR="00291629" w:rsidRPr="00170F55">
        <w:rPr>
          <w:rFonts w:cs="Arial"/>
          <w:sz w:val="18"/>
          <w:szCs w:val="18"/>
        </w:rPr>
        <w:t>, 1998)) – figure uploaded internet 080222-BingCom</w:t>
      </w:r>
    </w:p>
    <w:p w:rsidR="00291629" w:rsidRDefault="00291629" w:rsidP="00291629">
      <w:pPr>
        <w:jc w:val="left"/>
        <w:rPr>
          <w:rFonts w:cs="Arial"/>
          <w:sz w:val="24"/>
          <w:szCs w:val="24"/>
        </w:rPr>
      </w:pPr>
    </w:p>
    <w:p w:rsidR="00E03B78" w:rsidRPr="009F7B1D" w:rsidRDefault="00E03B78" w:rsidP="00E03B78">
      <w:pPr>
        <w:jc w:val="left"/>
        <w:rPr>
          <w:rFonts w:cs="Arial"/>
          <w:b/>
          <w:szCs w:val="20"/>
        </w:rPr>
      </w:pPr>
      <w:r w:rsidRPr="009F7B1D">
        <w:rPr>
          <w:rFonts w:cs="Arial"/>
          <w:b/>
          <w:szCs w:val="20"/>
        </w:rPr>
        <w:t>Explanation of the model</w:t>
      </w:r>
    </w:p>
    <w:p w:rsidR="00E03B78" w:rsidRDefault="00E03B78" w:rsidP="003D31BC">
      <w:pPr>
        <w:rPr>
          <w:rFonts w:cs="Arial"/>
        </w:rPr>
      </w:pPr>
      <w:r>
        <w:rPr>
          <w:rFonts w:cs="Arial"/>
        </w:rPr>
        <w:t xml:space="preserve">The model is developed like a </w:t>
      </w:r>
      <w:r w:rsidR="003E3E9E">
        <w:rPr>
          <w:rFonts w:cs="Arial"/>
        </w:rPr>
        <w:t>diamond</w:t>
      </w:r>
      <w:r>
        <w:rPr>
          <w:rFonts w:cs="Arial"/>
        </w:rPr>
        <w:t xml:space="preserve">, with 6 elements impacting each other; </w:t>
      </w:r>
    </w:p>
    <w:p w:rsidR="00E03B78" w:rsidRPr="00377D4D" w:rsidRDefault="00E03B78" w:rsidP="003D31BC">
      <w:r w:rsidRPr="00377D4D">
        <w:t>L</w:t>
      </w:r>
      <w:r>
        <w:t>earning conditions</w:t>
      </w:r>
      <w:r w:rsidRPr="00377D4D">
        <w:t xml:space="preserve">; the </w:t>
      </w:r>
      <w:r w:rsidR="003E3E9E" w:rsidRPr="00377D4D">
        <w:t>learners’</w:t>
      </w:r>
      <w:r w:rsidRPr="00377D4D">
        <w:t xml:space="preserve"> prerequisites; students expectations, knowledge</w:t>
      </w:r>
    </w:p>
    <w:p w:rsidR="00E03B78" w:rsidRPr="00377D4D" w:rsidRDefault="00E03B78" w:rsidP="003D31BC">
      <w:r>
        <w:t>Settings limitations and possibilities affecting the learning; like facilities, equipment, learning area, time allocation</w:t>
      </w:r>
      <w:r w:rsidR="009C3576">
        <w:t>:</w:t>
      </w:r>
    </w:p>
    <w:p w:rsidR="00E03B78" w:rsidRPr="00377D4D" w:rsidRDefault="00E03B78" w:rsidP="00B622AB">
      <w:pPr>
        <w:pStyle w:val="ListParagraph"/>
        <w:numPr>
          <w:ilvl w:val="0"/>
          <w:numId w:val="116"/>
        </w:numPr>
      </w:pPr>
      <w:r>
        <w:t xml:space="preserve">Learning goals; domains, taxonomy </w:t>
      </w:r>
    </w:p>
    <w:p w:rsidR="00E03B78" w:rsidRPr="00377D4D" w:rsidRDefault="00E03B78" w:rsidP="00B622AB">
      <w:pPr>
        <w:pStyle w:val="ListParagraph"/>
        <w:numPr>
          <w:ilvl w:val="0"/>
          <w:numId w:val="116"/>
        </w:numPr>
      </w:pPr>
      <w:r>
        <w:t xml:space="preserve">Content; topics, theories, models, skills, </w:t>
      </w:r>
    </w:p>
    <w:p w:rsidR="00E03B78" w:rsidRPr="00377D4D" w:rsidRDefault="00E03B78" w:rsidP="00B622AB">
      <w:pPr>
        <w:pStyle w:val="ListParagraph"/>
        <w:numPr>
          <w:ilvl w:val="0"/>
          <w:numId w:val="116"/>
        </w:numPr>
      </w:pPr>
      <w:r>
        <w:t>Learning process; how the teachers plan for the learners’ learning process, type of learning activities/pedagogical methods</w:t>
      </w:r>
    </w:p>
    <w:p w:rsidR="00E03B78" w:rsidRPr="008B2725" w:rsidRDefault="00E03B78" w:rsidP="00B622AB">
      <w:pPr>
        <w:pStyle w:val="ListParagraph"/>
        <w:numPr>
          <w:ilvl w:val="0"/>
          <w:numId w:val="116"/>
        </w:numPr>
      </w:pPr>
      <w:r>
        <w:t>Assessment</w:t>
      </w:r>
      <w:r w:rsidRPr="008B2725">
        <w:t>; summative and/or formative evaluation/ass</w:t>
      </w:r>
      <w:r>
        <w:t>ess</w:t>
      </w:r>
      <w:r w:rsidRPr="008B2725">
        <w:t>ment</w:t>
      </w:r>
    </w:p>
    <w:p w:rsidR="00E03B78" w:rsidRDefault="00E03B78" w:rsidP="003D31BC">
      <w:pPr>
        <w:rPr>
          <w:rFonts w:cs="Arial"/>
        </w:rPr>
      </w:pPr>
    </w:p>
    <w:p w:rsidR="00E03B78" w:rsidRPr="008B2725" w:rsidRDefault="00E03B78" w:rsidP="003D31BC">
      <w:pPr>
        <w:rPr>
          <w:rFonts w:cs="Arial"/>
        </w:rPr>
      </w:pPr>
      <w:r w:rsidRPr="008B2725">
        <w:rPr>
          <w:rFonts w:cs="Arial"/>
        </w:rPr>
        <w:t xml:space="preserve">The 6 elements </w:t>
      </w:r>
      <w:r>
        <w:rPr>
          <w:rFonts w:cs="Arial"/>
        </w:rPr>
        <w:t xml:space="preserve">have no start and no </w:t>
      </w:r>
      <w:r w:rsidR="003E3E9E">
        <w:rPr>
          <w:rFonts w:cs="Arial"/>
        </w:rPr>
        <w:t>beginning. All</w:t>
      </w:r>
      <w:r>
        <w:rPr>
          <w:rFonts w:cs="Arial"/>
        </w:rPr>
        <w:t xml:space="preserve"> six elements will affect each other regardless where they are situated in the model. That means also that when it is need for a change in one of the 6 elements, we have to </w:t>
      </w:r>
      <w:r w:rsidR="003E3E9E">
        <w:rPr>
          <w:rFonts w:cs="Arial"/>
        </w:rPr>
        <w:t>analyse</w:t>
      </w:r>
      <w:r>
        <w:rPr>
          <w:rFonts w:cs="Arial"/>
        </w:rPr>
        <w:t xml:space="preserve"> and consider if that may request changes in some of the other 5 elements in the model</w:t>
      </w:r>
      <w:r w:rsidR="009C3576">
        <w:rPr>
          <w:rFonts w:cs="Arial"/>
        </w:rPr>
        <w:t>.</w:t>
      </w:r>
    </w:p>
    <w:p w:rsidR="00E03B78" w:rsidRDefault="00E03B78" w:rsidP="00E03B78">
      <w:pPr>
        <w:jc w:val="left"/>
        <w:rPr>
          <w:rFonts w:cs="Arial"/>
          <w:b/>
          <w:bCs/>
        </w:rPr>
      </w:pPr>
    </w:p>
    <w:p w:rsidR="00E03B78" w:rsidRPr="009F7B1D" w:rsidRDefault="00E03B78" w:rsidP="00E03B78">
      <w:pPr>
        <w:jc w:val="left"/>
        <w:rPr>
          <w:rFonts w:cs="Arial"/>
          <w:b/>
          <w:bCs/>
        </w:rPr>
      </w:pPr>
      <w:r w:rsidRPr="009F7B1D">
        <w:rPr>
          <w:rFonts w:cs="Arial"/>
          <w:b/>
          <w:bCs/>
        </w:rPr>
        <w:t>Use of the model</w:t>
      </w:r>
    </w:p>
    <w:p w:rsidR="00E03B78" w:rsidRDefault="00E03B78" w:rsidP="00D54850">
      <w:pPr>
        <w:rPr>
          <w:rFonts w:cs="Arial"/>
        </w:rPr>
      </w:pPr>
      <w:r w:rsidRPr="47E71FDD">
        <w:rPr>
          <w:rFonts w:cs="Arial"/>
        </w:rPr>
        <w:t xml:space="preserve">When developing a curriculum, module, unit, a single step, all 6 elements described in the Didactic Relationship Model have to be carefully considered and rated as whole. E.g. if a course has a learning outcome as “Apply knowledge when providing RCC” or “Understand how to provide RRC” will have a different impact on Settings, Learning Process, as well as Assessment. </w:t>
      </w:r>
    </w:p>
    <w:p w:rsidR="00E03B78" w:rsidRDefault="00E03B78" w:rsidP="00291629">
      <w:pPr>
        <w:jc w:val="left"/>
        <w:rPr>
          <w:rFonts w:cs="Arial"/>
          <w:sz w:val="24"/>
          <w:szCs w:val="24"/>
        </w:rPr>
      </w:pPr>
    </w:p>
    <w:p w:rsidR="00AD53EF" w:rsidRDefault="00AD53EF" w:rsidP="003D31BC">
      <w:pPr>
        <w:rPr>
          <w:rFonts w:cs="Arial"/>
        </w:rPr>
      </w:pPr>
      <w:r w:rsidRPr="47E71FDD">
        <w:rPr>
          <w:rFonts w:cs="Arial"/>
        </w:rPr>
        <w:t xml:space="preserve">Most of the time, students will have a curriculum plan for each or both theoretical modules/units and for clinical modules/units. </w:t>
      </w:r>
    </w:p>
    <w:p w:rsidR="00AD53EF" w:rsidRDefault="00AD53EF" w:rsidP="00AD53EF">
      <w:pPr>
        <w:jc w:val="left"/>
        <w:rPr>
          <w:rFonts w:cs="Arial"/>
        </w:rPr>
      </w:pPr>
    </w:p>
    <w:p w:rsidR="00AD53EF" w:rsidRDefault="00AD53EF" w:rsidP="003D31BC">
      <w:pPr>
        <w:rPr>
          <w:rFonts w:cs="Arial"/>
        </w:rPr>
      </w:pPr>
      <w:r>
        <w:rPr>
          <w:rFonts w:cs="Arial"/>
        </w:rPr>
        <w:t xml:space="preserve">When a student is allocated for a specific clinical placement, the clinical instructor (CI) may use this model when planning for CONTENT- LEARNING PROCESS as in well as type of ASSESSMENT for the students’ placement at the ward/health facility. </w:t>
      </w:r>
    </w:p>
    <w:p w:rsidR="00AD53EF" w:rsidRDefault="00AD53EF" w:rsidP="003D31BC">
      <w:pPr>
        <w:rPr>
          <w:rFonts w:cs="Arial"/>
        </w:rPr>
      </w:pPr>
      <w:r>
        <w:rPr>
          <w:rFonts w:cs="Arial"/>
        </w:rPr>
        <w:t>The CI should consider all six elements and develop a plan for the students’ stay at the ward/health facility</w:t>
      </w:r>
    </w:p>
    <w:p w:rsidR="00AD53EF" w:rsidRPr="00F00FE5" w:rsidRDefault="00AD53EF" w:rsidP="00E744A4">
      <w:pPr>
        <w:keepNext/>
        <w:spacing w:line="240" w:lineRule="auto"/>
        <w:jc w:val="left"/>
        <w:rPr>
          <w:rFonts w:cs="Arial"/>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60"/>
        <w:gridCol w:w="1706"/>
        <w:gridCol w:w="1210"/>
        <w:gridCol w:w="1620"/>
        <w:gridCol w:w="1701"/>
      </w:tblGrid>
      <w:tr w:rsidR="00AD53EF" w:rsidRPr="00D515A0" w:rsidTr="003D31BC">
        <w:trPr>
          <w:trHeight w:val="1067"/>
        </w:trPr>
        <w:tc>
          <w:tcPr>
            <w:tcW w:w="1276" w:type="dxa"/>
            <w:shd w:val="clear" w:color="auto" w:fill="auto"/>
          </w:tcPr>
          <w:p w:rsidR="00AD53EF" w:rsidRPr="00A04E03" w:rsidRDefault="00AD53EF" w:rsidP="00E744A4">
            <w:pPr>
              <w:keepNext/>
              <w:spacing w:line="240" w:lineRule="auto"/>
              <w:rPr>
                <w:b/>
                <w:bCs/>
              </w:rPr>
            </w:pPr>
            <w:r w:rsidRPr="00A04E03">
              <w:rPr>
                <w:b/>
                <w:bCs/>
              </w:rPr>
              <w:t>SETTINGS</w:t>
            </w:r>
          </w:p>
          <w:p w:rsidR="00AD53EF" w:rsidRPr="00A04E03" w:rsidRDefault="00AD53EF" w:rsidP="00E744A4">
            <w:pPr>
              <w:keepNext/>
              <w:spacing w:line="240" w:lineRule="auto"/>
              <w:rPr>
                <w:b/>
                <w:bCs/>
                <w:szCs w:val="20"/>
              </w:rPr>
            </w:pPr>
          </w:p>
          <w:p w:rsidR="00AD53EF" w:rsidRPr="00A04E03" w:rsidRDefault="00AD53EF" w:rsidP="00E744A4">
            <w:pPr>
              <w:keepNext/>
              <w:spacing w:line="240" w:lineRule="auto"/>
              <w:rPr>
                <w:b/>
                <w:bCs/>
                <w:szCs w:val="20"/>
              </w:rPr>
            </w:pPr>
          </w:p>
          <w:p w:rsidR="00AD53EF" w:rsidRPr="00A04E03" w:rsidRDefault="00AD53EF" w:rsidP="00E744A4">
            <w:pPr>
              <w:keepNext/>
              <w:spacing w:line="240" w:lineRule="auto"/>
              <w:rPr>
                <w:b/>
                <w:bCs/>
                <w:szCs w:val="20"/>
              </w:rPr>
            </w:pPr>
          </w:p>
        </w:tc>
        <w:tc>
          <w:tcPr>
            <w:tcW w:w="1560" w:type="dxa"/>
            <w:shd w:val="clear" w:color="auto" w:fill="auto"/>
          </w:tcPr>
          <w:p w:rsidR="00AD53EF" w:rsidRPr="00A04E03" w:rsidRDefault="00AD53EF" w:rsidP="00E744A4">
            <w:pPr>
              <w:keepNext/>
              <w:spacing w:line="240" w:lineRule="auto"/>
              <w:rPr>
                <w:b/>
                <w:bCs/>
              </w:rPr>
            </w:pPr>
            <w:r w:rsidRPr="00A04E03">
              <w:rPr>
                <w:b/>
                <w:bCs/>
              </w:rPr>
              <w:t>LEARNING CONDITIONS</w:t>
            </w:r>
          </w:p>
        </w:tc>
        <w:tc>
          <w:tcPr>
            <w:tcW w:w="1706" w:type="dxa"/>
            <w:shd w:val="clear" w:color="auto" w:fill="auto"/>
          </w:tcPr>
          <w:p w:rsidR="00AD53EF" w:rsidRPr="00A04E03" w:rsidRDefault="00AD53EF" w:rsidP="00E744A4">
            <w:pPr>
              <w:keepNext/>
              <w:spacing w:line="240" w:lineRule="auto"/>
              <w:rPr>
                <w:b/>
                <w:bCs/>
              </w:rPr>
            </w:pPr>
            <w:r w:rsidRPr="00A04E03">
              <w:rPr>
                <w:b/>
                <w:bCs/>
              </w:rPr>
              <w:t>LEARNING OUTCOMES/ GOALS</w:t>
            </w:r>
          </w:p>
        </w:tc>
        <w:tc>
          <w:tcPr>
            <w:tcW w:w="1210" w:type="dxa"/>
            <w:shd w:val="clear" w:color="auto" w:fill="auto"/>
          </w:tcPr>
          <w:p w:rsidR="00AD53EF" w:rsidRPr="00A04E03" w:rsidRDefault="00AD53EF" w:rsidP="00E744A4">
            <w:pPr>
              <w:keepNext/>
              <w:spacing w:line="240" w:lineRule="auto"/>
              <w:rPr>
                <w:b/>
                <w:bCs/>
              </w:rPr>
            </w:pPr>
            <w:r w:rsidRPr="00A04E03">
              <w:rPr>
                <w:b/>
                <w:bCs/>
              </w:rPr>
              <w:t>CONTENT</w:t>
            </w:r>
          </w:p>
        </w:tc>
        <w:tc>
          <w:tcPr>
            <w:tcW w:w="1620" w:type="dxa"/>
            <w:shd w:val="clear" w:color="auto" w:fill="auto"/>
          </w:tcPr>
          <w:p w:rsidR="00AD53EF" w:rsidRPr="00A04E03" w:rsidRDefault="00AD53EF" w:rsidP="00E744A4">
            <w:pPr>
              <w:keepNext/>
              <w:spacing w:line="240" w:lineRule="auto"/>
              <w:rPr>
                <w:b/>
                <w:bCs/>
              </w:rPr>
            </w:pPr>
            <w:r w:rsidRPr="00A04E03">
              <w:rPr>
                <w:b/>
                <w:bCs/>
              </w:rPr>
              <w:t xml:space="preserve">LEARNING PROCESS/ LEARNING ACTIVITIES </w:t>
            </w:r>
          </w:p>
        </w:tc>
        <w:tc>
          <w:tcPr>
            <w:tcW w:w="1701" w:type="dxa"/>
            <w:shd w:val="clear" w:color="auto" w:fill="auto"/>
          </w:tcPr>
          <w:p w:rsidR="00AD53EF" w:rsidRPr="00A04E03" w:rsidRDefault="00AD53EF" w:rsidP="00E744A4">
            <w:pPr>
              <w:keepNext/>
              <w:spacing w:line="240" w:lineRule="auto"/>
              <w:rPr>
                <w:b/>
                <w:bCs/>
              </w:rPr>
            </w:pPr>
            <w:r w:rsidRPr="00A04E03">
              <w:rPr>
                <w:b/>
                <w:bCs/>
              </w:rPr>
              <w:t>ASESSMENTS</w:t>
            </w:r>
          </w:p>
        </w:tc>
      </w:tr>
      <w:tr w:rsidR="00AD53EF" w:rsidRPr="00D515A0" w:rsidTr="003D31BC">
        <w:tc>
          <w:tcPr>
            <w:tcW w:w="1276" w:type="dxa"/>
            <w:shd w:val="clear" w:color="auto" w:fill="auto"/>
          </w:tcPr>
          <w:p w:rsidR="00AD53EF" w:rsidRDefault="00AD53EF" w:rsidP="00E744A4">
            <w:pPr>
              <w:keepNext/>
              <w:spacing w:line="240" w:lineRule="auto"/>
              <w:jc w:val="left"/>
              <w:rPr>
                <w:rFonts w:cs="Arial"/>
                <w:szCs w:val="20"/>
              </w:rPr>
            </w:pPr>
            <w:r>
              <w:rPr>
                <w:rFonts w:cs="Arial"/>
                <w:szCs w:val="20"/>
              </w:rPr>
              <w:t>Clinical- surgery</w:t>
            </w:r>
          </w:p>
          <w:p w:rsidR="00D548DF" w:rsidRDefault="00D548DF" w:rsidP="00E744A4">
            <w:pPr>
              <w:keepNext/>
              <w:spacing w:line="240" w:lineRule="auto"/>
              <w:jc w:val="left"/>
              <w:rPr>
                <w:rFonts w:cs="Arial"/>
                <w:szCs w:val="20"/>
              </w:rPr>
            </w:pPr>
          </w:p>
          <w:p w:rsidR="00AD53EF" w:rsidRPr="00D515A0" w:rsidRDefault="00AD53EF" w:rsidP="00E744A4">
            <w:pPr>
              <w:keepNext/>
              <w:spacing w:line="240" w:lineRule="auto"/>
              <w:jc w:val="left"/>
              <w:rPr>
                <w:rFonts w:cs="Arial"/>
                <w:szCs w:val="20"/>
              </w:rPr>
            </w:pPr>
          </w:p>
        </w:tc>
        <w:tc>
          <w:tcPr>
            <w:tcW w:w="1560" w:type="dxa"/>
            <w:shd w:val="clear" w:color="auto" w:fill="auto"/>
          </w:tcPr>
          <w:p w:rsidR="00852F60" w:rsidRDefault="00852F60" w:rsidP="00E744A4">
            <w:pPr>
              <w:keepNext/>
              <w:spacing w:line="240" w:lineRule="auto"/>
              <w:jc w:val="left"/>
              <w:rPr>
                <w:rFonts w:cs="Arial"/>
                <w:szCs w:val="20"/>
              </w:rPr>
            </w:pPr>
            <w:r>
              <w:rPr>
                <w:rFonts w:cs="Arial"/>
                <w:szCs w:val="20"/>
              </w:rPr>
              <w:t>Hectic ward</w:t>
            </w:r>
            <w:r w:rsidR="0024741B">
              <w:rPr>
                <w:rFonts w:cs="Arial"/>
                <w:szCs w:val="20"/>
              </w:rPr>
              <w:t>.</w:t>
            </w:r>
          </w:p>
          <w:p w:rsidR="0024741B" w:rsidRDefault="0024741B" w:rsidP="00E744A4">
            <w:pPr>
              <w:keepNext/>
              <w:spacing w:line="240" w:lineRule="auto"/>
              <w:jc w:val="left"/>
              <w:rPr>
                <w:rFonts w:cs="Arial"/>
                <w:szCs w:val="20"/>
              </w:rPr>
            </w:pPr>
            <w:r>
              <w:rPr>
                <w:rFonts w:cs="Arial"/>
                <w:szCs w:val="20"/>
              </w:rPr>
              <w:t>Overload of patients</w:t>
            </w:r>
          </w:p>
          <w:p w:rsidR="00852F60" w:rsidRDefault="00852F60" w:rsidP="00E744A4">
            <w:pPr>
              <w:keepNext/>
              <w:spacing w:line="240" w:lineRule="auto"/>
              <w:jc w:val="left"/>
              <w:rPr>
                <w:rFonts w:cs="Arial"/>
                <w:szCs w:val="20"/>
              </w:rPr>
            </w:pPr>
          </w:p>
          <w:p w:rsidR="0024741B" w:rsidRDefault="0024741B" w:rsidP="00E744A4">
            <w:pPr>
              <w:keepNext/>
              <w:spacing w:line="240" w:lineRule="auto"/>
              <w:jc w:val="left"/>
              <w:rPr>
                <w:rFonts w:cs="Arial"/>
                <w:szCs w:val="20"/>
              </w:rPr>
            </w:pPr>
            <w:r>
              <w:rPr>
                <w:rFonts w:cs="Arial"/>
                <w:szCs w:val="20"/>
              </w:rPr>
              <w:t>Only 1 trained CI</w:t>
            </w:r>
          </w:p>
          <w:p w:rsidR="00852F60" w:rsidRDefault="00852F60" w:rsidP="00E744A4">
            <w:pPr>
              <w:keepNext/>
              <w:spacing w:line="240" w:lineRule="auto"/>
              <w:jc w:val="left"/>
              <w:rPr>
                <w:rFonts w:cs="Arial"/>
                <w:szCs w:val="20"/>
              </w:rPr>
            </w:pPr>
          </w:p>
          <w:p w:rsidR="00AD53EF" w:rsidRPr="00D515A0" w:rsidRDefault="00AD53EF" w:rsidP="00E744A4">
            <w:pPr>
              <w:keepNext/>
              <w:spacing w:line="240" w:lineRule="auto"/>
              <w:jc w:val="left"/>
              <w:rPr>
                <w:rFonts w:cs="Arial"/>
                <w:szCs w:val="20"/>
              </w:rPr>
            </w:pPr>
            <w:r>
              <w:rPr>
                <w:rFonts w:cs="Arial"/>
                <w:szCs w:val="20"/>
              </w:rPr>
              <w:t>2</w:t>
            </w:r>
            <w:r w:rsidRPr="001F5280">
              <w:rPr>
                <w:rFonts w:cs="Arial"/>
                <w:szCs w:val="20"/>
                <w:vertAlign w:val="superscript"/>
              </w:rPr>
              <w:t>nd</w:t>
            </w:r>
            <w:r>
              <w:rPr>
                <w:rFonts w:cs="Arial"/>
                <w:szCs w:val="20"/>
              </w:rPr>
              <w:t xml:space="preserve"> year student</w:t>
            </w:r>
          </w:p>
        </w:tc>
        <w:tc>
          <w:tcPr>
            <w:tcW w:w="1706" w:type="dxa"/>
            <w:shd w:val="clear" w:color="auto" w:fill="auto"/>
          </w:tcPr>
          <w:p w:rsidR="00AD53EF" w:rsidRDefault="00AD53EF" w:rsidP="00E744A4">
            <w:pPr>
              <w:keepNext/>
              <w:spacing w:line="240" w:lineRule="auto"/>
              <w:jc w:val="left"/>
            </w:pPr>
            <w:r w:rsidRPr="00A1078E">
              <w:t>Apply</w:t>
            </w:r>
          </w:p>
          <w:p w:rsidR="00AD53EF" w:rsidRDefault="00AD53EF" w:rsidP="00E744A4">
            <w:pPr>
              <w:keepNext/>
              <w:spacing w:line="240" w:lineRule="auto"/>
              <w:jc w:val="left"/>
            </w:pPr>
            <w:r>
              <w:t xml:space="preserve">HL-communication- </w:t>
            </w:r>
            <w:r w:rsidRPr="00A1078E">
              <w:t>techniques</w:t>
            </w:r>
          </w:p>
          <w:p w:rsidR="00AD53EF" w:rsidRPr="00A1078E" w:rsidRDefault="00AD53EF" w:rsidP="00E744A4">
            <w:pPr>
              <w:keepNext/>
              <w:spacing w:line="240" w:lineRule="auto"/>
              <w:jc w:val="left"/>
            </w:pPr>
            <w:r w:rsidRPr="00A1078E">
              <w:t>to promote</w:t>
            </w:r>
            <w:r>
              <w:t xml:space="preserve"> patient </w:t>
            </w:r>
            <w:r w:rsidR="003E3E9E" w:rsidRPr="00A1078E">
              <w:t>shared decision</w:t>
            </w:r>
            <w:r w:rsidRPr="00A1078E">
              <w:t xml:space="preserve"> making</w:t>
            </w:r>
          </w:p>
          <w:p w:rsidR="00AD53EF" w:rsidRPr="00D515A0" w:rsidRDefault="00AD53EF" w:rsidP="00E744A4">
            <w:pPr>
              <w:keepNext/>
              <w:spacing w:line="240" w:lineRule="auto"/>
              <w:jc w:val="left"/>
              <w:rPr>
                <w:rFonts w:cs="Arial"/>
                <w:szCs w:val="20"/>
              </w:rPr>
            </w:pPr>
          </w:p>
        </w:tc>
        <w:tc>
          <w:tcPr>
            <w:tcW w:w="1210" w:type="dxa"/>
            <w:shd w:val="clear" w:color="auto" w:fill="auto"/>
          </w:tcPr>
          <w:p w:rsidR="00AD53EF" w:rsidRDefault="00AD53EF" w:rsidP="00E744A4">
            <w:pPr>
              <w:keepNext/>
              <w:spacing w:line="240" w:lineRule="auto"/>
              <w:jc w:val="left"/>
              <w:rPr>
                <w:rFonts w:cs="Arial"/>
                <w:szCs w:val="20"/>
              </w:rPr>
            </w:pPr>
            <w:r>
              <w:rPr>
                <w:rFonts w:cs="Arial"/>
                <w:szCs w:val="20"/>
              </w:rPr>
              <w:t>Manuals for HL</w:t>
            </w:r>
          </w:p>
          <w:p w:rsidR="00AD53EF" w:rsidRDefault="00AD53EF" w:rsidP="00E744A4">
            <w:pPr>
              <w:keepNext/>
              <w:spacing w:line="240" w:lineRule="auto"/>
              <w:jc w:val="left"/>
              <w:rPr>
                <w:rFonts w:cs="Arial"/>
                <w:szCs w:val="20"/>
              </w:rPr>
            </w:pPr>
          </w:p>
          <w:p w:rsidR="00AD53EF" w:rsidRPr="00D515A0" w:rsidRDefault="003E3E9E" w:rsidP="00E744A4">
            <w:pPr>
              <w:keepNext/>
              <w:spacing w:line="240" w:lineRule="auto"/>
              <w:jc w:val="left"/>
              <w:rPr>
                <w:rFonts w:cs="Arial"/>
                <w:szCs w:val="20"/>
              </w:rPr>
            </w:pPr>
            <w:r>
              <w:rPr>
                <w:rFonts w:cs="Arial"/>
                <w:szCs w:val="20"/>
              </w:rPr>
              <w:t>Guidelines for</w:t>
            </w:r>
            <w:r w:rsidR="00AD53EF">
              <w:rPr>
                <w:rFonts w:cs="Arial"/>
                <w:szCs w:val="20"/>
              </w:rPr>
              <w:t xml:space="preserve"> HL-</w:t>
            </w:r>
            <w:proofErr w:type="spellStart"/>
            <w:r w:rsidR="00AD53EF">
              <w:rPr>
                <w:rFonts w:cs="Arial"/>
                <w:szCs w:val="20"/>
              </w:rPr>
              <w:t>communi</w:t>
            </w:r>
            <w:proofErr w:type="spellEnd"/>
            <w:r w:rsidR="00AD53EF">
              <w:rPr>
                <w:rFonts w:cs="Arial"/>
                <w:szCs w:val="20"/>
              </w:rPr>
              <w:t>-</w:t>
            </w:r>
            <w:r>
              <w:rPr>
                <w:rFonts w:cs="Arial"/>
                <w:szCs w:val="20"/>
              </w:rPr>
              <w:t>caution</w:t>
            </w:r>
          </w:p>
        </w:tc>
        <w:tc>
          <w:tcPr>
            <w:tcW w:w="1620" w:type="dxa"/>
            <w:shd w:val="clear" w:color="auto" w:fill="auto"/>
          </w:tcPr>
          <w:p w:rsidR="00AD53EF" w:rsidRDefault="00AD53EF" w:rsidP="00E744A4">
            <w:pPr>
              <w:keepNext/>
              <w:spacing w:line="240" w:lineRule="auto"/>
              <w:jc w:val="left"/>
              <w:rPr>
                <w:rFonts w:cs="Arial"/>
                <w:szCs w:val="20"/>
              </w:rPr>
            </w:pPr>
            <w:r>
              <w:rPr>
                <w:rFonts w:cs="Arial"/>
                <w:szCs w:val="20"/>
              </w:rPr>
              <w:t>Practical experience with HL-patients</w:t>
            </w:r>
          </w:p>
          <w:p w:rsidR="00AD53EF" w:rsidRDefault="00AD53EF" w:rsidP="00E744A4">
            <w:pPr>
              <w:keepNext/>
              <w:spacing w:line="240" w:lineRule="auto"/>
              <w:jc w:val="left"/>
              <w:rPr>
                <w:rFonts w:cs="Arial"/>
                <w:szCs w:val="20"/>
              </w:rPr>
            </w:pPr>
          </w:p>
          <w:p w:rsidR="00AD53EF" w:rsidRDefault="00AD53EF" w:rsidP="00E744A4">
            <w:pPr>
              <w:keepNext/>
              <w:spacing w:line="240" w:lineRule="auto"/>
              <w:jc w:val="left"/>
              <w:rPr>
                <w:rFonts w:cs="Arial"/>
                <w:szCs w:val="20"/>
              </w:rPr>
            </w:pPr>
            <w:r>
              <w:rPr>
                <w:rFonts w:cs="Arial"/>
                <w:szCs w:val="20"/>
              </w:rPr>
              <w:t>Pre – and post reflection</w:t>
            </w:r>
          </w:p>
          <w:p w:rsidR="00AD53EF" w:rsidRDefault="00AD53EF" w:rsidP="00E744A4">
            <w:pPr>
              <w:keepNext/>
              <w:spacing w:line="240" w:lineRule="auto"/>
              <w:jc w:val="left"/>
              <w:rPr>
                <w:rFonts w:cs="Arial"/>
                <w:szCs w:val="20"/>
              </w:rPr>
            </w:pPr>
          </w:p>
          <w:p w:rsidR="00AD53EF" w:rsidRDefault="00AD53EF" w:rsidP="00E744A4">
            <w:pPr>
              <w:keepNext/>
              <w:spacing w:line="240" w:lineRule="auto"/>
              <w:jc w:val="left"/>
              <w:rPr>
                <w:rFonts w:cs="Arial"/>
                <w:szCs w:val="20"/>
              </w:rPr>
            </w:pPr>
          </w:p>
          <w:p w:rsidR="00AD53EF" w:rsidRPr="00D515A0" w:rsidRDefault="00AD53EF" w:rsidP="00E744A4">
            <w:pPr>
              <w:keepNext/>
              <w:spacing w:line="240" w:lineRule="auto"/>
              <w:jc w:val="left"/>
              <w:rPr>
                <w:rFonts w:cs="Arial"/>
                <w:szCs w:val="20"/>
              </w:rPr>
            </w:pPr>
            <w:r>
              <w:rPr>
                <w:rFonts w:cs="Arial"/>
                <w:szCs w:val="20"/>
              </w:rPr>
              <w:t>Other activities</w:t>
            </w:r>
          </w:p>
        </w:tc>
        <w:tc>
          <w:tcPr>
            <w:tcW w:w="1701" w:type="dxa"/>
            <w:shd w:val="clear" w:color="auto" w:fill="auto"/>
          </w:tcPr>
          <w:p w:rsidR="00AD53EF" w:rsidRDefault="00AD53EF" w:rsidP="00E744A4">
            <w:pPr>
              <w:keepNext/>
              <w:spacing w:line="240" w:lineRule="auto"/>
              <w:jc w:val="left"/>
              <w:rPr>
                <w:rFonts w:cs="Arial"/>
                <w:szCs w:val="20"/>
              </w:rPr>
            </w:pPr>
            <w:r>
              <w:rPr>
                <w:rFonts w:cs="Arial"/>
                <w:szCs w:val="20"/>
              </w:rPr>
              <w:t>Oral presentation</w:t>
            </w:r>
          </w:p>
          <w:p w:rsidR="00AD53EF" w:rsidRPr="00D515A0" w:rsidRDefault="00AD53EF" w:rsidP="00E744A4">
            <w:pPr>
              <w:keepNext/>
              <w:spacing w:line="240" w:lineRule="auto"/>
              <w:jc w:val="left"/>
              <w:rPr>
                <w:rFonts w:cs="Arial"/>
                <w:szCs w:val="20"/>
              </w:rPr>
            </w:pPr>
          </w:p>
        </w:tc>
      </w:tr>
    </w:tbl>
    <w:p w:rsidR="00A17C44" w:rsidRDefault="00A17C44" w:rsidP="00AD53EF">
      <w:pPr>
        <w:jc w:val="left"/>
        <w:rPr>
          <w:rFonts w:cs="Arial"/>
          <w:szCs w:val="20"/>
        </w:rPr>
      </w:pPr>
    </w:p>
    <w:p w:rsidR="00AD53EF" w:rsidRPr="00E52F69" w:rsidRDefault="00AD53EF" w:rsidP="003D31BC">
      <w:pPr>
        <w:rPr>
          <w:rFonts w:cs="Arial"/>
          <w:szCs w:val="20"/>
        </w:rPr>
      </w:pPr>
      <w:r>
        <w:rPr>
          <w:rFonts w:cs="Arial"/>
          <w:szCs w:val="20"/>
        </w:rPr>
        <w:t>Figure 3</w:t>
      </w:r>
      <w:r w:rsidR="009C3576">
        <w:rPr>
          <w:rFonts w:cs="Arial"/>
          <w:szCs w:val="20"/>
        </w:rPr>
        <w:t>:</w:t>
      </w:r>
      <w:r>
        <w:rPr>
          <w:rFonts w:cs="Arial"/>
          <w:szCs w:val="20"/>
        </w:rPr>
        <w:t xml:space="preserve"> An example - A Didactic- Planning - Document in clinical placements -using the 6 elements in Didactical Relationship Model– adjusted for nursing and midwifery in the HEALCARE-project</w:t>
      </w:r>
    </w:p>
    <w:p w:rsidR="00AD53EF" w:rsidRPr="00D515A0" w:rsidRDefault="00AD53EF" w:rsidP="003D31BC">
      <w:pPr>
        <w:rPr>
          <w:rFonts w:cs="Arial"/>
          <w:szCs w:val="20"/>
        </w:rPr>
      </w:pPr>
    </w:p>
    <w:p w:rsidR="00AD53EF" w:rsidRPr="00D515A0" w:rsidRDefault="00AD53EF" w:rsidP="003D31BC">
      <w:pPr>
        <w:rPr>
          <w:rFonts w:cs="Arial"/>
          <w:szCs w:val="20"/>
        </w:rPr>
      </w:pPr>
      <w:r w:rsidRPr="00D515A0">
        <w:rPr>
          <w:rFonts w:cs="Arial"/>
          <w:szCs w:val="20"/>
        </w:rPr>
        <w:t xml:space="preserve">The last </w:t>
      </w:r>
      <w:r w:rsidR="005910E3">
        <w:rPr>
          <w:rFonts w:cs="Arial"/>
          <w:szCs w:val="20"/>
        </w:rPr>
        <w:t>two models</w:t>
      </w:r>
      <w:r w:rsidRPr="00D515A0">
        <w:rPr>
          <w:rFonts w:cs="Arial"/>
          <w:szCs w:val="20"/>
        </w:rPr>
        <w:t xml:space="preserve"> will present </w:t>
      </w:r>
      <w:r w:rsidR="005910E3">
        <w:rPr>
          <w:rFonts w:cs="Arial"/>
          <w:szCs w:val="20"/>
        </w:rPr>
        <w:t>the</w:t>
      </w:r>
      <w:r w:rsidRPr="00D515A0">
        <w:rPr>
          <w:rFonts w:cs="Arial"/>
          <w:szCs w:val="20"/>
        </w:rPr>
        <w:t xml:space="preserve"> Taxonomy in Learning and Model for Clinical Learning Environment</w:t>
      </w:r>
      <w:r w:rsidR="009C3576">
        <w:rPr>
          <w:rFonts w:cs="Arial"/>
          <w:szCs w:val="20"/>
        </w:rPr>
        <w:t>.</w:t>
      </w:r>
    </w:p>
    <w:p w:rsidR="00E03B78" w:rsidRDefault="00E03B78" w:rsidP="00291629">
      <w:pPr>
        <w:jc w:val="left"/>
        <w:rPr>
          <w:rFonts w:cs="Arial"/>
          <w:sz w:val="24"/>
          <w:szCs w:val="24"/>
        </w:rPr>
      </w:pPr>
    </w:p>
    <w:p w:rsidR="00291629" w:rsidRPr="00D515A0" w:rsidRDefault="00291629" w:rsidP="00D515A0">
      <w:pPr>
        <w:keepNext/>
        <w:rPr>
          <w:rFonts w:cs="Arial"/>
          <w:b/>
          <w:sz w:val="24"/>
          <w:szCs w:val="24"/>
        </w:rPr>
      </w:pPr>
      <w:r w:rsidRPr="00D515A0">
        <w:rPr>
          <w:rFonts w:cs="Arial"/>
          <w:b/>
          <w:sz w:val="24"/>
          <w:szCs w:val="24"/>
        </w:rPr>
        <w:t xml:space="preserve">TAXONOMY </w:t>
      </w:r>
      <w:r w:rsidR="0018637B">
        <w:rPr>
          <w:rFonts w:cs="Arial"/>
          <w:b/>
          <w:sz w:val="24"/>
          <w:szCs w:val="24"/>
        </w:rPr>
        <w:t>of educational objectives</w:t>
      </w:r>
      <w:r w:rsidR="00CC7910">
        <w:rPr>
          <w:rStyle w:val="FootnoteReference"/>
          <w:rFonts w:cs="Arial"/>
          <w:b/>
          <w:szCs w:val="24"/>
        </w:rPr>
        <w:footnoteReference w:id="3"/>
      </w:r>
    </w:p>
    <w:p w:rsidR="00291629" w:rsidRPr="00D515A0" w:rsidRDefault="00291629" w:rsidP="47E71FDD">
      <w:pPr>
        <w:keepNext/>
        <w:rPr>
          <w:rFonts w:cs="Arial"/>
        </w:rPr>
      </w:pPr>
      <w:r w:rsidRPr="47E71FDD">
        <w:rPr>
          <w:rFonts w:cs="Arial"/>
        </w:rPr>
        <w:t xml:space="preserve">Theories on taxonomy of learning have been well described in literature for decades. The perspective is that learning is identified as a complex process developing from level of simple to complex learning. This learning-level-system are applied when describing all </w:t>
      </w:r>
      <w:r w:rsidR="00191E68">
        <w:rPr>
          <w:rFonts w:cs="Arial"/>
        </w:rPr>
        <w:t>l</w:t>
      </w:r>
      <w:r w:rsidRPr="47E71FDD">
        <w:rPr>
          <w:rFonts w:cs="Arial"/>
        </w:rPr>
        <w:t xml:space="preserve">earning </w:t>
      </w:r>
      <w:r w:rsidR="00191E68">
        <w:rPr>
          <w:rFonts w:cs="Arial"/>
        </w:rPr>
        <w:t>o</w:t>
      </w:r>
      <w:r w:rsidRPr="47E71FDD">
        <w:rPr>
          <w:rFonts w:cs="Arial"/>
        </w:rPr>
        <w:t xml:space="preserve">utcomes, both for theoretical knowledge, skills and attitudes. </w:t>
      </w:r>
    </w:p>
    <w:p w:rsidR="00291629" w:rsidRPr="00D515A0" w:rsidRDefault="00291629" w:rsidP="00D515A0">
      <w:pPr>
        <w:keepNext/>
        <w:rPr>
          <w:rFonts w:cs="Arial"/>
          <w:szCs w:val="20"/>
        </w:rPr>
      </w:pPr>
      <w:r w:rsidRPr="00D515A0">
        <w:rPr>
          <w:rFonts w:cs="Arial"/>
          <w:szCs w:val="20"/>
        </w:rPr>
        <w:t xml:space="preserve">Clinical </w:t>
      </w:r>
      <w:r w:rsidR="00191E68">
        <w:rPr>
          <w:rFonts w:cs="Arial"/>
          <w:szCs w:val="20"/>
        </w:rPr>
        <w:t>l</w:t>
      </w:r>
      <w:r w:rsidRPr="00D515A0">
        <w:rPr>
          <w:rFonts w:cs="Arial"/>
          <w:szCs w:val="20"/>
        </w:rPr>
        <w:t>earning may be considered as a different way of learning</w:t>
      </w:r>
      <w:r w:rsidR="00EA5CB9" w:rsidRPr="00D515A0">
        <w:rPr>
          <w:rFonts w:cs="Arial"/>
          <w:szCs w:val="20"/>
        </w:rPr>
        <w:t xml:space="preserve"> and with another focus if you </w:t>
      </w:r>
      <w:r w:rsidRPr="00D515A0">
        <w:rPr>
          <w:rFonts w:cs="Arial"/>
          <w:szCs w:val="20"/>
        </w:rPr>
        <w:t xml:space="preserve">compare </w:t>
      </w:r>
      <w:r w:rsidR="00EA5CB9" w:rsidRPr="00D515A0">
        <w:rPr>
          <w:rFonts w:cs="Arial"/>
          <w:szCs w:val="20"/>
        </w:rPr>
        <w:t xml:space="preserve">it </w:t>
      </w:r>
      <w:r w:rsidRPr="00D515A0">
        <w:rPr>
          <w:rFonts w:cs="Arial"/>
          <w:szCs w:val="20"/>
        </w:rPr>
        <w:t xml:space="preserve">to learning </w:t>
      </w:r>
      <w:r w:rsidR="00EA5CB9" w:rsidRPr="00D515A0">
        <w:rPr>
          <w:rFonts w:cs="Arial"/>
          <w:szCs w:val="20"/>
        </w:rPr>
        <w:t xml:space="preserve">at </w:t>
      </w:r>
      <w:r w:rsidRPr="00D515A0">
        <w:rPr>
          <w:rFonts w:cs="Arial"/>
          <w:szCs w:val="20"/>
        </w:rPr>
        <w:t>schools</w:t>
      </w:r>
      <w:r w:rsidR="00EA5CB9" w:rsidRPr="00D515A0">
        <w:rPr>
          <w:rFonts w:cs="Arial"/>
          <w:szCs w:val="20"/>
        </w:rPr>
        <w:t>.</w:t>
      </w:r>
    </w:p>
    <w:p w:rsidR="00291629" w:rsidRPr="00D515A0" w:rsidRDefault="00291629" w:rsidP="00D515A0">
      <w:pPr>
        <w:keepNext/>
        <w:rPr>
          <w:rFonts w:cs="Arial"/>
          <w:szCs w:val="20"/>
        </w:rPr>
      </w:pPr>
      <w:r w:rsidRPr="00D515A0">
        <w:rPr>
          <w:rFonts w:cs="Arial"/>
          <w:szCs w:val="20"/>
        </w:rPr>
        <w:t xml:space="preserve">In clinical the students are supposed to </w:t>
      </w:r>
    </w:p>
    <w:p w:rsidR="00291629" w:rsidRPr="00D515A0" w:rsidRDefault="00291629" w:rsidP="00B622AB">
      <w:pPr>
        <w:pStyle w:val="ListBullet"/>
        <w:numPr>
          <w:ilvl w:val="0"/>
          <w:numId w:val="117"/>
        </w:numPr>
      </w:pPr>
      <w:r>
        <w:t xml:space="preserve">Apply – Evaluate – Consider theoretical knowledge towards patients/clients and their relatives; theoretical knowledge acquired at university   </w:t>
      </w:r>
    </w:p>
    <w:p w:rsidR="00291629" w:rsidRPr="00D515A0" w:rsidRDefault="00291629" w:rsidP="00B622AB">
      <w:pPr>
        <w:pStyle w:val="ListBullet"/>
        <w:numPr>
          <w:ilvl w:val="0"/>
          <w:numId w:val="117"/>
        </w:numPr>
      </w:pPr>
      <w:r>
        <w:t xml:space="preserve">Practice and Adjust skills; skills </w:t>
      </w:r>
      <w:proofErr w:type="spellStart"/>
      <w:r>
        <w:t>Percepted</w:t>
      </w:r>
      <w:proofErr w:type="spellEnd"/>
      <w:r>
        <w:t xml:space="preserve"> and Set in skills lab in school </w:t>
      </w:r>
    </w:p>
    <w:p w:rsidR="00291629" w:rsidRPr="00D515A0" w:rsidRDefault="00291629" w:rsidP="00B622AB">
      <w:pPr>
        <w:pStyle w:val="ListBullet"/>
        <w:numPr>
          <w:ilvl w:val="0"/>
          <w:numId w:val="117"/>
        </w:numPr>
      </w:pPr>
      <w:r>
        <w:t xml:space="preserve">Organizing and </w:t>
      </w:r>
      <w:r w:rsidR="003E3E9E">
        <w:t>characterizing</w:t>
      </w:r>
      <w:r>
        <w:t xml:space="preserve"> ethical values (like ICN</w:t>
      </w:r>
      <w:r w:rsidR="00E0591B">
        <w:t>/TNMC</w:t>
      </w:r>
      <w:r>
        <w:t>-</w:t>
      </w:r>
      <w:r w:rsidR="00E744A4">
        <w:t>professional code</w:t>
      </w:r>
      <w:r>
        <w:t xml:space="preserve">) as a part of their </w:t>
      </w:r>
      <w:r w:rsidR="003E3E9E">
        <w:t>behavior</w:t>
      </w:r>
      <w:r>
        <w:t xml:space="preserve"> when providing care; ethical values </w:t>
      </w:r>
      <w:r w:rsidR="003E3E9E">
        <w:t>received</w:t>
      </w:r>
      <w:r>
        <w:t xml:space="preserve"> in role plays at university.</w:t>
      </w:r>
    </w:p>
    <w:p w:rsidR="00460B61" w:rsidRDefault="00460B61" w:rsidP="008D2CC2">
      <w:pPr>
        <w:rPr>
          <w:rFonts w:cs="Arial"/>
          <w:szCs w:val="20"/>
        </w:rPr>
      </w:pPr>
    </w:p>
    <w:p w:rsidR="00291629" w:rsidRPr="00D515A0" w:rsidRDefault="00291629" w:rsidP="47E71FDD">
      <w:pPr>
        <w:rPr>
          <w:rFonts w:cs="Arial"/>
        </w:rPr>
      </w:pPr>
      <w:r w:rsidRPr="47E71FDD">
        <w:rPr>
          <w:rFonts w:cs="Arial"/>
        </w:rPr>
        <w:t>For this purpose, to highlight sub-models for taxonomy in learning processes/level of learning:</w:t>
      </w:r>
    </w:p>
    <w:p w:rsidR="00291629" w:rsidRPr="00D515A0" w:rsidRDefault="00291629" w:rsidP="00B622AB">
      <w:pPr>
        <w:pStyle w:val="ListBullet"/>
        <w:numPr>
          <w:ilvl w:val="0"/>
          <w:numId w:val="113"/>
        </w:numPr>
      </w:pPr>
      <w:r>
        <w:t xml:space="preserve">Taxonomy for </w:t>
      </w:r>
      <w:r w:rsidR="002E275A">
        <w:t xml:space="preserve">cognitive domain </w:t>
      </w:r>
      <w:r w:rsidR="00DD7C6A">
        <w:t xml:space="preserve">= </w:t>
      </w:r>
      <w:r>
        <w:t xml:space="preserve">theoretical knowledge </w:t>
      </w:r>
    </w:p>
    <w:p w:rsidR="00291629" w:rsidRPr="00D515A0" w:rsidRDefault="00291629" w:rsidP="00B622AB">
      <w:pPr>
        <w:pStyle w:val="ListBullet"/>
        <w:numPr>
          <w:ilvl w:val="0"/>
          <w:numId w:val="113"/>
        </w:numPr>
      </w:pPr>
      <w:r>
        <w:t>Taxonomy for practical skills</w:t>
      </w:r>
    </w:p>
    <w:p w:rsidR="00291629" w:rsidRPr="00D515A0" w:rsidRDefault="00291629" w:rsidP="00B622AB">
      <w:pPr>
        <w:pStyle w:val="ListBullet"/>
        <w:numPr>
          <w:ilvl w:val="0"/>
          <w:numId w:val="113"/>
        </w:numPr>
      </w:pPr>
      <w:r>
        <w:t>Taxonomy for attitudes</w:t>
      </w:r>
    </w:p>
    <w:p w:rsidR="00291629" w:rsidRPr="00D515A0" w:rsidRDefault="00291629" w:rsidP="00D515A0">
      <w:pPr>
        <w:pStyle w:val="ListBullet"/>
        <w:ind w:left="717"/>
      </w:pPr>
    </w:p>
    <w:p w:rsidR="00291629" w:rsidRPr="002B08A3" w:rsidRDefault="00291629" w:rsidP="00D515A0">
      <w:pPr>
        <w:rPr>
          <w:rFonts w:cs="Arial"/>
          <w:b/>
          <w:sz w:val="24"/>
          <w:szCs w:val="24"/>
        </w:rPr>
      </w:pPr>
      <w:r w:rsidRPr="002B08A3">
        <w:rPr>
          <w:rFonts w:cs="Arial"/>
          <w:b/>
          <w:sz w:val="24"/>
          <w:szCs w:val="24"/>
        </w:rPr>
        <w:t>TAXONOMY Theoretical knowledge</w:t>
      </w:r>
    </w:p>
    <w:p w:rsidR="005A71A6" w:rsidRPr="00D515A0" w:rsidRDefault="005A71A6" w:rsidP="00D515A0">
      <w:pPr>
        <w:pStyle w:val="ListBullet"/>
      </w:pPr>
      <w:r w:rsidRPr="00D515A0">
        <w:t>Bloom categorized and classified the cognitive domain of learning into varying levels according to complexity and richness. As you travel up the pyramid, the level of complexity increases. This framework is important for designing a learning experience because it helps instructors identify, classify, and outline what students are expected to learn in the course.</w:t>
      </w:r>
    </w:p>
    <w:p w:rsidR="00291629" w:rsidRPr="002B08A3" w:rsidRDefault="00E22746" w:rsidP="00291629">
      <w:pPr>
        <w:rPr>
          <w:rFonts w:cs="Arial"/>
          <w:sz w:val="24"/>
          <w:szCs w:val="24"/>
        </w:rPr>
      </w:pPr>
      <w:r>
        <w:rPr>
          <w:rFonts w:cs="Arial"/>
          <w:noProof/>
          <w:szCs w:val="24"/>
          <w:lang w:val="en-US"/>
        </w:rPr>
        <w:lastRenderedPageBreak/>
        <w:drawing>
          <wp:inline distT="0" distB="0" distL="0" distR="0">
            <wp:extent cx="5250180" cy="2926080"/>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99741" cy="2953702"/>
                    </a:xfrm>
                    <a:prstGeom prst="rect">
                      <a:avLst/>
                    </a:prstGeom>
                  </pic:spPr>
                </pic:pic>
              </a:graphicData>
            </a:graphic>
          </wp:inline>
        </w:drawing>
      </w:r>
    </w:p>
    <w:p w:rsidR="00291629" w:rsidRPr="0027512F" w:rsidRDefault="00291629" w:rsidP="00291629">
      <w:pPr>
        <w:rPr>
          <w:rFonts w:cs="Arial"/>
          <w:b/>
          <w:sz w:val="18"/>
          <w:szCs w:val="18"/>
        </w:rPr>
      </w:pPr>
      <w:r w:rsidRPr="0027512F">
        <w:rPr>
          <w:rFonts w:cs="Arial"/>
          <w:b/>
          <w:sz w:val="18"/>
          <w:szCs w:val="18"/>
        </w:rPr>
        <w:t xml:space="preserve">Figure 4. </w:t>
      </w:r>
      <w:r w:rsidR="00DA056A" w:rsidRPr="0027512F">
        <w:rPr>
          <w:rFonts w:cs="Arial"/>
          <w:b/>
          <w:sz w:val="18"/>
          <w:szCs w:val="18"/>
        </w:rPr>
        <w:t xml:space="preserve">Blooms Taxonomy cognitive domain </w:t>
      </w:r>
      <w:r w:rsidR="003E3E9E" w:rsidRPr="0027512F">
        <w:rPr>
          <w:rFonts w:cs="Arial"/>
          <w:b/>
          <w:sz w:val="18"/>
          <w:szCs w:val="18"/>
        </w:rPr>
        <w:t>revisit (</w:t>
      </w:r>
      <w:r w:rsidR="00D52889" w:rsidRPr="0027512F">
        <w:rPr>
          <w:rFonts w:cs="Arial"/>
          <w:b/>
          <w:sz w:val="18"/>
          <w:szCs w:val="18"/>
        </w:rPr>
        <w:t>2001)</w:t>
      </w:r>
      <w:r w:rsidR="00ED5D66" w:rsidRPr="0027512F">
        <w:rPr>
          <w:rStyle w:val="FootnoteReference"/>
          <w:rFonts w:cs="Arial"/>
          <w:b/>
          <w:szCs w:val="18"/>
        </w:rPr>
        <w:footnoteReference w:id="4"/>
      </w:r>
    </w:p>
    <w:p w:rsidR="005A71A6" w:rsidRDefault="005A71A6" w:rsidP="008D2CC2">
      <w:pPr>
        <w:jc w:val="left"/>
        <w:rPr>
          <w:rFonts w:cs="Arial"/>
          <w:sz w:val="24"/>
          <w:szCs w:val="24"/>
        </w:rPr>
      </w:pPr>
    </w:p>
    <w:p w:rsidR="008D2CC2" w:rsidRPr="00D515A0" w:rsidRDefault="009C3576" w:rsidP="00D54850">
      <w:pPr>
        <w:rPr>
          <w:rFonts w:eastAsia="Times New Roman" w:cs="Arial"/>
        </w:rPr>
      </w:pPr>
      <w:r>
        <w:rPr>
          <w:rFonts w:cs="Arial"/>
        </w:rPr>
        <w:t>This d</w:t>
      </w:r>
      <w:r w:rsidR="008D2CC2" w:rsidRPr="030DC0DB">
        <w:rPr>
          <w:rFonts w:cs="Arial"/>
        </w:rPr>
        <w:t xml:space="preserve">iagram </w:t>
      </w:r>
      <w:r w:rsidR="003E3E9E">
        <w:rPr>
          <w:rFonts w:cs="Arial"/>
        </w:rPr>
        <w:t>shows</w:t>
      </w:r>
      <w:r w:rsidR="003E3E9E" w:rsidRPr="030DC0DB">
        <w:rPr>
          <w:rFonts w:cs="Arial"/>
        </w:rPr>
        <w:t xml:space="preserve"> Bloom’s</w:t>
      </w:r>
      <w:r w:rsidR="008D2CC2" w:rsidRPr="030DC0DB">
        <w:rPr>
          <w:rFonts w:cs="Arial"/>
        </w:rPr>
        <w:t xml:space="preserve"> Taxonomy for the cognitive domain arranged as a pyramid from lower-order thinking skills to higher-order thinking skills. The base of the pyramid—</w:t>
      </w:r>
      <w:r w:rsidR="003E3E9E" w:rsidRPr="030DC0DB">
        <w:rPr>
          <w:rFonts w:cs="Arial"/>
        </w:rPr>
        <w:t>remembering—</w:t>
      </w:r>
      <w:r w:rsidR="008D2CC2" w:rsidRPr="030DC0DB">
        <w:rPr>
          <w:rFonts w:cs="Arial"/>
        </w:rPr>
        <w:t>represents skills in which students must recall specific facts. The next level—Understanding—represents skills in which students must grasp the meaning of instructional materials. At the next level—</w:t>
      </w:r>
      <w:r w:rsidR="003E3E9E" w:rsidRPr="030DC0DB">
        <w:rPr>
          <w:rFonts w:cs="Arial"/>
        </w:rPr>
        <w:t>applying—</w:t>
      </w:r>
      <w:r w:rsidR="008D2CC2" w:rsidRPr="030DC0DB">
        <w:rPr>
          <w:rFonts w:cs="Arial"/>
        </w:rPr>
        <w:t xml:space="preserve">students must use information in a new (but similar) situation to one they have practiced in the past. At the </w:t>
      </w:r>
      <w:r w:rsidR="003E3E9E" w:rsidRPr="030DC0DB">
        <w:rPr>
          <w:rFonts w:cs="Arial"/>
        </w:rPr>
        <w:t>Analysing</w:t>
      </w:r>
      <w:r w:rsidR="008D2CC2" w:rsidRPr="030DC0DB">
        <w:rPr>
          <w:rFonts w:cs="Arial"/>
        </w:rPr>
        <w:t xml:space="preserve"> stage, students must take a part and identify relationships among the material that is known. At next to highest stage—</w:t>
      </w:r>
      <w:r w:rsidR="003E3E9E" w:rsidRPr="030DC0DB">
        <w:rPr>
          <w:rFonts w:cs="Arial"/>
        </w:rPr>
        <w:t>evaluating—</w:t>
      </w:r>
      <w:r w:rsidR="008D2CC2" w:rsidRPr="030DC0DB">
        <w:rPr>
          <w:rFonts w:cs="Arial"/>
        </w:rPr>
        <w:t>students examine information and make judgments. At the top of the pyramid—Creating—</w:t>
      </w:r>
      <w:r w:rsidR="00806CFC">
        <w:rPr>
          <w:rFonts w:cs="Arial"/>
        </w:rPr>
        <w:t>s</w:t>
      </w:r>
      <w:r w:rsidR="008D2CC2" w:rsidRPr="030DC0DB">
        <w:rPr>
          <w:rFonts w:cs="Arial"/>
        </w:rPr>
        <w:t>tudents use information to create something new.</w:t>
      </w:r>
    </w:p>
    <w:p w:rsidR="008D2CC2" w:rsidRPr="00836238" w:rsidRDefault="008D2CC2" w:rsidP="008D2CC2">
      <w:pPr>
        <w:jc w:val="left"/>
        <w:rPr>
          <w:rFonts w:cs="Arial"/>
          <w:sz w:val="24"/>
          <w:szCs w:val="24"/>
        </w:rPr>
      </w:pPr>
    </w:p>
    <w:p w:rsidR="00291629" w:rsidRPr="002B08A3" w:rsidRDefault="00291629" w:rsidP="00D515A0">
      <w:pPr>
        <w:jc w:val="left"/>
        <w:rPr>
          <w:rFonts w:cs="Arial"/>
          <w:sz w:val="24"/>
          <w:szCs w:val="24"/>
        </w:rPr>
      </w:pPr>
      <w:r w:rsidRPr="002B08A3">
        <w:rPr>
          <w:rFonts w:cs="Arial"/>
          <w:b/>
          <w:bCs/>
          <w:color w:val="1A1A1A"/>
          <w:spacing w:val="-4"/>
          <w:sz w:val="24"/>
          <w:szCs w:val="24"/>
        </w:rPr>
        <w:t xml:space="preserve">TAXONOMY </w:t>
      </w:r>
      <w:r w:rsidR="0066474A">
        <w:rPr>
          <w:rFonts w:cs="Arial"/>
          <w:b/>
          <w:bCs/>
          <w:color w:val="1A1A1A"/>
          <w:spacing w:val="-4"/>
          <w:sz w:val="24"/>
          <w:szCs w:val="24"/>
        </w:rPr>
        <w:t>Psychomotor domain</w:t>
      </w:r>
    </w:p>
    <w:p w:rsidR="002A55C9" w:rsidRDefault="00291629" w:rsidP="00D515A0">
      <w:pPr>
        <w:rPr>
          <w:rFonts w:cs="Arial"/>
          <w:color w:val="1A1A1A"/>
          <w:spacing w:val="-4"/>
          <w:szCs w:val="20"/>
        </w:rPr>
      </w:pPr>
      <w:r w:rsidRPr="00D515A0">
        <w:rPr>
          <w:rFonts w:cs="Arial"/>
          <w:color w:val="1A1A1A"/>
          <w:spacing w:val="-4"/>
          <w:szCs w:val="20"/>
        </w:rPr>
        <w:t xml:space="preserve">Skills in this domain (listed from simple to complex) depict the ability to physically utilize an object. As teachers/clinical instructors we may plan for a learning process for students which will covering the simple level “Perception” of a practical skill until the complex levels, like “Adaption” and “Origination” of a practical skill.  This plan provides a focus in modules/units organized at universities as well as in clinical/practical placements in hospitals. </w:t>
      </w:r>
    </w:p>
    <w:p w:rsidR="002A55C9" w:rsidRPr="00D515A0" w:rsidRDefault="002A55C9" w:rsidP="00D515A0">
      <w:pPr>
        <w:rPr>
          <w:rFonts w:cs="Arial"/>
          <w:color w:val="1A1A1A"/>
          <w:spacing w:val="-4"/>
          <w:szCs w:val="20"/>
        </w:rPr>
      </w:pPr>
    </w:p>
    <w:p w:rsidR="00291629" w:rsidRPr="00D515A0" w:rsidRDefault="00291629" w:rsidP="00291629">
      <w:pPr>
        <w:spacing w:after="360"/>
        <w:rPr>
          <w:rFonts w:cs="Arial"/>
          <w:color w:val="1A1A1A"/>
          <w:spacing w:val="-4"/>
          <w:szCs w:val="20"/>
        </w:rPr>
      </w:pPr>
      <w:r w:rsidRPr="00D515A0">
        <w:rPr>
          <w:rFonts w:cs="Arial"/>
          <w:color w:val="1A1A1A"/>
          <w:spacing w:val="-4"/>
          <w:szCs w:val="20"/>
        </w:rPr>
        <w:t xml:space="preserve">The steps from simple to complex level in practical skills learning expect students to train and work independently – as well as being open to and accept feed-back from teachers/clinical instructors when planning and performing a practical skill. </w:t>
      </w:r>
    </w:p>
    <w:tbl>
      <w:tblPr>
        <w:tblStyle w:val="TableGrid"/>
        <w:tblW w:w="9209" w:type="dxa"/>
        <w:tblLook w:val="04A0" w:firstRow="1" w:lastRow="0" w:firstColumn="1" w:lastColumn="0" w:noHBand="0" w:noVBand="1"/>
      </w:tblPr>
      <w:tblGrid>
        <w:gridCol w:w="3020"/>
        <w:gridCol w:w="6189"/>
      </w:tblGrid>
      <w:tr w:rsidR="00291629" w:rsidRPr="00034D14" w:rsidTr="003D31BC">
        <w:tc>
          <w:tcPr>
            <w:tcW w:w="3020" w:type="dxa"/>
          </w:tcPr>
          <w:p w:rsidR="00291629" w:rsidRPr="00D515A0" w:rsidRDefault="00136761" w:rsidP="00D515A0">
            <w:pPr>
              <w:spacing w:after="60"/>
              <w:jc w:val="left"/>
              <w:rPr>
                <w:rFonts w:cs="Arial"/>
                <w:b/>
                <w:bCs/>
                <w:color w:val="1A1A1A"/>
                <w:spacing w:val="-4"/>
              </w:rPr>
            </w:pPr>
            <w:r w:rsidRPr="00D515A0">
              <w:rPr>
                <w:rFonts w:cs="Arial"/>
                <w:b/>
                <w:bCs/>
                <w:color w:val="1A1A1A"/>
                <w:spacing w:val="-4"/>
                <w:szCs w:val="22"/>
              </w:rPr>
              <w:t>Skill</w:t>
            </w:r>
          </w:p>
        </w:tc>
        <w:tc>
          <w:tcPr>
            <w:tcW w:w="6189" w:type="dxa"/>
          </w:tcPr>
          <w:p w:rsidR="00291629" w:rsidRPr="00D515A0" w:rsidRDefault="00136761" w:rsidP="00A021E6">
            <w:pPr>
              <w:spacing w:before="100" w:beforeAutospacing="1" w:after="100" w:afterAutospacing="1"/>
              <w:jc w:val="left"/>
              <w:rPr>
                <w:rFonts w:cs="Arial"/>
                <w:b/>
                <w:bCs/>
                <w:color w:val="1A1A1A"/>
                <w:spacing w:val="-4"/>
              </w:rPr>
            </w:pPr>
            <w:r w:rsidRPr="00D515A0">
              <w:rPr>
                <w:rFonts w:cs="Arial"/>
                <w:b/>
                <w:bCs/>
                <w:color w:val="1A1A1A"/>
                <w:spacing w:val="-4"/>
                <w:szCs w:val="22"/>
              </w:rPr>
              <w:t>Verb</w:t>
            </w:r>
          </w:p>
        </w:tc>
      </w:tr>
      <w:tr w:rsidR="00F14834" w:rsidRPr="00034D14" w:rsidTr="003D31BC">
        <w:tc>
          <w:tcPr>
            <w:tcW w:w="3020" w:type="dxa"/>
          </w:tcPr>
          <w:p w:rsidR="00F14834" w:rsidRPr="00D515A0" w:rsidRDefault="00F14834" w:rsidP="00F14834">
            <w:pPr>
              <w:spacing w:after="60"/>
              <w:jc w:val="left"/>
              <w:rPr>
                <w:rFonts w:cs="Arial"/>
                <w:color w:val="1A1A1A"/>
                <w:spacing w:val="-4"/>
              </w:rPr>
            </w:pPr>
            <w:r w:rsidRPr="00D515A0">
              <w:rPr>
                <w:rFonts w:cs="Arial"/>
                <w:color w:val="1A1A1A"/>
                <w:spacing w:val="-4"/>
                <w:szCs w:val="22"/>
              </w:rPr>
              <w:t>Perception - awareness</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Choose, describe, distinguish, identify, isolate, relate, and select</w:t>
            </w:r>
          </w:p>
        </w:tc>
      </w:tr>
      <w:tr w:rsidR="00F14834" w:rsidRPr="00034D14" w:rsidTr="003D31BC">
        <w:tc>
          <w:tcPr>
            <w:tcW w:w="3020" w:type="dxa"/>
          </w:tcPr>
          <w:p w:rsidR="00F14834" w:rsidRPr="00D515A0" w:rsidRDefault="00F14834" w:rsidP="00D515A0">
            <w:pPr>
              <w:spacing w:after="60"/>
              <w:jc w:val="left"/>
              <w:rPr>
                <w:rFonts w:cs="Arial"/>
                <w:color w:val="1A1A1A"/>
                <w:spacing w:val="-4"/>
              </w:rPr>
            </w:pPr>
            <w:r w:rsidRPr="00D515A0">
              <w:rPr>
                <w:rFonts w:cs="Arial"/>
                <w:color w:val="1A1A1A"/>
                <w:spacing w:val="-4"/>
                <w:szCs w:val="22"/>
              </w:rPr>
              <w:t>Set</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Begin, display, explain, proceed, react and show</w:t>
            </w:r>
          </w:p>
        </w:tc>
      </w:tr>
      <w:tr w:rsidR="00F14834" w:rsidRPr="00034D14" w:rsidTr="003D31BC">
        <w:tc>
          <w:tcPr>
            <w:tcW w:w="3020" w:type="dxa"/>
          </w:tcPr>
          <w:p w:rsidR="00F14834" w:rsidRPr="00D515A0" w:rsidRDefault="00F14834" w:rsidP="00D515A0">
            <w:pPr>
              <w:spacing w:after="60"/>
              <w:jc w:val="left"/>
              <w:rPr>
                <w:rFonts w:cs="Arial"/>
                <w:color w:val="1A1A1A"/>
                <w:spacing w:val="-4"/>
              </w:rPr>
            </w:pPr>
            <w:r w:rsidRPr="00D515A0">
              <w:rPr>
                <w:rFonts w:cs="Arial"/>
                <w:color w:val="1A1A1A"/>
                <w:spacing w:val="-4"/>
                <w:szCs w:val="22"/>
              </w:rPr>
              <w:t>Guided response</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Follow instructions, copy, trace, follow, reproduce, and respond</w:t>
            </w:r>
          </w:p>
        </w:tc>
      </w:tr>
      <w:tr w:rsidR="00F14834" w:rsidRPr="00034D14" w:rsidTr="003D31BC">
        <w:tc>
          <w:tcPr>
            <w:tcW w:w="3020" w:type="dxa"/>
          </w:tcPr>
          <w:p w:rsidR="00F14834" w:rsidRPr="00D515A0" w:rsidRDefault="00F14834" w:rsidP="00D515A0">
            <w:pPr>
              <w:spacing w:after="60"/>
              <w:jc w:val="left"/>
              <w:rPr>
                <w:rFonts w:cs="Arial"/>
                <w:color w:val="1A1A1A"/>
                <w:spacing w:val="-4"/>
              </w:rPr>
            </w:pPr>
            <w:r w:rsidRPr="00D515A0">
              <w:rPr>
                <w:rFonts w:cs="Arial"/>
                <w:color w:val="1A1A1A"/>
                <w:spacing w:val="-4"/>
                <w:szCs w:val="22"/>
              </w:rPr>
              <w:t>Mechanism (basic proficiency)</w:t>
            </w:r>
          </w:p>
        </w:tc>
        <w:tc>
          <w:tcPr>
            <w:tcW w:w="6189" w:type="dxa"/>
          </w:tcPr>
          <w:p w:rsidR="00F14834" w:rsidRPr="00D515A0" w:rsidRDefault="00F14834" w:rsidP="00F14834">
            <w:pPr>
              <w:spacing w:after="360"/>
              <w:rPr>
                <w:rFonts w:cs="Arial"/>
                <w:color w:val="1A1A1A"/>
                <w:spacing w:val="-4"/>
              </w:rPr>
            </w:pPr>
            <w:r w:rsidRPr="00D515A0">
              <w:rPr>
                <w:rFonts w:cs="Arial"/>
                <w:color w:val="1A1A1A"/>
                <w:spacing w:val="-4"/>
                <w:szCs w:val="22"/>
              </w:rPr>
              <w:t>Assemble/ calibrate/ dismantle/ fasten/fix/</w:t>
            </w:r>
            <w:r w:rsidRPr="00D515A0">
              <w:rPr>
                <w:rFonts w:cs="Arial"/>
                <w:color w:val="1A1A1A"/>
                <w:spacing w:val="-4"/>
                <w:szCs w:val="22"/>
              </w:rPr>
              <w:tab/>
              <w:t>manipulate/ measure/ mix/ organize</w:t>
            </w:r>
          </w:p>
        </w:tc>
      </w:tr>
      <w:tr w:rsidR="00F14834" w:rsidRPr="00034D14" w:rsidTr="003D31BC">
        <w:trPr>
          <w:trHeight w:val="711"/>
        </w:trPr>
        <w:tc>
          <w:tcPr>
            <w:tcW w:w="3020" w:type="dxa"/>
          </w:tcPr>
          <w:p w:rsidR="00F14834" w:rsidRPr="00D515A0" w:rsidRDefault="00F14834" w:rsidP="00D515A0">
            <w:pPr>
              <w:spacing w:after="60"/>
              <w:jc w:val="left"/>
              <w:rPr>
                <w:rFonts w:cs="Arial"/>
                <w:color w:val="1A1A1A"/>
                <w:spacing w:val="-4"/>
              </w:rPr>
            </w:pPr>
            <w:r w:rsidRPr="00D515A0">
              <w:rPr>
                <w:rFonts w:cs="Arial"/>
                <w:color w:val="1A1A1A"/>
                <w:spacing w:val="-4"/>
                <w:szCs w:val="22"/>
              </w:rPr>
              <w:lastRenderedPageBreak/>
              <w:t>Complex overt response (expertise)</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Assemble, calibrate, dismantle, fasten, fix, and manipulate</w:t>
            </w:r>
          </w:p>
        </w:tc>
      </w:tr>
      <w:tr w:rsidR="00F14834" w:rsidRPr="00034D14" w:rsidTr="003D31BC">
        <w:tc>
          <w:tcPr>
            <w:tcW w:w="3020" w:type="dxa"/>
          </w:tcPr>
          <w:p w:rsidR="00F14834" w:rsidRPr="00D515A0" w:rsidRDefault="45B44770" w:rsidP="00D515A0">
            <w:pPr>
              <w:spacing w:after="60"/>
              <w:jc w:val="left"/>
              <w:rPr>
                <w:rFonts w:cs="Arial"/>
                <w:color w:val="1A1A1A"/>
                <w:spacing w:val="-4"/>
              </w:rPr>
            </w:pPr>
            <w:r w:rsidRPr="47E71FDD">
              <w:rPr>
                <w:rFonts w:cs="Arial"/>
                <w:color w:val="1A1A1A"/>
                <w:spacing w:val="-4"/>
              </w:rPr>
              <w:t>Adaptation (strong independent skills</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 xml:space="preserve">Adapt, alter, change, rearrange, reorganize and </w:t>
            </w:r>
            <w:r w:rsidRPr="00D515A0">
              <w:rPr>
                <w:rFonts w:cs="Arial"/>
                <w:color w:val="1A1A1A"/>
                <w:spacing w:val="-4"/>
                <w:szCs w:val="22"/>
              </w:rPr>
              <w:tab/>
              <w:t>revise</w:t>
            </w:r>
          </w:p>
        </w:tc>
      </w:tr>
      <w:tr w:rsidR="00F14834" w:rsidRPr="00034D14" w:rsidTr="003D31BC">
        <w:tc>
          <w:tcPr>
            <w:tcW w:w="3020" w:type="dxa"/>
          </w:tcPr>
          <w:p w:rsidR="00F14834" w:rsidRPr="00D515A0" w:rsidRDefault="00F14834" w:rsidP="00D515A0">
            <w:pPr>
              <w:spacing w:after="60"/>
              <w:jc w:val="left"/>
              <w:rPr>
                <w:rFonts w:cs="Arial"/>
                <w:color w:val="1A1A1A"/>
                <w:spacing w:val="-4"/>
              </w:rPr>
            </w:pPr>
            <w:r w:rsidRPr="00D515A0">
              <w:rPr>
                <w:rFonts w:cs="Arial"/>
                <w:color w:val="1A1A1A"/>
                <w:spacing w:val="-4"/>
                <w:szCs w:val="22"/>
              </w:rPr>
              <w:t>Origination (creativity)</w:t>
            </w:r>
          </w:p>
        </w:tc>
        <w:tc>
          <w:tcPr>
            <w:tcW w:w="6189" w:type="dxa"/>
          </w:tcPr>
          <w:p w:rsidR="00F14834" w:rsidRPr="00D515A0" w:rsidRDefault="00F14834" w:rsidP="00F14834">
            <w:pPr>
              <w:spacing w:before="100" w:beforeAutospacing="1" w:after="100" w:afterAutospacing="1"/>
              <w:jc w:val="left"/>
              <w:rPr>
                <w:rFonts w:cs="Arial"/>
                <w:color w:val="1A1A1A"/>
                <w:spacing w:val="-4"/>
              </w:rPr>
            </w:pPr>
            <w:r w:rsidRPr="00D515A0">
              <w:rPr>
                <w:rFonts w:cs="Arial"/>
                <w:color w:val="1A1A1A"/>
                <w:spacing w:val="-4"/>
                <w:szCs w:val="22"/>
              </w:rPr>
              <w:t>Arrange/ build/ combine/ compose/ construct/ create/ design/ originate</w:t>
            </w:r>
          </w:p>
        </w:tc>
      </w:tr>
    </w:tbl>
    <w:p w:rsidR="00034D14" w:rsidRDefault="00291629" w:rsidP="00291629">
      <w:pPr>
        <w:jc w:val="left"/>
        <w:rPr>
          <w:rFonts w:cs="Arial"/>
          <w:bCs/>
          <w:color w:val="1A1A1A"/>
          <w:spacing w:val="-4"/>
          <w:sz w:val="18"/>
          <w:szCs w:val="18"/>
        </w:rPr>
      </w:pPr>
      <w:r w:rsidRPr="00D515A0">
        <w:rPr>
          <w:rFonts w:cs="Arial"/>
          <w:bCs/>
          <w:color w:val="1A1A1A"/>
          <w:spacing w:val="-4"/>
          <w:sz w:val="18"/>
          <w:szCs w:val="18"/>
        </w:rPr>
        <w:t xml:space="preserve">  Figure 5. Taxonomy levels Practical skills – adjusted from Bloom – see footnote 3</w:t>
      </w:r>
    </w:p>
    <w:p w:rsidR="00034D14" w:rsidRDefault="00034D14" w:rsidP="00291629">
      <w:pPr>
        <w:jc w:val="left"/>
        <w:rPr>
          <w:rFonts w:cs="Arial"/>
          <w:bCs/>
          <w:color w:val="1A1A1A"/>
          <w:spacing w:val="-4"/>
          <w:sz w:val="18"/>
          <w:szCs w:val="18"/>
        </w:rPr>
      </w:pPr>
    </w:p>
    <w:p w:rsidR="00291629" w:rsidRPr="002B08A3" w:rsidRDefault="00291629" w:rsidP="00D515A0">
      <w:pPr>
        <w:rPr>
          <w:rFonts w:cs="Arial"/>
          <w:b/>
          <w:sz w:val="24"/>
          <w:szCs w:val="24"/>
        </w:rPr>
      </w:pPr>
      <w:r w:rsidRPr="002B08A3">
        <w:rPr>
          <w:rFonts w:cs="Arial"/>
          <w:b/>
          <w:bCs/>
          <w:color w:val="1A1A1A"/>
          <w:spacing w:val="-4"/>
          <w:sz w:val="24"/>
          <w:szCs w:val="24"/>
        </w:rPr>
        <w:t xml:space="preserve">TAXONOMY </w:t>
      </w:r>
      <w:r w:rsidR="002A55C9">
        <w:rPr>
          <w:rFonts w:cs="Arial"/>
          <w:b/>
          <w:bCs/>
          <w:color w:val="1A1A1A"/>
          <w:spacing w:val="-4"/>
          <w:sz w:val="24"/>
          <w:szCs w:val="24"/>
        </w:rPr>
        <w:t>Affective domain</w:t>
      </w:r>
      <w:r w:rsidRPr="002B08A3">
        <w:rPr>
          <w:rStyle w:val="FootnoteReference"/>
          <w:rFonts w:cs="Arial"/>
          <w:b/>
          <w:bCs/>
          <w:color w:val="1A1A1A"/>
          <w:spacing w:val="-4"/>
          <w:sz w:val="24"/>
          <w:szCs w:val="24"/>
        </w:rPr>
        <w:footnoteReference w:id="5"/>
      </w:r>
    </w:p>
    <w:p w:rsidR="00291629" w:rsidRPr="00D515A0" w:rsidRDefault="00291629" w:rsidP="00291629">
      <w:pPr>
        <w:spacing w:after="360"/>
        <w:rPr>
          <w:rFonts w:cs="Arial"/>
          <w:color w:val="1A1A1A"/>
          <w:spacing w:val="-4"/>
          <w:szCs w:val="20"/>
        </w:rPr>
      </w:pPr>
      <w:r w:rsidRPr="00D515A0">
        <w:rPr>
          <w:rFonts w:cs="Arial"/>
          <w:color w:val="1A1A1A"/>
          <w:spacing w:val="-4"/>
          <w:szCs w:val="20"/>
        </w:rPr>
        <w:t>Skills in this domain depict how individuals relate emotionally to knowledge. They gain feelings, values and attitudes about a given topic and are motivated (or not) about it. There are five major categories around this domain (listed from simple to complex)</w:t>
      </w:r>
    </w:p>
    <w:tbl>
      <w:tblPr>
        <w:tblStyle w:val="TableGrid"/>
        <w:tblW w:w="9209" w:type="dxa"/>
        <w:tblLook w:val="04A0" w:firstRow="1" w:lastRow="0" w:firstColumn="1" w:lastColumn="0" w:noHBand="0" w:noVBand="1"/>
      </w:tblPr>
      <w:tblGrid>
        <w:gridCol w:w="2972"/>
        <w:gridCol w:w="6237"/>
      </w:tblGrid>
      <w:tr w:rsidR="00BB7B1E" w:rsidRPr="00034D14" w:rsidTr="00890479">
        <w:tc>
          <w:tcPr>
            <w:tcW w:w="2972" w:type="dxa"/>
          </w:tcPr>
          <w:p w:rsidR="00BB7B1E" w:rsidRPr="00D515A0" w:rsidRDefault="001E049B" w:rsidP="00BB7B1E">
            <w:pPr>
              <w:rPr>
                <w:rFonts w:cs="Arial"/>
                <w:b/>
                <w:bCs/>
                <w:color w:val="1A1A1A"/>
                <w:spacing w:val="-4"/>
              </w:rPr>
            </w:pPr>
            <w:r w:rsidRPr="00D515A0">
              <w:rPr>
                <w:rFonts w:cs="Arial"/>
                <w:b/>
                <w:bCs/>
                <w:color w:val="1A1A1A"/>
                <w:spacing w:val="-4"/>
                <w:szCs w:val="22"/>
              </w:rPr>
              <w:t>Attitude</w:t>
            </w:r>
          </w:p>
        </w:tc>
        <w:tc>
          <w:tcPr>
            <w:tcW w:w="6237" w:type="dxa"/>
          </w:tcPr>
          <w:p w:rsidR="00BB7B1E" w:rsidRPr="00D515A0" w:rsidRDefault="001E049B" w:rsidP="00BB7B1E">
            <w:pPr>
              <w:rPr>
                <w:rFonts w:cs="Arial"/>
                <w:b/>
                <w:bCs/>
                <w:color w:val="1A1A1A"/>
                <w:spacing w:val="-4"/>
              </w:rPr>
            </w:pPr>
            <w:r w:rsidRPr="00D515A0">
              <w:rPr>
                <w:rFonts w:cs="Arial"/>
                <w:b/>
                <w:bCs/>
                <w:color w:val="1A1A1A"/>
                <w:spacing w:val="-4"/>
                <w:szCs w:val="22"/>
              </w:rPr>
              <w:t>Verb</w:t>
            </w:r>
          </w:p>
        </w:tc>
      </w:tr>
      <w:tr w:rsidR="00291629" w:rsidRPr="00034D14" w:rsidTr="00890479">
        <w:tc>
          <w:tcPr>
            <w:tcW w:w="2972" w:type="dxa"/>
          </w:tcPr>
          <w:p w:rsidR="00291629" w:rsidRPr="00D515A0" w:rsidRDefault="00291629" w:rsidP="00D515A0">
            <w:pPr>
              <w:rPr>
                <w:rFonts w:cs="Arial"/>
                <w:color w:val="1A1A1A"/>
                <w:spacing w:val="-4"/>
              </w:rPr>
            </w:pPr>
            <w:r w:rsidRPr="00D515A0">
              <w:rPr>
                <w:rFonts w:cs="Arial"/>
                <w:color w:val="1A1A1A"/>
                <w:spacing w:val="-4"/>
                <w:szCs w:val="22"/>
              </w:rPr>
              <w:t>Receiving</w:t>
            </w:r>
          </w:p>
        </w:tc>
        <w:tc>
          <w:tcPr>
            <w:tcW w:w="6237" w:type="dxa"/>
          </w:tcPr>
          <w:p w:rsidR="00291629" w:rsidRPr="00D515A0" w:rsidRDefault="00291629" w:rsidP="00D515A0">
            <w:pPr>
              <w:rPr>
                <w:rFonts w:cs="Arial"/>
                <w:color w:val="1A1A1A"/>
                <w:spacing w:val="-4"/>
              </w:rPr>
            </w:pPr>
            <w:r w:rsidRPr="00D515A0">
              <w:rPr>
                <w:rFonts w:cs="Arial"/>
                <w:color w:val="1A1A1A"/>
                <w:spacing w:val="-4"/>
                <w:szCs w:val="22"/>
              </w:rPr>
              <w:t>Become aware, inquire, choose, follow, identify, locate and reply</w:t>
            </w:r>
          </w:p>
          <w:p w:rsidR="00291629" w:rsidRPr="00D515A0" w:rsidRDefault="00291629" w:rsidP="00D515A0">
            <w:pPr>
              <w:rPr>
                <w:rFonts w:cs="Arial"/>
                <w:color w:val="1A1A1A"/>
                <w:spacing w:val="-4"/>
              </w:rPr>
            </w:pPr>
          </w:p>
        </w:tc>
      </w:tr>
      <w:tr w:rsidR="00291629" w:rsidRPr="00034D14" w:rsidTr="00890479">
        <w:tc>
          <w:tcPr>
            <w:tcW w:w="2972" w:type="dxa"/>
          </w:tcPr>
          <w:p w:rsidR="00291629" w:rsidRPr="00D515A0" w:rsidRDefault="00291629" w:rsidP="00D515A0">
            <w:pPr>
              <w:rPr>
                <w:rFonts w:cs="Arial"/>
                <w:color w:val="1A1A1A"/>
                <w:spacing w:val="-4"/>
              </w:rPr>
            </w:pPr>
            <w:r w:rsidRPr="00D515A0">
              <w:rPr>
                <w:rFonts w:cs="Arial"/>
                <w:color w:val="1A1A1A"/>
                <w:spacing w:val="-4"/>
                <w:szCs w:val="22"/>
              </w:rPr>
              <w:t>Responding</w:t>
            </w:r>
          </w:p>
        </w:tc>
        <w:tc>
          <w:tcPr>
            <w:tcW w:w="6237" w:type="dxa"/>
          </w:tcPr>
          <w:p w:rsidR="00291629" w:rsidRPr="00D515A0" w:rsidRDefault="00291629" w:rsidP="00D515A0">
            <w:pPr>
              <w:rPr>
                <w:rFonts w:cs="Arial"/>
                <w:color w:val="1A1A1A"/>
                <w:spacing w:val="-4"/>
              </w:rPr>
            </w:pPr>
            <w:r w:rsidRPr="00D515A0">
              <w:rPr>
                <w:rFonts w:cs="Arial"/>
                <w:color w:val="1A1A1A"/>
                <w:spacing w:val="-4"/>
                <w:szCs w:val="22"/>
              </w:rPr>
              <w:t>React to, answer, assist, comply, discuss and report</w:t>
            </w:r>
          </w:p>
          <w:p w:rsidR="00291629" w:rsidRPr="00D515A0" w:rsidRDefault="00291629" w:rsidP="00D515A0">
            <w:pPr>
              <w:rPr>
                <w:rFonts w:cs="Arial"/>
                <w:color w:val="1A1A1A"/>
                <w:spacing w:val="-4"/>
              </w:rPr>
            </w:pPr>
          </w:p>
        </w:tc>
      </w:tr>
      <w:tr w:rsidR="00291629" w:rsidRPr="00034D14" w:rsidTr="00890479">
        <w:tc>
          <w:tcPr>
            <w:tcW w:w="2972" w:type="dxa"/>
          </w:tcPr>
          <w:p w:rsidR="00291629" w:rsidRPr="00D515A0" w:rsidRDefault="00291629" w:rsidP="00D515A0">
            <w:pPr>
              <w:rPr>
                <w:rFonts w:cs="Arial"/>
                <w:color w:val="1A1A1A"/>
                <w:spacing w:val="-4"/>
              </w:rPr>
            </w:pPr>
            <w:r w:rsidRPr="00D515A0">
              <w:rPr>
                <w:rFonts w:cs="Arial"/>
                <w:color w:val="1A1A1A"/>
                <w:spacing w:val="-4"/>
                <w:szCs w:val="22"/>
              </w:rPr>
              <w:t>Valuing</w:t>
            </w:r>
          </w:p>
        </w:tc>
        <w:tc>
          <w:tcPr>
            <w:tcW w:w="6237" w:type="dxa"/>
          </w:tcPr>
          <w:p w:rsidR="00291629" w:rsidRPr="00D515A0" w:rsidRDefault="00291629" w:rsidP="00D515A0">
            <w:pPr>
              <w:rPr>
                <w:rFonts w:cs="Arial"/>
                <w:color w:val="1A1A1A"/>
                <w:spacing w:val="-4"/>
              </w:rPr>
            </w:pPr>
            <w:r w:rsidRPr="00D515A0">
              <w:rPr>
                <w:rFonts w:cs="Arial"/>
                <w:color w:val="1A1A1A"/>
                <w:spacing w:val="-4"/>
                <w:szCs w:val="22"/>
              </w:rPr>
              <w:t>Complete, differentiate, explain, justify, propose, select and share</w:t>
            </w:r>
          </w:p>
          <w:p w:rsidR="00291629" w:rsidRPr="00D515A0" w:rsidRDefault="00291629" w:rsidP="00D515A0">
            <w:pPr>
              <w:rPr>
                <w:rFonts w:cs="Arial"/>
                <w:color w:val="1A1A1A"/>
                <w:spacing w:val="-4"/>
              </w:rPr>
            </w:pPr>
          </w:p>
        </w:tc>
      </w:tr>
      <w:tr w:rsidR="00291629" w:rsidRPr="00034D14" w:rsidTr="00890479">
        <w:tc>
          <w:tcPr>
            <w:tcW w:w="2972" w:type="dxa"/>
          </w:tcPr>
          <w:p w:rsidR="00291629" w:rsidRPr="00D515A0" w:rsidRDefault="00291629" w:rsidP="00D515A0">
            <w:pPr>
              <w:rPr>
                <w:rFonts w:cs="Arial"/>
                <w:color w:val="1A1A1A"/>
                <w:spacing w:val="-4"/>
              </w:rPr>
            </w:pPr>
            <w:r w:rsidRPr="00D515A0">
              <w:rPr>
                <w:rFonts w:cs="Arial"/>
                <w:color w:val="1A1A1A"/>
                <w:spacing w:val="-4"/>
                <w:szCs w:val="22"/>
              </w:rPr>
              <w:t>Organizing</w:t>
            </w:r>
          </w:p>
        </w:tc>
        <w:tc>
          <w:tcPr>
            <w:tcW w:w="6237" w:type="dxa"/>
          </w:tcPr>
          <w:p w:rsidR="00291629" w:rsidRPr="00D515A0" w:rsidRDefault="00291629" w:rsidP="00D515A0">
            <w:pPr>
              <w:rPr>
                <w:rFonts w:cs="Arial"/>
                <w:color w:val="1A1A1A"/>
                <w:spacing w:val="-4"/>
              </w:rPr>
            </w:pPr>
            <w:r w:rsidRPr="00D515A0">
              <w:rPr>
                <w:rFonts w:cs="Arial"/>
                <w:color w:val="1A1A1A"/>
                <w:spacing w:val="-4"/>
                <w:szCs w:val="22"/>
              </w:rPr>
              <w:t>Arranging, combine, compare, complete, explain, identify, integrate, and modify</w:t>
            </w:r>
          </w:p>
          <w:p w:rsidR="00291629" w:rsidRPr="00D515A0" w:rsidRDefault="00291629" w:rsidP="00D515A0">
            <w:pPr>
              <w:rPr>
                <w:rFonts w:cs="Arial"/>
                <w:color w:val="1A1A1A"/>
                <w:spacing w:val="-4"/>
              </w:rPr>
            </w:pPr>
          </w:p>
        </w:tc>
      </w:tr>
      <w:tr w:rsidR="00291629" w:rsidRPr="00034D14" w:rsidTr="00890479">
        <w:tc>
          <w:tcPr>
            <w:tcW w:w="2972" w:type="dxa"/>
          </w:tcPr>
          <w:p w:rsidR="00291629" w:rsidRPr="00D515A0" w:rsidRDefault="00291629" w:rsidP="00D515A0">
            <w:pPr>
              <w:rPr>
                <w:rFonts w:cs="Arial"/>
                <w:color w:val="1A1A1A"/>
                <w:spacing w:val="-4"/>
              </w:rPr>
            </w:pPr>
            <w:r w:rsidRPr="00D515A0">
              <w:rPr>
                <w:rFonts w:cs="Arial"/>
                <w:color w:val="1A1A1A"/>
                <w:spacing w:val="-4"/>
                <w:szCs w:val="22"/>
              </w:rPr>
              <w:t>Characterizing</w:t>
            </w:r>
          </w:p>
        </w:tc>
        <w:tc>
          <w:tcPr>
            <w:tcW w:w="6237" w:type="dxa"/>
          </w:tcPr>
          <w:p w:rsidR="00291629" w:rsidRPr="00D515A0" w:rsidRDefault="00291629" w:rsidP="00D515A0">
            <w:pPr>
              <w:rPr>
                <w:rFonts w:cs="Arial"/>
                <w:color w:val="1A1A1A"/>
                <w:spacing w:val="-4"/>
              </w:rPr>
            </w:pPr>
            <w:r w:rsidRPr="00D515A0">
              <w:rPr>
                <w:rFonts w:cs="Arial"/>
                <w:color w:val="1A1A1A"/>
                <w:spacing w:val="-4"/>
                <w:szCs w:val="22"/>
              </w:rPr>
              <w:t>Act, discriminate, modify, perform, practice, quantify, question, revise and verify</w:t>
            </w:r>
          </w:p>
          <w:p w:rsidR="00291629" w:rsidRPr="00D515A0" w:rsidRDefault="00291629" w:rsidP="00D515A0">
            <w:pPr>
              <w:rPr>
                <w:rFonts w:cs="Arial"/>
                <w:color w:val="1A1A1A"/>
                <w:spacing w:val="-4"/>
              </w:rPr>
            </w:pPr>
          </w:p>
        </w:tc>
      </w:tr>
    </w:tbl>
    <w:p w:rsidR="00291629" w:rsidRPr="00D515A0" w:rsidRDefault="00291629" w:rsidP="00291629">
      <w:pPr>
        <w:pStyle w:val="FootnoteText"/>
        <w:rPr>
          <w:rFonts w:cs="Arial"/>
          <w:sz w:val="18"/>
          <w:szCs w:val="18"/>
          <w:lang w:val="en-US"/>
        </w:rPr>
      </w:pPr>
      <w:r w:rsidRPr="00D515A0">
        <w:rPr>
          <w:rFonts w:cs="Arial"/>
          <w:color w:val="1A1A1A"/>
          <w:spacing w:val="-4"/>
          <w:sz w:val="18"/>
          <w:szCs w:val="18"/>
        </w:rPr>
        <w:t>Figure 6</w:t>
      </w:r>
      <w:r w:rsidRPr="00D515A0">
        <w:rPr>
          <w:rFonts w:cs="Arial"/>
          <w:bCs/>
          <w:color w:val="1A1A1A"/>
          <w:spacing w:val="-4"/>
          <w:sz w:val="18"/>
          <w:szCs w:val="18"/>
        </w:rPr>
        <w:t xml:space="preserve"> Taxonomy </w:t>
      </w:r>
      <w:r w:rsidR="00186388">
        <w:rPr>
          <w:rFonts w:cs="Arial"/>
          <w:bCs/>
          <w:color w:val="1A1A1A"/>
          <w:spacing w:val="-4"/>
          <w:sz w:val="18"/>
          <w:szCs w:val="18"/>
        </w:rPr>
        <w:t>levels a</w:t>
      </w:r>
      <w:r w:rsidRPr="00D515A0">
        <w:rPr>
          <w:rFonts w:cs="Arial"/>
          <w:bCs/>
          <w:color w:val="1A1A1A"/>
          <w:spacing w:val="-4"/>
          <w:sz w:val="18"/>
          <w:szCs w:val="18"/>
        </w:rPr>
        <w:t>ttitude – adjusted from Bloom – see footnote 3</w:t>
      </w:r>
      <w:r w:rsidRPr="00D515A0">
        <w:rPr>
          <w:rFonts w:cs="Arial"/>
          <w:sz w:val="18"/>
          <w:szCs w:val="18"/>
          <w:lang w:val="en-US"/>
        </w:rPr>
        <w:t xml:space="preserve">  and adjusted in a matrix for this presentation</w:t>
      </w:r>
    </w:p>
    <w:p w:rsidR="00291629" w:rsidRPr="00D515A0" w:rsidRDefault="00291629" w:rsidP="00291629">
      <w:pPr>
        <w:spacing w:before="100" w:beforeAutospacing="1" w:after="100" w:afterAutospacing="1"/>
        <w:rPr>
          <w:rFonts w:cs="Arial"/>
          <w:color w:val="1A1A1A"/>
          <w:spacing w:val="-4"/>
          <w:szCs w:val="20"/>
        </w:rPr>
      </w:pPr>
      <w:r w:rsidRPr="00D515A0">
        <w:rPr>
          <w:rFonts w:cs="Arial"/>
          <w:color w:val="1A1A1A"/>
          <w:spacing w:val="-4"/>
          <w:szCs w:val="20"/>
        </w:rPr>
        <w:t xml:space="preserve">Professional values and attitudes is settled in nursing and midwifery professions. For nurses and midwifes expecting to provide Respectful Compassionate Care, awareness of values and attitudes are crucial. However, to fulfil the code of conduct for nurses and midwifes, the professional values and attitudes have to be </w:t>
      </w:r>
      <w:r w:rsidR="003E3E9E" w:rsidRPr="00D515A0">
        <w:rPr>
          <w:rFonts w:cs="Arial"/>
          <w:color w:val="1A1A1A"/>
          <w:spacing w:val="-4"/>
          <w:szCs w:val="20"/>
        </w:rPr>
        <w:t>internalized. The</w:t>
      </w:r>
      <w:r w:rsidRPr="00D515A0">
        <w:rPr>
          <w:rFonts w:cs="Arial"/>
          <w:color w:val="1A1A1A"/>
          <w:spacing w:val="-4"/>
          <w:szCs w:val="20"/>
        </w:rPr>
        <w:t xml:space="preserve"> simple level in the taxonomy is named “Receiving” and the complex level in the taxonomy, is named “Characterizing”. As teachers and clinical instructors, we are expected to plan for a learning process that covers levels from “Receiving” to “Characterizing” both in Learning Outcomes, Content, </w:t>
      </w:r>
      <w:r w:rsidR="003E3E9E" w:rsidRPr="00D515A0">
        <w:rPr>
          <w:rFonts w:cs="Arial"/>
          <w:color w:val="1A1A1A"/>
          <w:spacing w:val="-4"/>
          <w:szCs w:val="20"/>
        </w:rPr>
        <w:t>and Learning</w:t>
      </w:r>
      <w:r w:rsidRPr="00D515A0">
        <w:rPr>
          <w:rFonts w:cs="Arial"/>
          <w:color w:val="1A1A1A"/>
          <w:spacing w:val="-4"/>
          <w:szCs w:val="20"/>
        </w:rPr>
        <w:t xml:space="preserve"> Activities as well as in Assessments (see elements in the Didactic Relational Model, Figure 2). </w:t>
      </w:r>
    </w:p>
    <w:p w:rsidR="002A55C9" w:rsidRDefault="00291629" w:rsidP="002A55C9">
      <w:pPr>
        <w:rPr>
          <w:rFonts w:cs="Arial"/>
          <w:b/>
          <w:bCs/>
          <w:color w:val="1A1A1A"/>
          <w:spacing w:val="-4"/>
          <w:szCs w:val="20"/>
        </w:rPr>
      </w:pPr>
      <w:r w:rsidRPr="00D515A0">
        <w:rPr>
          <w:rFonts w:cs="Arial"/>
          <w:b/>
          <w:bCs/>
          <w:color w:val="1A1A1A"/>
          <w:spacing w:val="-4"/>
          <w:szCs w:val="20"/>
        </w:rPr>
        <w:t xml:space="preserve">Summary </w:t>
      </w:r>
    </w:p>
    <w:p w:rsidR="0028356E" w:rsidRDefault="0028356E" w:rsidP="00F45083">
      <w:pPr>
        <w:rPr>
          <w:rFonts w:cs="Arial"/>
          <w:color w:val="1A1A1A"/>
          <w:spacing w:val="-4"/>
          <w:szCs w:val="20"/>
        </w:rPr>
      </w:pPr>
      <w:r w:rsidRPr="00D515A0">
        <w:rPr>
          <w:rFonts w:cs="Arial"/>
          <w:color w:val="1A1A1A"/>
          <w:spacing w:val="-4"/>
          <w:szCs w:val="20"/>
        </w:rPr>
        <w:t>Th</w:t>
      </w:r>
      <w:r>
        <w:rPr>
          <w:rFonts w:cs="Arial"/>
          <w:color w:val="1A1A1A"/>
          <w:spacing w:val="-4"/>
          <w:szCs w:val="20"/>
        </w:rPr>
        <w:t xml:space="preserve">e </w:t>
      </w:r>
      <w:r w:rsidRPr="00D515A0">
        <w:rPr>
          <w:rFonts w:cs="Arial"/>
          <w:color w:val="1A1A1A"/>
          <w:spacing w:val="-4"/>
          <w:szCs w:val="20"/>
        </w:rPr>
        <w:t>taxonom</w:t>
      </w:r>
      <w:r>
        <w:rPr>
          <w:rFonts w:cs="Arial"/>
          <w:color w:val="1A1A1A"/>
          <w:spacing w:val="-4"/>
          <w:szCs w:val="20"/>
        </w:rPr>
        <w:t xml:space="preserve">y of learning in Cognitive – Psychomotor and Affective- </w:t>
      </w:r>
      <w:r w:rsidR="003E3E9E">
        <w:rPr>
          <w:rFonts w:cs="Arial"/>
          <w:color w:val="1A1A1A"/>
          <w:spacing w:val="-4"/>
          <w:szCs w:val="20"/>
        </w:rPr>
        <w:t>domains can</w:t>
      </w:r>
      <w:r w:rsidRPr="00D515A0">
        <w:rPr>
          <w:rFonts w:cs="Arial"/>
          <w:color w:val="1A1A1A"/>
          <w:spacing w:val="-4"/>
          <w:szCs w:val="20"/>
        </w:rPr>
        <w:t xml:space="preserve"> be used when describing the level of learning</w:t>
      </w:r>
      <w:r>
        <w:rPr>
          <w:rFonts w:cs="Arial"/>
          <w:color w:val="1A1A1A"/>
          <w:spacing w:val="-4"/>
          <w:szCs w:val="20"/>
        </w:rPr>
        <w:t>.</w:t>
      </w:r>
    </w:p>
    <w:p w:rsidR="009E33B2" w:rsidRDefault="009E33B2" w:rsidP="00040EE5">
      <w:pPr>
        <w:rPr>
          <w:rFonts w:cs="Arial"/>
          <w:color w:val="1A1A1A"/>
          <w:spacing w:val="-4"/>
          <w:sz w:val="24"/>
          <w:szCs w:val="24"/>
        </w:rPr>
      </w:pPr>
      <w:r w:rsidRPr="47E71FDD">
        <w:rPr>
          <w:rFonts w:cs="Arial"/>
          <w:color w:val="1A1A1A"/>
          <w:spacing w:val="-4"/>
        </w:rPr>
        <w:t xml:space="preserve">In each of the learning outcomes in the three modules in </w:t>
      </w:r>
      <w:r w:rsidR="003E3E9E">
        <w:rPr>
          <w:rFonts w:cs="Arial"/>
          <w:color w:val="1A1A1A"/>
          <w:spacing w:val="-4"/>
        </w:rPr>
        <w:t>App</w:t>
      </w:r>
      <w:r w:rsidR="003E3E9E" w:rsidRPr="47E71FDD">
        <w:rPr>
          <w:rFonts w:cs="Arial"/>
          <w:color w:val="1A1A1A"/>
          <w:spacing w:val="-4"/>
        </w:rPr>
        <w:t>lying</w:t>
      </w:r>
      <w:r w:rsidRPr="47E71FDD">
        <w:rPr>
          <w:rFonts w:cs="Arial"/>
          <w:color w:val="1A1A1A"/>
          <w:spacing w:val="-4"/>
        </w:rPr>
        <w:t xml:space="preserve"> different taxonomies in the learning outcomes in the HL-modules will support facilitators – teachers and clinical instructors’ to plan for appropriate learning process/learning activities during </w:t>
      </w:r>
      <w:r w:rsidR="00FF3D00" w:rsidRPr="47E71FDD">
        <w:rPr>
          <w:rFonts w:cs="Arial"/>
          <w:color w:val="1A1A1A"/>
          <w:spacing w:val="-4"/>
        </w:rPr>
        <w:t>students;</w:t>
      </w:r>
      <w:r w:rsidRPr="47E71FDD">
        <w:rPr>
          <w:rFonts w:cs="Arial"/>
          <w:color w:val="1A1A1A"/>
          <w:spacing w:val="-4"/>
        </w:rPr>
        <w:t xml:space="preserve"> placement</w:t>
      </w:r>
      <w:r w:rsidR="00FF3D00" w:rsidRPr="47E71FDD">
        <w:rPr>
          <w:rFonts w:cs="Arial"/>
          <w:color w:val="1A1A1A"/>
          <w:spacing w:val="-4"/>
        </w:rPr>
        <w:t>s. A</w:t>
      </w:r>
      <w:r w:rsidRPr="47E71FDD">
        <w:rPr>
          <w:rFonts w:cs="Arial"/>
          <w:color w:val="1A1A1A"/>
          <w:spacing w:val="-4"/>
        </w:rPr>
        <w:t xml:space="preserve">s well as for the </w:t>
      </w:r>
      <w:r w:rsidR="00FF3D00" w:rsidRPr="47E71FDD">
        <w:rPr>
          <w:rFonts w:cs="Arial"/>
          <w:color w:val="1A1A1A"/>
          <w:spacing w:val="-4"/>
        </w:rPr>
        <w:t>c</w:t>
      </w:r>
      <w:r w:rsidRPr="47E71FDD">
        <w:rPr>
          <w:rFonts w:cs="Arial"/>
          <w:color w:val="1A1A1A"/>
          <w:spacing w:val="-4"/>
        </w:rPr>
        <w:t xml:space="preserve">ontent and type of </w:t>
      </w:r>
      <w:r w:rsidR="00FF3D00" w:rsidRPr="47E71FDD">
        <w:rPr>
          <w:rFonts w:cs="Arial"/>
          <w:color w:val="1A1A1A"/>
          <w:spacing w:val="-4"/>
        </w:rPr>
        <w:t>a</w:t>
      </w:r>
      <w:r w:rsidRPr="47E71FDD">
        <w:rPr>
          <w:rFonts w:cs="Arial"/>
          <w:color w:val="1A1A1A"/>
          <w:spacing w:val="-4"/>
        </w:rPr>
        <w:t xml:space="preserve">ssessment. By combining the elements in the </w:t>
      </w:r>
      <w:r w:rsidR="00FF3D00" w:rsidRPr="47E71FDD">
        <w:rPr>
          <w:rFonts w:cs="Arial"/>
          <w:color w:val="1A1A1A"/>
          <w:spacing w:val="-4"/>
        </w:rPr>
        <w:t>d</w:t>
      </w:r>
      <w:r w:rsidRPr="47E71FDD">
        <w:rPr>
          <w:rFonts w:cs="Arial"/>
          <w:color w:val="1A1A1A"/>
          <w:spacing w:val="-4"/>
        </w:rPr>
        <w:t>idactic</w:t>
      </w:r>
      <w:r w:rsidR="00FF3D00" w:rsidRPr="47E71FDD">
        <w:rPr>
          <w:rFonts w:cs="Arial"/>
          <w:color w:val="1A1A1A"/>
          <w:spacing w:val="-4"/>
        </w:rPr>
        <w:t xml:space="preserve"> r</w:t>
      </w:r>
      <w:r w:rsidRPr="47E71FDD">
        <w:rPr>
          <w:rFonts w:cs="Arial"/>
          <w:color w:val="1A1A1A"/>
          <w:spacing w:val="-4"/>
        </w:rPr>
        <w:t xml:space="preserve">elationship </w:t>
      </w:r>
      <w:r w:rsidR="00FF3D00" w:rsidRPr="47E71FDD">
        <w:rPr>
          <w:rFonts w:cs="Arial"/>
          <w:color w:val="1A1A1A"/>
          <w:spacing w:val="-4"/>
        </w:rPr>
        <w:t>m</w:t>
      </w:r>
      <w:r w:rsidRPr="47E71FDD">
        <w:rPr>
          <w:rFonts w:cs="Arial"/>
          <w:color w:val="1A1A1A"/>
          <w:spacing w:val="-4"/>
        </w:rPr>
        <w:t xml:space="preserve">odel with the </w:t>
      </w:r>
      <w:r w:rsidR="00FF3D00" w:rsidRPr="47E71FDD">
        <w:rPr>
          <w:rFonts w:cs="Arial"/>
          <w:color w:val="1A1A1A"/>
          <w:spacing w:val="-4"/>
        </w:rPr>
        <w:t>t</w:t>
      </w:r>
      <w:r w:rsidRPr="47E71FDD">
        <w:rPr>
          <w:rFonts w:cs="Arial"/>
          <w:color w:val="1A1A1A"/>
          <w:spacing w:val="-4"/>
        </w:rPr>
        <w:t>axono</w:t>
      </w:r>
      <w:r w:rsidR="00FF3D00" w:rsidRPr="47E71FDD">
        <w:rPr>
          <w:rFonts w:cs="Arial"/>
          <w:color w:val="1A1A1A"/>
          <w:spacing w:val="-4"/>
        </w:rPr>
        <w:t>m</w:t>
      </w:r>
      <w:r w:rsidRPr="47E71FDD">
        <w:rPr>
          <w:rFonts w:cs="Arial"/>
          <w:color w:val="1A1A1A"/>
          <w:spacing w:val="-4"/>
        </w:rPr>
        <w:t xml:space="preserve">y-system for </w:t>
      </w:r>
      <w:r w:rsidR="00FF3D00" w:rsidRPr="47E71FDD">
        <w:rPr>
          <w:rFonts w:cs="Arial"/>
          <w:color w:val="1A1A1A"/>
          <w:spacing w:val="-4"/>
        </w:rPr>
        <w:t>l</w:t>
      </w:r>
      <w:r w:rsidRPr="47E71FDD">
        <w:rPr>
          <w:rFonts w:cs="Arial"/>
          <w:color w:val="1A1A1A"/>
          <w:spacing w:val="-4"/>
        </w:rPr>
        <w:t xml:space="preserve">earning </w:t>
      </w:r>
      <w:r w:rsidR="00FF3D00" w:rsidRPr="47E71FDD">
        <w:rPr>
          <w:rFonts w:cs="Arial"/>
          <w:color w:val="1A1A1A"/>
          <w:spacing w:val="-4"/>
        </w:rPr>
        <w:t>o</w:t>
      </w:r>
      <w:r w:rsidRPr="47E71FDD">
        <w:rPr>
          <w:rFonts w:cs="Arial"/>
          <w:color w:val="1A1A1A"/>
          <w:spacing w:val="-4"/>
        </w:rPr>
        <w:t xml:space="preserve">utcomes, will give a </w:t>
      </w:r>
      <w:r w:rsidR="001949E0" w:rsidRPr="47E71FDD">
        <w:rPr>
          <w:rFonts w:cs="Arial"/>
          <w:color w:val="1A1A1A"/>
          <w:spacing w:val="-4"/>
        </w:rPr>
        <w:t xml:space="preserve">student-centred </w:t>
      </w:r>
      <w:r w:rsidRPr="47E71FDD">
        <w:rPr>
          <w:rFonts w:cs="Arial"/>
          <w:color w:val="1A1A1A"/>
          <w:spacing w:val="-4"/>
        </w:rPr>
        <w:t>defined learning plan</w:t>
      </w:r>
      <w:r w:rsidR="00040EE5" w:rsidRPr="47E71FDD">
        <w:rPr>
          <w:rFonts w:cs="Arial"/>
          <w:color w:val="1A1A1A"/>
          <w:spacing w:val="-4"/>
        </w:rPr>
        <w:t xml:space="preserve">. </w:t>
      </w:r>
    </w:p>
    <w:p w:rsidR="009E33B2" w:rsidRDefault="009E33B2" w:rsidP="009E33B2">
      <w:pPr>
        <w:spacing w:after="160" w:line="259" w:lineRule="auto"/>
        <w:jc w:val="left"/>
        <w:rPr>
          <w:rFonts w:cs="Arial"/>
          <w:color w:val="1A1A1A"/>
          <w:spacing w:val="-4"/>
          <w:sz w:val="24"/>
          <w:szCs w:val="24"/>
        </w:rPr>
      </w:pPr>
    </w:p>
    <w:p w:rsidR="00291629" w:rsidRPr="006A7059" w:rsidRDefault="006A7059" w:rsidP="00B93096">
      <w:pPr>
        <w:pStyle w:val="Heading2"/>
      </w:pPr>
      <w:bookmarkStart w:id="16" w:name="_Toc119579735"/>
      <w:r w:rsidRPr="00D515A0">
        <w:lastRenderedPageBreak/>
        <w:t xml:space="preserve">MODEL </w:t>
      </w:r>
      <w:r w:rsidR="00B93096">
        <w:t xml:space="preserve">OF </w:t>
      </w:r>
      <w:r w:rsidR="00291629" w:rsidRPr="00D515A0">
        <w:t>CLINICAL LEARNING ENVIRONMENT</w:t>
      </w:r>
      <w:bookmarkEnd w:id="16"/>
    </w:p>
    <w:p w:rsidR="00291629" w:rsidRPr="00D515A0" w:rsidRDefault="00291629" w:rsidP="78E8079B">
      <w:pPr>
        <w:rPr>
          <w:rFonts w:cs="Arial"/>
        </w:rPr>
      </w:pPr>
      <w:r w:rsidRPr="47E71FDD">
        <w:rPr>
          <w:rFonts w:cs="Arial"/>
        </w:rPr>
        <w:t>This may not be addressed as a pure model like the models above, rather</w:t>
      </w:r>
      <w:r w:rsidR="00F76D8B">
        <w:rPr>
          <w:rFonts w:cs="Arial"/>
        </w:rPr>
        <w:t xml:space="preserve"> it</w:t>
      </w:r>
      <w:r w:rsidRPr="47E71FDD">
        <w:rPr>
          <w:rFonts w:cs="Arial"/>
        </w:rPr>
        <w:t xml:space="preserve"> functions as a framework for developing the Learning Environment in both universities and in clinical settings for students. </w:t>
      </w:r>
    </w:p>
    <w:p w:rsidR="00291629" w:rsidRPr="00D515A0" w:rsidRDefault="00291629" w:rsidP="47E71FDD">
      <w:pPr>
        <w:rPr>
          <w:rFonts w:cs="Arial"/>
        </w:rPr>
      </w:pPr>
      <w:r w:rsidRPr="47E71FDD">
        <w:rPr>
          <w:rFonts w:cs="Arial"/>
        </w:rPr>
        <w:t xml:space="preserve">As nursing and midwifery are clinical professions, practicing </w:t>
      </w:r>
      <w:r w:rsidR="00F76D8B">
        <w:rPr>
          <w:rFonts w:cs="Arial"/>
        </w:rPr>
        <w:t>RCC</w:t>
      </w:r>
      <w:r w:rsidRPr="47E71FDD">
        <w:rPr>
          <w:rFonts w:cs="Arial"/>
        </w:rPr>
        <w:t xml:space="preserve"> in hospitals, health care centres, dispensaries, home care etc., clinical placements are a part of students/learners’ education-program.  In practice, the students/learners are supposed to practice their knowledge, skills and attitudes towards patients/clients and their relatives.  However, the students’ knowledge, skills and attitudes may be too general and they need to learn how to apply, evaluate, consider, create, modify, revise, and verify their knowledge, skills and attitudes.  For that purpose, hospitals and health care clinics are supposed to pay attention to the students /learners’ learning process, and for that purpose, it is important to create a good clinical learning environment. A good learning environment can support the students’ learning processes.  For that purpose, we may use models and research regarding the Learning Environment.</w:t>
      </w:r>
    </w:p>
    <w:p w:rsidR="00291629" w:rsidRPr="00D515A0" w:rsidRDefault="00291629" w:rsidP="00291629">
      <w:pPr>
        <w:rPr>
          <w:rFonts w:cs="Arial"/>
          <w:szCs w:val="20"/>
        </w:rPr>
      </w:pPr>
      <w:r w:rsidRPr="00D515A0">
        <w:rPr>
          <w:rFonts w:cs="Arial"/>
          <w:szCs w:val="20"/>
        </w:rPr>
        <w:t>Moos (in Chan 2002)</w:t>
      </w:r>
      <w:r w:rsidRPr="00D515A0">
        <w:rPr>
          <w:rStyle w:val="FootnoteReference"/>
          <w:rFonts w:cs="Arial"/>
          <w:szCs w:val="20"/>
        </w:rPr>
        <w:footnoteReference w:id="6"/>
      </w:r>
      <w:r w:rsidRPr="00D515A0">
        <w:rPr>
          <w:rFonts w:cs="Arial"/>
          <w:szCs w:val="20"/>
        </w:rPr>
        <w:t xml:space="preserve"> developed a model for Learning Environment; he postulated that a learning environment in organizations is affected by three dimensions and will have an impact on the learning environment; </w:t>
      </w:r>
    </w:p>
    <w:p w:rsidR="00291629" w:rsidRPr="00D515A0" w:rsidRDefault="00291629" w:rsidP="00B622AB">
      <w:pPr>
        <w:numPr>
          <w:ilvl w:val="0"/>
          <w:numId w:val="84"/>
        </w:numPr>
      </w:pPr>
      <w:r w:rsidRPr="00D515A0">
        <w:t>Personal dimensions</w:t>
      </w:r>
      <w:r w:rsidRPr="00D515A0">
        <w:tab/>
      </w:r>
    </w:p>
    <w:p w:rsidR="00291629" w:rsidRPr="00D515A0" w:rsidRDefault="00291629" w:rsidP="00B622AB">
      <w:pPr>
        <w:numPr>
          <w:ilvl w:val="0"/>
          <w:numId w:val="84"/>
        </w:numPr>
      </w:pPr>
      <w:r w:rsidRPr="00D515A0">
        <w:t>Relationship dimensions</w:t>
      </w:r>
    </w:p>
    <w:p w:rsidR="00291629" w:rsidRPr="00D515A0" w:rsidRDefault="00291629" w:rsidP="00B622AB">
      <w:pPr>
        <w:numPr>
          <w:ilvl w:val="0"/>
          <w:numId w:val="84"/>
        </w:numPr>
      </w:pPr>
      <w:r w:rsidRPr="00D515A0">
        <w:t>System dimensions</w:t>
      </w:r>
    </w:p>
    <w:p w:rsidR="00DE3595" w:rsidRPr="00D515A0" w:rsidRDefault="00DE3595" w:rsidP="00291629">
      <w:pPr>
        <w:rPr>
          <w:rFonts w:cs="Arial"/>
          <w:szCs w:val="20"/>
        </w:rPr>
      </w:pPr>
    </w:p>
    <w:p w:rsidR="0028642C" w:rsidRPr="00D515A0" w:rsidRDefault="0028642C" w:rsidP="78E8079B">
      <w:pPr>
        <w:rPr>
          <w:rFonts w:cs="Arial"/>
        </w:rPr>
      </w:pPr>
      <w:r w:rsidRPr="78E8079B">
        <w:rPr>
          <w:rFonts w:cs="Arial"/>
        </w:rPr>
        <w:t xml:space="preserve">This framework underlines the fact that a learning process is affected by personal as well as contextual factors – and is based on a psychosocial educational perspective and may be relevant for both university/school as well as the clinical placements. </w:t>
      </w:r>
    </w:p>
    <w:p w:rsidR="0028642C" w:rsidRDefault="0028642C" w:rsidP="00291629">
      <w:pPr>
        <w:rPr>
          <w:rFonts w:cs="Arial"/>
          <w:szCs w:val="20"/>
        </w:rPr>
      </w:pPr>
    </w:p>
    <w:p w:rsidR="004F2C23" w:rsidRPr="004F2C23" w:rsidRDefault="004F2C23" w:rsidP="78E8079B">
      <w:pPr>
        <w:rPr>
          <w:rFonts w:cs="Arial"/>
        </w:rPr>
      </w:pPr>
      <w:r w:rsidRPr="47E71FDD">
        <w:rPr>
          <w:rFonts w:cs="Arial"/>
        </w:rPr>
        <w:t>Clinical practice enables the students to develop competencies in the application of knowledge, skills and attitudes. In this Facilitator Guide, we will focus particular</w:t>
      </w:r>
      <w:r w:rsidR="00463824">
        <w:rPr>
          <w:rFonts w:cs="Arial"/>
        </w:rPr>
        <w:t>ly</w:t>
      </w:r>
      <w:r w:rsidRPr="47E71FDD">
        <w:rPr>
          <w:rFonts w:cs="Arial"/>
        </w:rPr>
        <w:t xml:space="preserve"> on clinical placements as learning area for nursing and midwifery students, who are expected to learn, apply, and provide respectful compassionate care towards patients/clients and their next of </w:t>
      </w:r>
      <w:proofErr w:type="spellStart"/>
      <w:r w:rsidRPr="47E71FDD">
        <w:rPr>
          <w:rFonts w:cs="Arial"/>
        </w:rPr>
        <w:t>kins</w:t>
      </w:r>
      <w:proofErr w:type="spellEnd"/>
      <w:r w:rsidRPr="47E71FDD">
        <w:rPr>
          <w:rFonts w:cs="Arial"/>
        </w:rPr>
        <w:t>. Chan (2001,2002) developed this Moos-model into a Model for Clinical Learning Environment for nursing students. From the three dimensions, he developed an inventory of 6 subcategories important for the quality of the Clinical Learning Environment (CLEI) for nursing students:</w:t>
      </w:r>
    </w:p>
    <w:p w:rsidR="00291629" w:rsidRPr="00D515A0" w:rsidRDefault="00291629" w:rsidP="00B622AB">
      <w:pPr>
        <w:pStyle w:val="Pa1"/>
        <w:numPr>
          <w:ilvl w:val="0"/>
          <w:numId w:val="85"/>
        </w:numPr>
        <w:jc w:val="both"/>
        <w:rPr>
          <w:rFonts w:ascii="Arial" w:hAnsi="Arial" w:cs="Arial"/>
          <w:color w:val="000000"/>
          <w:szCs w:val="20"/>
        </w:rPr>
      </w:pPr>
      <w:r w:rsidRPr="00D515A0">
        <w:rPr>
          <w:rFonts w:ascii="Arial" w:hAnsi="Arial" w:cs="Arial"/>
          <w:szCs w:val="20"/>
        </w:rPr>
        <w:t>Involvement</w:t>
      </w:r>
    </w:p>
    <w:p w:rsidR="00291629" w:rsidRPr="00D515A0" w:rsidRDefault="00291629" w:rsidP="00B622AB">
      <w:pPr>
        <w:pStyle w:val="Pa1"/>
        <w:numPr>
          <w:ilvl w:val="1"/>
          <w:numId w:val="85"/>
        </w:numPr>
        <w:ind w:left="1134"/>
        <w:jc w:val="both"/>
        <w:rPr>
          <w:rFonts w:ascii="Arial" w:hAnsi="Arial" w:cs="Arial"/>
          <w:color w:val="000000"/>
          <w:szCs w:val="20"/>
        </w:rPr>
      </w:pPr>
      <w:r w:rsidRPr="00D515A0">
        <w:rPr>
          <w:rFonts w:ascii="Arial" w:hAnsi="Arial" w:cs="Arial"/>
          <w:color w:val="000000"/>
          <w:szCs w:val="20"/>
        </w:rPr>
        <w:t>Assess the extent to which students participate actively and attentively in hospital ward ac</w:t>
      </w:r>
      <w:r w:rsidRPr="00D515A0">
        <w:rPr>
          <w:rFonts w:ascii="Arial" w:hAnsi="Arial" w:cs="Arial"/>
          <w:color w:val="000000"/>
          <w:szCs w:val="20"/>
        </w:rPr>
        <w:softHyphen/>
        <w:t>tivities.</w:t>
      </w:r>
    </w:p>
    <w:p w:rsidR="00291629" w:rsidRPr="00D515A0" w:rsidRDefault="00291629" w:rsidP="00B622AB">
      <w:pPr>
        <w:numPr>
          <w:ilvl w:val="0"/>
          <w:numId w:val="85"/>
        </w:numPr>
      </w:pPr>
      <w:r w:rsidRPr="00D515A0">
        <w:t>Personalization</w:t>
      </w:r>
    </w:p>
    <w:p w:rsidR="00291629" w:rsidRPr="00D515A0" w:rsidRDefault="00291629" w:rsidP="00B622AB">
      <w:pPr>
        <w:pStyle w:val="Pa1"/>
        <w:numPr>
          <w:ilvl w:val="1"/>
          <w:numId w:val="85"/>
        </w:numPr>
        <w:ind w:left="1134"/>
        <w:jc w:val="both"/>
        <w:rPr>
          <w:rFonts w:cs="Arial"/>
          <w:szCs w:val="20"/>
        </w:rPr>
      </w:pPr>
      <w:r w:rsidRPr="00D515A0">
        <w:rPr>
          <w:rFonts w:ascii="Arial" w:hAnsi="Arial" w:cs="Arial"/>
          <w:color w:val="000000"/>
          <w:szCs w:val="20"/>
        </w:rPr>
        <w:t>Emphasize opportunities for in</w:t>
      </w:r>
      <w:r w:rsidRPr="00D515A0">
        <w:rPr>
          <w:rFonts w:ascii="Arial" w:hAnsi="Arial" w:cs="Arial"/>
          <w:color w:val="000000"/>
          <w:szCs w:val="20"/>
        </w:rPr>
        <w:softHyphen/>
        <w:t>dividual students to interact with the clinical teacher or clinician and concern for students’ personal welfare</w:t>
      </w:r>
    </w:p>
    <w:p w:rsidR="00291629" w:rsidRPr="00D515A0" w:rsidRDefault="00291629" w:rsidP="00B622AB">
      <w:pPr>
        <w:numPr>
          <w:ilvl w:val="0"/>
          <w:numId w:val="85"/>
        </w:numPr>
      </w:pPr>
      <w:r w:rsidRPr="00D515A0">
        <w:t>Task orientation/structured</w:t>
      </w:r>
    </w:p>
    <w:p w:rsidR="00291629" w:rsidRPr="00D515A0" w:rsidRDefault="00291629" w:rsidP="00B622AB">
      <w:pPr>
        <w:pStyle w:val="Pa1"/>
        <w:numPr>
          <w:ilvl w:val="1"/>
          <w:numId w:val="85"/>
        </w:numPr>
        <w:ind w:left="1134"/>
        <w:jc w:val="both"/>
        <w:rPr>
          <w:rFonts w:cs="Arial"/>
          <w:szCs w:val="20"/>
        </w:rPr>
      </w:pPr>
      <w:r w:rsidRPr="00D515A0">
        <w:rPr>
          <w:rFonts w:ascii="Arial" w:hAnsi="Arial" w:cs="Arial"/>
          <w:color w:val="000000"/>
          <w:szCs w:val="20"/>
        </w:rPr>
        <w:t>Assess whether the instructions for hospital activities are clear and well organized</w:t>
      </w:r>
    </w:p>
    <w:p w:rsidR="00291629" w:rsidRPr="00D515A0" w:rsidRDefault="00291629" w:rsidP="00B622AB">
      <w:pPr>
        <w:numPr>
          <w:ilvl w:val="0"/>
          <w:numId w:val="85"/>
        </w:numPr>
      </w:pPr>
      <w:r w:rsidRPr="00D515A0">
        <w:t>Individualization</w:t>
      </w:r>
    </w:p>
    <w:p w:rsidR="00291629" w:rsidRPr="00D515A0" w:rsidRDefault="00291629" w:rsidP="00B622AB">
      <w:pPr>
        <w:pStyle w:val="Pa1"/>
        <w:numPr>
          <w:ilvl w:val="1"/>
          <w:numId w:val="85"/>
        </w:numPr>
        <w:ind w:left="1134"/>
        <w:jc w:val="both"/>
        <w:rPr>
          <w:rFonts w:cs="Arial"/>
          <w:szCs w:val="20"/>
        </w:rPr>
      </w:pPr>
      <w:r w:rsidRPr="00D515A0">
        <w:rPr>
          <w:rFonts w:ascii="Arial" w:hAnsi="Arial" w:cs="Arial"/>
          <w:color w:val="000000"/>
          <w:szCs w:val="20"/>
        </w:rPr>
        <w:t>Reflect the extent to which stu</w:t>
      </w:r>
      <w:r w:rsidRPr="00D515A0">
        <w:rPr>
          <w:rFonts w:ascii="Arial" w:hAnsi="Arial" w:cs="Arial"/>
          <w:color w:val="000000"/>
          <w:szCs w:val="20"/>
        </w:rPr>
        <w:softHyphen/>
        <w:t>dents are allowed to make decisions and are treated dif</w:t>
      </w:r>
      <w:r w:rsidRPr="00D515A0">
        <w:rPr>
          <w:rFonts w:ascii="Arial" w:hAnsi="Arial" w:cs="Arial"/>
          <w:color w:val="000000"/>
          <w:szCs w:val="20"/>
        </w:rPr>
        <w:softHyphen/>
        <w:t>ferentially according to ability or interest.</w:t>
      </w:r>
    </w:p>
    <w:p w:rsidR="00291629" w:rsidRPr="00D515A0" w:rsidRDefault="00291629" w:rsidP="00B622AB">
      <w:pPr>
        <w:numPr>
          <w:ilvl w:val="0"/>
          <w:numId w:val="85"/>
        </w:numPr>
      </w:pPr>
      <w:r w:rsidRPr="00D515A0">
        <w:t>Innovation</w:t>
      </w:r>
    </w:p>
    <w:p w:rsidR="00291629" w:rsidRPr="00D515A0" w:rsidRDefault="00291629" w:rsidP="00B622AB">
      <w:pPr>
        <w:pStyle w:val="Pa1"/>
        <w:numPr>
          <w:ilvl w:val="1"/>
          <w:numId w:val="85"/>
        </w:numPr>
        <w:ind w:left="1134"/>
        <w:jc w:val="both"/>
        <w:rPr>
          <w:rFonts w:cs="Arial"/>
          <w:szCs w:val="20"/>
        </w:rPr>
      </w:pPr>
      <w:r w:rsidRPr="00D515A0">
        <w:rPr>
          <w:rFonts w:ascii="Arial" w:hAnsi="Arial" w:cs="Arial"/>
          <w:color w:val="000000"/>
          <w:szCs w:val="20"/>
        </w:rPr>
        <w:t>Measure the extent to which the clini</w:t>
      </w:r>
      <w:r w:rsidRPr="00D515A0">
        <w:rPr>
          <w:rFonts w:ascii="Arial" w:hAnsi="Arial" w:cs="Arial"/>
          <w:color w:val="000000"/>
          <w:szCs w:val="20"/>
        </w:rPr>
        <w:softHyphen/>
        <w:t>cal teacher or clinician plans new, interesting, and produc</w:t>
      </w:r>
      <w:r w:rsidRPr="00D515A0">
        <w:rPr>
          <w:rFonts w:ascii="Arial" w:hAnsi="Arial" w:cs="Arial"/>
          <w:color w:val="000000"/>
          <w:szCs w:val="20"/>
        </w:rPr>
        <w:softHyphen/>
        <w:t>tive learning experiences, teaching techniques, learning activities, and patient allocations</w:t>
      </w:r>
    </w:p>
    <w:p w:rsidR="00291629" w:rsidRPr="00D515A0" w:rsidRDefault="00291629" w:rsidP="00B622AB">
      <w:pPr>
        <w:numPr>
          <w:ilvl w:val="0"/>
          <w:numId w:val="85"/>
        </w:numPr>
      </w:pPr>
      <w:r w:rsidRPr="00D515A0">
        <w:rPr>
          <w:lang w:val="en-US"/>
        </w:rPr>
        <w:t xml:space="preserve">Satisfaction </w:t>
      </w:r>
    </w:p>
    <w:p w:rsidR="00291629" w:rsidRPr="00D515A0" w:rsidRDefault="00291629" w:rsidP="00B622AB">
      <w:pPr>
        <w:pStyle w:val="Pa1"/>
        <w:numPr>
          <w:ilvl w:val="1"/>
          <w:numId w:val="85"/>
        </w:numPr>
        <w:ind w:left="1134"/>
        <w:jc w:val="both"/>
        <w:rPr>
          <w:rFonts w:cs="Arial"/>
          <w:szCs w:val="20"/>
        </w:rPr>
      </w:pPr>
      <w:r w:rsidRPr="00D515A0">
        <w:rPr>
          <w:rFonts w:ascii="Arial" w:hAnsi="Arial" w:cs="Arial"/>
          <w:color w:val="000000"/>
          <w:szCs w:val="20"/>
        </w:rPr>
        <w:lastRenderedPageBreak/>
        <w:t>Assess</w:t>
      </w:r>
      <w:r w:rsidRPr="00D515A0">
        <w:rPr>
          <w:rFonts w:ascii="Arial" w:hAnsi="Arial" w:cs="Arial"/>
          <w:szCs w:val="20"/>
        </w:rPr>
        <w:t xml:space="preserve"> students’ overall satisfaction with their clinical placement</w:t>
      </w:r>
    </w:p>
    <w:p w:rsidR="0029427E" w:rsidRPr="00D515A0" w:rsidRDefault="0029427E" w:rsidP="00291629">
      <w:pPr>
        <w:rPr>
          <w:rFonts w:cs="Arial"/>
          <w:szCs w:val="20"/>
        </w:rPr>
      </w:pPr>
    </w:p>
    <w:p w:rsidR="00E47922" w:rsidRPr="00D515A0" w:rsidRDefault="00E47922" w:rsidP="00E47922">
      <w:pPr>
        <w:rPr>
          <w:rFonts w:cs="Arial"/>
          <w:szCs w:val="20"/>
        </w:rPr>
      </w:pPr>
      <w:r w:rsidRPr="00D515A0">
        <w:rPr>
          <w:rFonts w:cs="Arial"/>
          <w:szCs w:val="20"/>
        </w:rPr>
        <w:t>The</w:t>
      </w:r>
      <w:r w:rsidR="00463824">
        <w:rPr>
          <w:rFonts w:cs="Arial"/>
          <w:szCs w:val="20"/>
        </w:rPr>
        <w:t>se</w:t>
      </w:r>
      <w:r w:rsidRPr="00D515A0">
        <w:rPr>
          <w:rFonts w:cs="Arial"/>
          <w:szCs w:val="20"/>
        </w:rPr>
        <w:t xml:space="preserve"> 6 subcategories may be defined as key-points for further development of the learning environment in clinical placements for nursing and midwifery students.</w:t>
      </w:r>
    </w:p>
    <w:p w:rsidR="00E47922" w:rsidRDefault="00E47922" w:rsidP="00E47922">
      <w:pPr>
        <w:pStyle w:val="Pa1"/>
        <w:jc w:val="both"/>
        <w:rPr>
          <w:rFonts w:ascii="Arial" w:hAnsi="Arial" w:cs="Arial"/>
          <w:szCs w:val="20"/>
        </w:rPr>
      </w:pPr>
    </w:p>
    <w:p w:rsidR="00E47922" w:rsidRPr="00E47922" w:rsidRDefault="00E47922" w:rsidP="00E47922">
      <w:pPr>
        <w:pStyle w:val="Pa1"/>
        <w:jc w:val="both"/>
        <w:rPr>
          <w:rFonts w:ascii="Arial" w:hAnsi="Arial" w:cs="Arial"/>
          <w:szCs w:val="20"/>
        </w:rPr>
      </w:pPr>
      <w:r w:rsidRPr="00E47922">
        <w:rPr>
          <w:rFonts w:ascii="Arial" w:hAnsi="Arial" w:cs="Arial"/>
          <w:szCs w:val="20"/>
        </w:rPr>
        <w:t>However, Chan (2001, 2002) developed 42 items; 7 items with explicit stated specific descriptions related to each of the 6 Subcategories.  The 42 items were then developed into a questionnaire (CLEI) asking for students’ perceptions of the Clinical Learning Environment at their specific ward/clinical placement. Several research studies has used CLEI for monitoring students’ Perceptions of the clinical Learning Environment.  Research shows that students the subcategory Innovation which “</w:t>
      </w:r>
      <w:r w:rsidRPr="00E47922">
        <w:rPr>
          <w:rFonts w:ascii="Arial" w:hAnsi="Arial" w:cs="Arial"/>
          <w:color w:val="000000"/>
          <w:szCs w:val="20"/>
        </w:rPr>
        <w:t>Measure the extent to which the clini</w:t>
      </w:r>
      <w:r w:rsidRPr="00E47922">
        <w:rPr>
          <w:rFonts w:ascii="Arial" w:hAnsi="Arial" w:cs="Arial"/>
          <w:color w:val="000000"/>
          <w:szCs w:val="20"/>
        </w:rPr>
        <w:softHyphen/>
        <w:t>cal teacher or clinician plans new, interesting, and produc</w:t>
      </w:r>
      <w:r w:rsidRPr="00E47922">
        <w:rPr>
          <w:rFonts w:ascii="Arial" w:hAnsi="Arial" w:cs="Arial"/>
          <w:color w:val="000000"/>
          <w:szCs w:val="20"/>
        </w:rPr>
        <w:softHyphen/>
        <w:t xml:space="preserve">tive learning experiences, teaching techniques, learning activities, and patient allocations”  </w:t>
      </w:r>
      <w:r w:rsidRPr="00E47922">
        <w:rPr>
          <w:rFonts w:ascii="Arial" w:hAnsi="Arial" w:cs="Arial"/>
          <w:szCs w:val="20"/>
        </w:rPr>
        <w:t>(Chan,2002, Berntsen et al,2010, 2017).</w:t>
      </w:r>
    </w:p>
    <w:p w:rsidR="00DD526A" w:rsidRPr="00E47922" w:rsidRDefault="00DD526A" w:rsidP="00291629">
      <w:pPr>
        <w:rPr>
          <w:rFonts w:cs="Arial"/>
          <w:szCs w:val="20"/>
          <w:lang w:val="en-US"/>
        </w:rPr>
      </w:pPr>
    </w:p>
    <w:p w:rsidR="003554A7" w:rsidRPr="00D515A0" w:rsidRDefault="003554A7" w:rsidP="003554A7">
      <w:pPr>
        <w:rPr>
          <w:rFonts w:cs="Arial"/>
          <w:szCs w:val="20"/>
        </w:rPr>
      </w:pPr>
      <w:r w:rsidRPr="00D515A0">
        <w:rPr>
          <w:rFonts w:cs="Arial"/>
          <w:szCs w:val="20"/>
        </w:rPr>
        <w:t>For students’ ability to learn and p</w:t>
      </w:r>
      <w:r>
        <w:rPr>
          <w:rFonts w:cs="Arial"/>
          <w:szCs w:val="20"/>
        </w:rPr>
        <w:t>rovide</w:t>
      </w:r>
      <w:r w:rsidRPr="00D515A0">
        <w:rPr>
          <w:rFonts w:cs="Arial"/>
          <w:szCs w:val="20"/>
        </w:rPr>
        <w:t xml:space="preserve"> Respectful Compassionate care </w:t>
      </w:r>
      <w:r>
        <w:rPr>
          <w:rFonts w:cs="Arial"/>
          <w:szCs w:val="20"/>
        </w:rPr>
        <w:t xml:space="preserve">towards patients suffering from </w:t>
      </w:r>
      <w:r w:rsidR="00177822">
        <w:rPr>
          <w:rFonts w:cs="Arial"/>
          <w:szCs w:val="20"/>
        </w:rPr>
        <w:t xml:space="preserve">low </w:t>
      </w:r>
      <w:r>
        <w:rPr>
          <w:rFonts w:cs="Arial"/>
          <w:szCs w:val="20"/>
        </w:rPr>
        <w:t xml:space="preserve">health </w:t>
      </w:r>
      <w:r w:rsidR="00177822">
        <w:rPr>
          <w:rFonts w:cs="Arial"/>
          <w:szCs w:val="20"/>
        </w:rPr>
        <w:t>l</w:t>
      </w:r>
      <w:r>
        <w:rPr>
          <w:rFonts w:cs="Arial"/>
          <w:szCs w:val="20"/>
        </w:rPr>
        <w:t xml:space="preserve">iteracy </w:t>
      </w:r>
      <w:r w:rsidRPr="00D515A0">
        <w:rPr>
          <w:rFonts w:cs="Arial"/>
          <w:szCs w:val="20"/>
        </w:rPr>
        <w:t xml:space="preserve">– the learning environment has to be addressed in clinical settings as well as in the classrooms. </w:t>
      </w:r>
    </w:p>
    <w:p w:rsidR="00DD526A" w:rsidRDefault="00DD526A" w:rsidP="00291629">
      <w:pPr>
        <w:rPr>
          <w:rFonts w:cs="Arial"/>
        </w:rPr>
      </w:pPr>
    </w:p>
    <w:p w:rsidR="00127AD4" w:rsidRPr="009569F0" w:rsidRDefault="00127AD4" w:rsidP="00127AD4">
      <w:pPr>
        <w:spacing w:after="160" w:line="259" w:lineRule="auto"/>
        <w:jc w:val="left"/>
        <w:rPr>
          <w:rFonts w:cs="Arial"/>
        </w:rPr>
      </w:pPr>
      <w:r w:rsidRPr="00D515A0">
        <w:rPr>
          <w:rFonts w:cs="Arial"/>
          <w:b/>
          <w:bCs/>
          <w:sz w:val="24"/>
          <w:szCs w:val="24"/>
        </w:rPr>
        <w:t>How to use</w:t>
      </w:r>
      <w:r>
        <w:rPr>
          <w:rFonts w:cs="Arial"/>
          <w:b/>
          <w:bCs/>
          <w:sz w:val="24"/>
          <w:szCs w:val="24"/>
        </w:rPr>
        <w:t xml:space="preserve"> the Conceptual framework in Clinical Learning Environment Inventory (CLEI)</w:t>
      </w:r>
    </w:p>
    <w:p w:rsidR="00127AD4" w:rsidRDefault="00127AD4" w:rsidP="003D31BC">
      <w:pPr>
        <w:rPr>
          <w:rFonts w:cs="Arial"/>
          <w:szCs w:val="20"/>
        </w:rPr>
      </w:pPr>
      <w:r>
        <w:rPr>
          <w:rFonts w:cs="Arial"/>
          <w:szCs w:val="20"/>
        </w:rPr>
        <w:t xml:space="preserve">This conceptual framework can support clinical instructors to facilitate the nursing - and midwifery students to achieve a productive clinical practice. </w:t>
      </w:r>
    </w:p>
    <w:p w:rsidR="00127AD4" w:rsidRDefault="00127AD4" w:rsidP="003D31BC">
      <w:pPr>
        <w:rPr>
          <w:rFonts w:cs="Arial"/>
        </w:rPr>
      </w:pPr>
      <w:r w:rsidRPr="47E71FDD">
        <w:rPr>
          <w:rFonts w:cs="Arial"/>
        </w:rPr>
        <w:t xml:space="preserve">In cooperation with </w:t>
      </w:r>
      <w:r w:rsidRPr="005A34E0">
        <w:rPr>
          <w:rFonts w:cs="Arial"/>
        </w:rPr>
        <w:t>the leadership</w:t>
      </w:r>
      <w:r w:rsidRPr="47E71FDD">
        <w:rPr>
          <w:rFonts w:cs="Arial"/>
        </w:rPr>
        <w:t>, we suggest the CI to adjust the subcategories in the conceptual framework to the specific wards/placements/facilities.</w:t>
      </w:r>
    </w:p>
    <w:p w:rsidR="00127AD4" w:rsidRPr="0024686F" w:rsidRDefault="00127AD4" w:rsidP="00127AD4">
      <w:pPr>
        <w:jc w:val="left"/>
        <w:rPr>
          <w:rFonts w:cs="Arial"/>
          <w:szCs w:val="20"/>
        </w:rPr>
      </w:pPr>
    </w:p>
    <w:p w:rsidR="00127AD4" w:rsidRDefault="00127AD4" w:rsidP="003D31BC">
      <w:pPr>
        <w:ind w:left="1410" w:hanging="1410"/>
        <w:rPr>
          <w:rFonts w:cs="Arial"/>
          <w:szCs w:val="20"/>
        </w:rPr>
      </w:pPr>
      <w:r w:rsidRPr="005C1099">
        <w:rPr>
          <w:rFonts w:cs="Arial"/>
          <w:b/>
          <w:bCs/>
          <w:szCs w:val="20"/>
        </w:rPr>
        <w:t>Activity 1</w:t>
      </w:r>
      <w:r>
        <w:rPr>
          <w:rFonts w:cs="Arial"/>
          <w:szCs w:val="20"/>
        </w:rPr>
        <w:tab/>
        <w:t>Ask all nurses at the ward to describe their ideas related to more than one of the subcategories in the following question;</w:t>
      </w:r>
    </w:p>
    <w:p w:rsidR="00127AD4" w:rsidRDefault="00127AD4" w:rsidP="00127AD4">
      <w:pPr>
        <w:jc w:val="left"/>
        <w:rPr>
          <w:rFonts w:cs="Arial"/>
          <w:szCs w:val="20"/>
        </w:rPr>
      </w:pPr>
    </w:p>
    <w:p w:rsidR="00521CB0" w:rsidRDefault="00127AD4" w:rsidP="003D31BC">
      <w:pPr>
        <w:ind w:left="1843" w:hanging="425"/>
        <w:rPr>
          <w:rFonts w:cs="Arial"/>
          <w:szCs w:val="20"/>
        </w:rPr>
      </w:pPr>
      <w:r>
        <w:rPr>
          <w:rFonts w:cs="Arial"/>
          <w:szCs w:val="20"/>
        </w:rPr>
        <w:t xml:space="preserve">How can we facilitate a clinical learning environment that will </w:t>
      </w:r>
      <w:proofErr w:type="gramStart"/>
      <w:r>
        <w:rPr>
          <w:rFonts w:cs="Arial"/>
          <w:szCs w:val="20"/>
        </w:rPr>
        <w:t>mirror</w:t>
      </w:r>
      <w:r w:rsidR="00521CB0">
        <w:rPr>
          <w:rFonts w:cs="Arial"/>
          <w:szCs w:val="20"/>
        </w:rPr>
        <w:t>:</w:t>
      </w:r>
      <w:proofErr w:type="gramEnd"/>
    </w:p>
    <w:p w:rsidR="00127AD4" w:rsidRDefault="00127AD4" w:rsidP="00B622AB">
      <w:pPr>
        <w:pStyle w:val="ListParagraph"/>
        <w:numPr>
          <w:ilvl w:val="0"/>
          <w:numId w:val="118"/>
        </w:numPr>
      </w:pPr>
      <w:r w:rsidRPr="00565C47">
        <w:t>Involvement</w:t>
      </w:r>
    </w:p>
    <w:p w:rsidR="00127AD4" w:rsidRPr="00565C47" w:rsidRDefault="00BB79B4" w:rsidP="00B622AB">
      <w:pPr>
        <w:pStyle w:val="ListParagraph"/>
        <w:numPr>
          <w:ilvl w:val="0"/>
          <w:numId w:val="115"/>
        </w:numPr>
      </w:pPr>
      <w:r w:rsidRPr="00565C47">
        <w:t>Personalization</w:t>
      </w:r>
    </w:p>
    <w:p w:rsidR="00127AD4" w:rsidRPr="00BE63EB" w:rsidRDefault="00127AD4" w:rsidP="00B622AB">
      <w:pPr>
        <w:pStyle w:val="ListParagraph"/>
        <w:numPr>
          <w:ilvl w:val="0"/>
          <w:numId w:val="115"/>
        </w:numPr>
      </w:pPr>
      <w:r>
        <w:t>Task orientation</w:t>
      </w:r>
    </w:p>
    <w:p w:rsidR="00127AD4" w:rsidRPr="00BE63EB" w:rsidRDefault="005A06C9" w:rsidP="00B622AB">
      <w:pPr>
        <w:pStyle w:val="ListParagraph"/>
        <w:numPr>
          <w:ilvl w:val="0"/>
          <w:numId w:val="115"/>
        </w:numPr>
      </w:pPr>
      <w:r>
        <w:t>Individ</w:t>
      </w:r>
      <w:r w:rsidR="00127AD4">
        <w:t>ualization</w:t>
      </w:r>
    </w:p>
    <w:p w:rsidR="00127AD4" w:rsidRPr="00BE63EB" w:rsidRDefault="00127AD4" w:rsidP="00B622AB">
      <w:pPr>
        <w:pStyle w:val="ListParagraph"/>
        <w:numPr>
          <w:ilvl w:val="0"/>
          <w:numId w:val="115"/>
        </w:numPr>
      </w:pPr>
      <w:r>
        <w:t>Innovation</w:t>
      </w:r>
    </w:p>
    <w:p w:rsidR="00127AD4" w:rsidRPr="00521CB0" w:rsidRDefault="00127AD4" w:rsidP="00B622AB">
      <w:pPr>
        <w:pStyle w:val="ListParagraph"/>
        <w:numPr>
          <w:ilvl w:val="0"/>
          <w:numId w:val="115"/>
        </w:numPr>
      </w:pPr>
      <w:r w:rsidRPr="00521CB0">
        <w:t>Satisfaction</w:t>
      </w:r>
    </w:p>
    <w:p w:rsidR="00521CB0" w:rsidRPr="00BE63EB" w:rsidRDefault="00521CB0" w:rsidP="006F08D7">
      <w:pPr>
        <w:ind w:left="720"/>
      </w:pPr>
    </w:p>
    <w:p w:rsidR="00127AD4" w:rsidRPr="0024686F" w:rsidRDefault="00127AD4" w:rsidP="00127AD4">
      <w:r w:rsidRPr="005C1099">
        <w:rPr>
          <w:b/>
          <w:bCs/>
        </w:rPr>
        <w:t>Activity 2</w:t>
      </w:r>
      <w:r w:rsidRPr="0024686F">
        <w:tab/>
        <w:t>Categorize all the inputs and make an adjusted matrix – as the figure below</w:t>
      </w:r>
      <w:r w:rsidR="0024686F" w:rsidRPr="0024686F">
        <w:t>.</w:t>
      </w:r>
    </w:p>
    <w:p w:rsidR="00127AD4" w:rsidRPr="0024686F" w:rsidRDefault="00127AD4" w:rsidP="00127AD4">
      <w:pPr>
        <w:ind w:left="1410" w:hanging="1410"/>
      </w:pPr>
      <w:r w:rsidRPr="005C1099">
        <w:rPr>
          <w:b/>
          <w:bCs/>
        </w:rPr>
        <w:t>Activity 3</w:t>
      </w:r>
      <w:r w:rsidRPr="0024686F">
        <w:tab/>
        <w:t xml:space="preserve">When students passed their placements, ask for their perceptions about the present </w:t>
      </w:r>
      <w:r w:rsidR="0024686F" w:rsidRPr="0024686F">
        <w:t>clinical environment.</w:t>
      </w:r>
    </w:p>
    <w:p w:rsidR="00127AD4" w:rsidRPr="0024686F" w:rsidRDefault="00127AD4" w:rsidP="00127AD4">
      <w:pPr>
        <w:ind w:left="1410" w:hanging="1410"/>
      </w:pPr>
      <w:r w:rsidRPr="005C1099">
        <w:rPr>
          <w:b/>
          <w:bCs/>
        </w:rPr>
        <w:t>Activity 4</w:t>
      </w:r>
      <w:r w:rsidRPr="0024686F">
        <w:tab/>
        <w:t>Categorize all the inputs and make an adjusted matrix – as the figure below</w:t>
      </w:r>
    </w:p>
    <w:p w:rsidR="00127AD4" w:rsidRDefault="00127AD4" w:rsidP="00127AD4">
      <w:pPr>
        <w:spacing w:after="160" w:line="259" w:lineRule="auto"/>
        <w:ind w:left="1410" w:hanging="1410"/>
        <w:jc w:val="left"/>
        <w:rPr>
          <w:rFonts w:cs="Arial"/>
          <w:szCs w:val="20"/>
        </w:rPr>
      </w:pPr>
      <w:r w:rsidRPr="005C1099">
        <w:rPr>
          <w:rFonts w:cs="Arial"/>
          <w:b/>
          <w:bCs/>
          <w:szCs w:val="20"/>
        </w:rPr>
        <w:t>Activity 5</w:t>
      </w:r>
      <w:r>
        <w:rPr>
          <w:rFonts w:cs="Arial"/>
          <w:szCs w:val="20"/>
        </w:rPr>
        <w:tab/>
        <w:t>Make a summary from Activity 2 and Activity 4 – in a common matrix and make statements in collaboration with the leadership in the ward/health institution</w:t>
      </w:r>
    </w:p>
    <w:p w:rsidR="0024686F" w:rsidRDefault="0024686F" w:rsidP="00127AD4">
      <w:pPr>
        <w:spacing w:after="160" w:line="259" w:lineRule="auto"/>
        <w:ind w:left="1410" w:hanging="1410"/>
        <w:jc w:val="left"/>
        <w:rPr>
          <w:rFonts w:cs="Arial"/>
          <w:szCs w:val="20"/>
        </w:rPr>
      </w:pPr>
    </w:p>
    <w:tbl>
      <w:tblPr>
        <w:tblStyle w:val="TableGrid"/>
        <w:tblW w:w="9351" w:type="dxa"/>
        <w:tblLook w:val="04A0" w:firstRow="1" w:lastRow="0" w:firstColumn="1" w:lastColumn="0" w:noHBand="0" w:noVBand="1"/>
      </w:tblPr>
      <w:tblGrid>
        <w:gridCol w:w="3681"/>
        <w:gridCol w:w="5670"/>
      </w:tblGrid>
      <w:tr w:rsidR="00127AD4" w:rsidTr="003D31BC">
        <w:tc>
          <w:tcPr>
            <w:tcW w:w="3681" w:type="dxa"/>
          </w:tcPr>
          <w:p w:rsidR="00127AD4" w:rsidRPr="00565C47" w:rsidRDefault="00127AD4" w:rsidP="00426AAA">
            <w:pPr>
              <w:keepNext/>
              <w:jc w:val="left"/>
              <w:rPr>
                <w:rFonts w:cs="Arial"/>
                <w:b/>
                <w:bCs/>
              </w:rPr>
            </w:pPr>
            <w:r w:rsidRPr="00565C47">
              <w:rPr>
                <w:rFonts w:cs="Arial"/>
                <w:b/>
                <w:bCs/>
              </w:rPr>
              <w:lastRenderedPageBreak/>
              <w:t>CLEI-SUBCATEGORY</w:t>
            </w:r>
          </w:p>
        </w:tc>
        <w:tc>
          <w:tcPr>
            <w:tcW w:w="5670" w:type="dxa"/>
          </w:tcPr>
          <w:p w:rsidR="00127AD4" w:rsidRPr="00565C47" w:rsidRDefault="00127AD4" w:rsidP="00426AAA">
            <w:pPr>
              <w:jc w:val="left"/>
              <w:rPr>
                <w:rFonts w:cs="Arial"/>
                <w:b/>
                <w:bCs/>
              </w:rPr>
            </w:pPr>
            <w:r w:rsidRPr="00565C47">
              <w:rPr>
                <w:rFonts w:cs="Arial"/>
                <w:b/>
                <w:bCs/>
              </w:rPr>
              <w:t xml:space="preserve">HOW TO FACILITATE </w:t>
            </w:r>
            <w:r>
              <w:rPr>
                <w:rFonts w:cs="Arial"/>
                <w:b/>
                <w:bCs/>
              </w:rPr>
              <w:t xml:space="preserve">CLE - </w:t>
            </w:r>
            <w:r w:rsidRPr="00565C47">
              <w:rPr>
                <w:rFonts w:cs="Arial"/>
                <w:b/>
                <w:bCs/>
              </w:rPr>
              <w:t xml:space="preserve">FOR   </w:t>
            </w:r>
          </w:p>
          <w:p w:rsidR="00127AD4" w:rsidRPr="00565C47" w:rsidRDefault="00127AD4" w:rsidP="00426AAA">
            <w:pPr>
              <w:jc w:val="left"/>
              <w:rPr>
                <w:rFonts w:cs="Arial"/>
                <w:b/>
                <w:bCs/>
              </w:rPr>
            </w:pPr>
            <w:r w:rsidRPr="00565C47">
              <w:rPr>
                <w:rFonts w:cs="Arial"/>
                <w:b/>
                <w:bCs/>
              </w:rPr>
              <w:t>NURSING STUDENTS</w:t>
            </w:r>
            <w:r>
              <w:rPr>
                <w:rFonts w:cs="Arial"/>
                <w:b/>
                <w:bCs/>
              </w:rPr>
              <w:t>’ LEARNING PROCESS</w:t>
            </w:r>
          </w:p>
        </w:tc>
      </w:tr>
      <w:tr w:rsidR="00127AD4" w:rsidTr="003D31BC">
        <w:tc>
          <w:tcPr>
            <w:tcW w:w="3681" w:type="dxa"/>
          </w:tcPr>
          <w:p w:rsidR="00127AD4" w:rsidRPr="00426AAA" w:rsidRDefault="00127AD4" w:rsidP="00426AAA">
            <w:pPr>
              <w:keepNext/>
              <w:jc w:val="left"/>
              <w:rPr>
                <w:rFonts w:cs="Arial"/>
                <w:b/>
                <w:bCs/>
              </w:rPr>
            </w:pPr>
            <w:r w:rsidRPr="00426AAA">
              <w:rPr>
                <w:rFonts w:cs="Arial"/>
                <w:b/>
                <w:bCs/>
              </w:rPr>
              <w:t>Involvement</w:t>
            </w:r>
          </w:p>
          <w:p w:rsidR="00426AAA" w:rsidRPr="009B24CE" w:rsidRDefault="00127AD4" w:rsidP="003D31BC">
            <w:pPr>
              <w:keepNext/>
              <w:rPr>
                <w:rFonts w:cs="Arial"/>
                <w:color w:val="000000"/>
              </w:rPr>
            </w:pPr>
            <w:r w:rsidRPr="00867A5F">
              <w:rPr>
                <w:rFonts w:cs="Arial"/>
                <w:color w:val="000000"/>
              </w:rPr>
              <w:t>Assess the extent to which students participate actively and attentively in hospital ward ac</w:t>
            </w:r>
            <w:r w:rsidRPr="00867A5F">
              <w:rPr>
                <w:rFonts w:cs="Arial"/>
                <w:color w:val="000000"/>
              </w:rPr>
              <w:softHyphen/>
              <w:t>tivities</w:t>
            </w:r>
            <w:r w:rsidR="00426AAA">
              <w:rPr>
                <w:rFonts w:cs="Arial"/>
                <w:color w:val="000000"/>
              </w:rPr>
              <w:t>.</w:t>
            </w:r>
          </w:p>
        </w:tc>
        <w:tc>
          <w:tcPr>
            <w:tcW w:w="5670" w:type="dxa"/>
          </w:tcPr>
          <w:p w:rsidR="00127AD4" w:rsidRDefault="00127AD4" w:rsidP="00426AAA">
            <w:pPr>
              <w:jc w:val="left"/>
              <w:rPr>
                <w:rFonts w:cs="Arial"/>
              </w:rPr>
            </w:pPr>
          </w:p>
        </w:tc>
      </w:tr>
      <w:tr w:rsidR="00127AD4" w:rsidTr="003D31BC">
        <w:tc>
          <w:tcPr>
            <w:tcW w:w="3681" w:type="dxa"/>
          </w:tcPr>
          <w:p w:rsidR="00127AD4" w:rsidRPr="00426AAA" w:rsidRDefault="00127AD4" w:rsidP="00426AAA">
            <w:pPr>
              <w:keepNext/>
              <w:jc w:val="left"/>
              <w:rPr>
                <w:rFonts w:cs="Arial"/>
                <w:b/>
                <w:bCs/>
                <w:color w:val="000000"/>
              </w:rPr>
            </w:pPr>
            <w:r w:rsidRPr="00426AAA">
              <w:rPr>
                <w:rFonts w:cs="Arial"/>
                <w:b/>
                <w:bCs/>
                <w:color w:val="000000"/>
              </w:rPr>
              <w:t>Personalization</w:t>
            </w:r>
          </w:p>
          <w:p w:rsidR="00426AAA" w:rsidRPr="009B24CE" w:rsidRDefault="00127AD4" w:rsidP="003D31BC">
            <w:pPr>
              <w:keepNext/>
              <w:rPr>
                <w:rFonts w:cs="Arial"/>
                <w:color w:val="000000"/>
              </w:rPr>
            </w:pPr>
            <w:r w:rsidRPr="00867A5F">
              <w:rPr>
                <w:rFonts w:cs="Arial"/>
                <w:color w:val="000000"/>
              </w:rPr>
              <w:t>Emphasize opportunities for in</w:t>
            </w:r>
            <w:r w:rsidRPr="00867A5F">
              <w:rPr>
                <w:rFonts w:cs="Arial"/>
                <w:color w:val="000000"/>
              </w:rPr>
              <w:softHyphen/>
              <w:t>dividual students to interact with the clinical teacher or clinician and concern for students’ personal welfare</w:t>
            </w:r>
            <w:r w:rsidR="00426AAA">
              <w:rPr>
                <w:rFonts w:cs="Arial"/>
                <w:color w:val="000000"/>
              </w:rPr>
              <w:t>.</w:t>
            </w:r>
          </w:p>
        </w:tc>
        <w:tc>
          <w:tcPr>
            <w:tcW w:w="5670" w:type="dxa"/>
          </w:tcPr>
          <w:p w:rsidR="00127AD4" w:rsidRDefault="00127AD4" w:rsidP="00426AAA">
            <w:pPr>
              <w:jc w:val="left"/>
              <w:rPr>
                <w:rFonts w:cs="Arial"/>
              </w:rPr>
            </w:pPr>
          </w:p>
        </w:tc>
      </w:tr>
      <w:tr w:rsidR="00127AD4" w:rsidTr="003D31BC">
        <w:tc>
          <w:tcPr>
            <w:tcW w:w="3681" w:type="dxa"/>
          </w:tcPr>
          <w:p w:rsidR="00127AD4" w:rsidRPr="00426AAA" w:rsidRDefault="00127AD4" w:rsidP="00426AAA">
            <w:pPr>
              <w:keepNext/>
              <w:jc w:val="left"/>
              <w:rPr>
                <w:b/>
                <w:bCs/>
              </w:rPr>
            </w:pPr>
            <w:r w:rsidRPr="00426AAA">
              <w:rPr>
                <w:b/>
                <w:bCs/>
              </w:rPr>
              <w:t>Task orientation/structured</w:t>
            </w:r>
          </w:p>
          <w:p w:rsidR="00426AAA" w:rsidRPr="009B24CE" w:rsidRDefault="00127AD4" w:rsidP="003D31BC">
            <w:pPr>
              <w:keepNext/>
              <w:rPr>
                <w:rFonts w:cs="Arial"/>
                <w:color w:val="000000"/>
              </w:rPr>
            </w:pPr>
            <w:r w:rsidRPr="00867A5F">
              <w:rPr>
                <w:rFonts w:cs="Arial"/>
                <w:color w:val="000000"/>
              </w:rPr>
              <w:t>Assess whether the instructions for hospital activities are clear and well organized</w:t>
            </w:r>
            <w:r w:rsidR="00426AAA">
              <w:rPr>
                <w:rFonts w:cs="Arial"/>
                <w:color w:val="000000"/>
              </w:rPr>
              <w:t>.</w:t>
            </w:r>
          </w:p>
        </w:tc>
        <w:tc>
          <w:tcPr>
            <w:tcW w:w="5670" w:type="dxa"/>
          </w:tcPr>
          <w:p w:rsidR="00127AD4" w:rsidRDefault="00127AD4" w:rsidP="00426AAA">
            <w:pPr>
              <w:jc w:val="left"/>
              <w:rPr>
                <w:rFonts w:cs="Arial"/>
              </w:rPr>
            </w:pPr>
          </w:p>
        </w:tc>
      </w:tr>
      <w:tr w:rsidR="00127AD4" w:rsidTr="003D31BC">
        <w:tc>
          <w:tcPr>
            <w:tcW w:w="3681" w:type="dxa"/>
          </w:tcPr>
          <w:p w:rsidR="00127AD4" w:rsidRPr="00426AAA" w:rsidRDefault="00127AD4" w:rsidP="00426AAA">
            <w:pPr>
              <w:keepNext/>
              <w:jc w:val="left"/>
              <w:rPr>
                <w:b/>
                <w:bCs/>
              </w:rPr>
            </w:pPr>
            <w:r w:rsidRPr="00426AAA">
              <w:rPr>
                <w:b/>
                <w:bCs/>
              </w:rPr>
              <w:t>Individualization</w:t>
            </w:r>
          </w:p>
          <w:p w:rsidR="00426AAA" w:rsidRPr="00426AAA" w:rsidRDefault="00127AD4" w:rsidP="003D31BC">
            <w:pPr>
              <w:pStyle w:val="Pa1"/>
              <w:keepNext/>
              <w:spacing w:line="276" w:lineRule="auto"/>
              <w:jc w:val="both"/>
            </w:pPr>
            <w:r w:rsidRPr="00D515A0">
              <w:rPr>
                <w:rFonts w:ascii="Arial" w:hAnsi="Arial" w:cs="Arial"/>
                <w:color w:val="000000"/>
                <w:szCs w:val="20"/>
              </w:rPr>
              <w:t>Reflect the extent to which stu</w:t>
            </w:r>
            <w:r w:rsidRPr="00D515A0">
              <w:rPr>
                <w:rFonts w:ascii="Arial" w:hAnsi="Arial" w:cs="Arial"/>
                <w:color w:val="000000"/>
                <w:szCs w:val="20"/>
              </w:rPr>
              <w:softHyphen/>
              <w:t>dents are allowed to make decisions and are treated dif</w:t>
            </w:r>
            <w:r w:rsidRPr="00D515A0">
              <w:rPr>
                <w:rFonts w:ascii="Arial" w:hAnsi="Arial" w:cs="Arial"/>
                <w:color w:val="000000"/>
                <w:szCs w:val="20"/>
              </w:rPr>
              <w:softHyphen/>
              <w:t>ferentially according to ability or interest.</w:t>
            </w:r>
          </w:p>
        </w:tc>
        <w:tc>
          <w:tcPr>
            <w:tcW w:w="5670" w:type="dxa"/>
          </w:tcPr>
          <w:p w:rsidR="00127AD4" w:rsidRDefault="00127AD4" w:rsidP="00426AAA">
            <w:pPr>
              <w:jc w:val="left"/>
              <w:rPr>
                <w:rFonts w:cs="Arial"/>
              </w:rPr>
            </w:pPr>
          </w:p>
        </w:tc>
      </w:tr>
      <w:tr w:rsidR="00127AD4" w:rsidTr="003D31BC">
        <w:tc>
          <w:tcPr>
            <w:tcW w:w="3681" w:type="dxa"/>
          </w:tcPr>
          <w:p w:rsidR="00127AD4" w:rsidRPr="00426AAA" w:rsidRDefault="00127AD4" w:rsidP="00426AAA">
            <w:pPr>
              <w:keepNext/>
              <w:jc w:val="left"/>
              <w:rPr>
                <w:b/>
                <w:bCs/>
              </w:rPr>
            </w:pPr>
            <w:r w:rsidRPr="00426AAA">
              <w:rPr>
                <w:b/>
                <w:bCs/>
              </w:rPr>
              <w:t>Innovation</w:t>
            </w:r>
          </w:p>
          <w:p w:rsidR="00426AAA" w:rsidRPr="00426AAA" w:rsidRDefault="00127AD4" w:rsidP="003D31BC">
            <w:pPr>
              <w:pStyle w:val="Pa1"/>
              <w:keepNext/>
              <w:spacing w:line="276" w:lineRule="auto"/>
              <w:jc w:val="both"/>
            </w:pPr>
            <w:r w:rsidRPr="00D515A0">
              <w:rPr>
                <w:rFonts w:ascii="Arial" w:hAnsi="Arial" w:cs="Arial"/>
                <w:color w:val="000000"/>
                <w:szCs w:val="20"/>
              </w:rPr>
              <w:t>Measure the extent to which the clini</w:t>
            </w:r>
            <w:r w:rsidRPr="00D515A0">
              <w:rPr>
                <w:rFonts w:ascii="Arial" w:hAnsi="Arial" w:cs="Arial"/>
                <w:color w:val="000000"/>
                <w:szCs w:val="20"/>
              </w:rPr>
              <w:softHyphen/>
              <w:t>cal teacher or clinician plans new, interesting, and produc</w:t>
            </w:r>
            <w:r w:rsidRPr="00D515A0">
              <w:rPr>
                <w:rFonts w:ascii="Arial" w:hAnsi="Arial" w:cs="Arial"/>
                <w:color w:val="000000"/>
                <w:szCs w:val="20"/>
              </w:rPr>
              <w:softHyphen/>
              <w:t>tive learning experiences, teaching techniques, learning activities, and patient allocations</w:t>
            </w:r>
            <w:r w:rsidR="00426AAA">
              <w:rPr>
                <w:rFonts w:ascii="Arial" w:hAnsi="Arial" w:cs="Arial"/>
                <w:color w:val="000000"/>
                <w:szCs w:val="20"/>
              </w:rPr>
              <w:t>.</w:t>
            </w:r>
          </w:p>
        </w:tc>
        <w:tc>
          <w:tcPr>
            <w:tcW w:w="5670" w:type="dxa"/>
          </w:tcPr>
          <w:p w:rsidR="00127AD4" w:rsidRDefault="00127AD4" w:rsidP="00426AAA">
            <w:pPr>
              <w:jc w:val="left"/>
              <w:rPr>
                <w:rFonts w:cs="Arial"/>
              </w:rPr>
            </w:pPr>
          </w:p>
        </w:tc>
      </w:tr>
      <w:tr w:rsidR="00127AD4" w:rsidTr="003D31BC">
        <w:tc>
          <w:tcPr>
            <w:tcW w:w="3681" w:type="dxa"/>
          </w:tcPr>
          <w:p w:rsidR="00127AD4" w:rsidRPr="00426AAA" w:rsidRDefault="00127AD4" w:rsidP="00426AAA">
            <w:pPr>
              <w:jc w:val="left"/>
              <w:rPr>
                <w:b/>
                <w:bCs/>
              </w:rPr>
            </w:pPr>
            <w:r w:rsidRPr="00426AAA">
              <w:rPr>
                <w:b/>
                <w:bCs/>
                <w:lang w:val="en-US"/>
              </w:rPr>
              <w:t xml:space="preserve">Satisfaction </w:t>
            </w:r>
          </w:p>
          <w:p w:rsidR="00426AAA" w:rsidRPr="00426AAA" w:rsidRDefault="003E3E9E" w:rsidP="003D31BC">
            <w:pPr>
              <w:pStyle w:val="Pa1"/>
              <w:spacing w:line="276" w:lineRule="auto"/>
              <w:jc w:val="both"/>
            </w:pPr>
            <w:r w:rsidRPr="00D515A0">
              <w:rPr>
                <w:rFonts w:ascii="Arial" w:hAnsi="Arial" w:cs="Arial"/>
                <w:color w:val="000000"/>
                <w:szCs w:val="20"/>
              </w:rPr>
              <w:t>Assess</w:t>
            </w:r>
            <w:r>
              <w:rPr>
                <w:rFonts w:ascii="Arial" w:hAnsi="Arial" w:cs="Arial"/>
                <w:szCs w:val="20"/>
              </w:rPr>
              <w:t xml:space="preserve"> s</w:t>
            </w:r>
            <w:r w:rsidR="00127AD4" w:rsidRPr="00D515A0">
              <w:rPr>
                <w:rFonts w:ascii="Arial" w:hAnsi="Arial" w:cs="Arial"/>
                <w:szCs w:val="20"/>
              </w:rPr>
              <w:t>tudents’ overall satisfaction with their clinical placement</w:t>
            </w:r>
          </w:p>
        </w:tc>
        <w:tc>
          <w:tcPr>
            <w:tcW w:w="5670" w:type="dxa"/>
          </w:tcPr>
          <w:p w:rsidR="00127AD4" w:rsidRDefault="00127AD4" w:rsidP="00426AAA">
            <w:pPr>
              <w:jc w:val="left"/>
              <w:rPr>
                <w:rFonts w:cs="Arial"/>
              </w:rPr>
            </w:pPr>
          </w:p>
        </w:tc>
      </w:tr>
    </w:tbl>
    <w:p w:rsidR="0063156E" w:rsidRDefault="0063156E">
      <w:pPr>
        <w:spacing w:after="160" w:line="259" w:lineRule="auto"/>
        <w:jc w:val="left"/>
        <w:rPr>
          <w:rFonts w:eastAsia="Times New Roman"/>
          <w:b/>
          <w:color w:val="000000" w:themeColor="text1"/>
          <w:sz w:val="32"/>
          <w:szCs w:val="32"/>
        </w:rPr>
      </w:pPr>
      <w:bookmarkStart w:id="17" w:name="_Toc89609380"/>
      <w:bookmarkStart w:id="18" w:name="_Toc95045612"/>
      <w:r>
        <w:br w:type="page"/>
      </w:r>
    </w:p>
    <w:p w:rsidR="00885E6E" w:rsidRPr="00B93096" w:rsidRDefault="00885E6E" w:rsidP="00B93096">
      <w:pPr>
        <w:pStyle w:val="Heading2"/>
      </w:pPr>
      <w:bookmarkStart w:id="19" w:name="_Toc80417087"/>
      <w:bookmarkStart w:id="20" w:name="_Toc80417167"/>
      <w:bookmarkStart w:id="21" w:name="_Toc85186244"/>
      <w:bookmarkStart w:id="22" w:name="_Toc89609381"/>
      <w:bookmarkStart w:id="23" w:name="_Toc95045613"/>
      <w:bookmarkStart w:id="24" w:name="_Toc119579736"/>
      <w:bookmarkEnd w:id="17"/>
      <w:bookmarkEnd w:id="18"/>
      <w:r w:rsidRPr="00B93096">
        <w:lastRenderedPageBreak/>
        <w:t>TRAINING ORGANIZATION</w:t>
      </w:r>
      <w:bookmarkEnd w:id="19"/>
      <w:bookmarkEnd w:id="20"/>
      <w:bookmarkEnd w:id="21"/>
      <w:bookmarkEnd w:id="22"/>
      <w:bookmarkEnd w:id="23"/>
      <w:bookmarkEnd w:id="24"/>
    </w:p>
    <w:p w:rsidR="0086568D" w:rsidRPr="00D66BBD" w:rsidRDefault="00885E6E" w:rsidP="00885E6E">
      <w:pPr>
        <w:rPr>
          <w:rFonts w:cs="Arial"/>
        </w:rPr>
      </w:pPr>
      <w:bookmarkStart w:id="25" w:name="_Toc79728260"/>
      <w:bookmarkStart w:id="26" w:name="_Toc80417088"/>
      <w:bookmarkStart w:id="27" w:name="_Toc80417168"/>
      <w:bookmarkStart w:id="28" w:name="_Toc85186245"/>
      <w:bookmarkStart w:id="29" w:name="_Toc85188052"/>
      <w:bookmarkStart w:id="30" w:name="_Toc85190738"/>
      <w:bookmarkStart w:id="31" w:name="_Toc85190906"/>
      <w:bookmarkStart w:id="32" w:name="_Toc85191141"/>
      <w:bookmarkStart w:id="33" w:name="_Toc89596266"/>
      <w:bookmarkStart w:id="34" w:name="_Toc89609382"/>
      <w:r w:rsidRPr="00D66BBD">
        <w:rPr>
          <w:rFonts w:cs="Arial"/>
        </w:rPr>
        <w:t xml:space="preserve">This training is </w:t>
      </w:r>
      <w:r w:rsidRPr="005A2C31">
        <w:rPr>
          <w:rFonts w:cs="Arial"/>
        </w:rPr>
        <w:t xml:space="preserve">for 5 days </w:t>
      </w:r>
      <w:r w:rsidR="003E3E9E" w:rsidRPr="005A2C31">
        <w:rPr>
          <w:rFonts w:cs="Arial"/>
        </w:rPr>
        <w:t>where</w:t>
      </w:r>
      <w:r w:rsidR="003E3E9E">
        <w:rPr>
          <w:rFonts w:cs="Arial"/>
        </w:rPr>
        <w:t xml:space="preserve"> theory,</w:t>
      </w:r>
      <w:r w:rsidR="003E3E9E" w:rsidRPr="00D66BBD">
        <w:rPr>
          <w:rFonts w:cs="Arial"/>
        </w:rPr>
        <w:t xml:space="preserve"> practicum</w:t>
      </w:r>
      <w:r w:rsidRPr="00D66BBD">
        <w:rPr>
          <w:rFonts w:cs="Arial"/>
        </w:rPr>
        <w:t xml:space="preserve"> and simulations</w:t>
      </w:r>
      <w:r w:rsidR="0086568D">
        <w:rPr>
          <w:rFonts w:cs="Arial"/>
        </w:rPr>
        <w:t xml:space="preserve"> are alternated</w:t>
      </w:r>
      <w:r w:rsidRPr="00D66BBD">
        <w:rPr>
          <w:rFonts w:cs="Arial"/>
        </w:rPr>
        <w:t xml:space="preserve">. Participants will be trained to understand and apply concepts, principles, and skills related to Respectful, Compassionate </w:t>
      </w:r>
      <w:r w:rsidR="006E61D3">
        <w:rPr>
          <w:rFonts w:cs="Arial"/>
        </w:rPr>
        <w:t>C</w:t>
      </w:r>
      <w:r w:rsidRPr="00D66BBD">
        <w:rPr>
          <w:rFonts w:cs="Arial"/>
        </w:rPr>
        <w:t xml:space="preserve">are and Health </w:t>
      </w:r>
      <w:r w:rsidR="00624D4F">
        <w:rPr>
          <w:rFonts w:cs="Arial"/>
        </w:rPr>
        <w:t>L</w:t>
      </w:r>
      <w:r w:rsidRPr="00D66BBD">
        <w:rPr>
          <w:rFonts w:cs="Arial"/>
        </w:rPr>
        <w:t xml:space="preserve">iteracy. The training is organized into 3 modules which are further divided into several </w:t>
      </w:r>
      <w:r w:rsidR="00DF36B2">
        <w:rPr>
          <w:rFonts w:cs="Arial"/>
        </w:rPr>
        <w:t>units</w:t>
      </w:r>
      <w:r w:rsidRPr="00D66BBD">
        <w:rPr>
          <w:rFonts w:cs="Arial"/>
        </w:rPr>
        <w:t>.</w:t>
      </w:r>
      <w:bookmarkEnd w:id="25"/>
      <w:bookmarkEnd w:id="26"/>
      <w:bookmarkEnd w:id="27"/>
      <w:bookmarkEnd w:id="28"/>
      <w:bookmarkEnd w:id="29"/>
      <w:bookmarkEnd w:id="30"/>
      <w:bookmarkEnd w:id="31"/>
      <w:bookmarkEnd w:id="32"/>
      <w:bookmarkEnd w:id="33"/>
      <w:bookmarkEnd w:id="34"/>
    </w:p>
    <w:p w:rsidR="00885E6E" w:rsidRPr="00BE181C" w:rsidRDefault="00885E6E" w:rsidP="00885E6E">
      <w:pPr>
        <w:ind w:left="360"/>
        <w:rPr>
          <w:rFonts w:cs="Arial"/>
          <w:b/>
          <w:bCs/>
          <w:szCs w:val="24"/>
          <w:lang w:eastAsia="sw-KE"/>
        </w:rPr>
      </w:pPr>
      <w:r w:rsidRPr="00BE181C">
        <w:rPr>
          <w:rFonts w:cs="Arial"/>
          <w:b/>
          <w:bCs/>
          <w:szCs w:val="24"/>
          <w:lang w:eastAsia="sw-KE"/>
        </w:rPr>
        <w:t xml:space="preserve">Table 1.1 Summary of the modules </w:t>
      </w:r>
    </w:p>
    <w:tbl>
      <w:tblPr>
        <w:tblW w:w="87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207"/>
        <w:gridCol w:w="1260"/>
        <w:gridCol w:w="2430"/>
      </w:tblGrid>
      <w:tr w:rsidR="00885E6E" w:rsidRPr="00BE181C" w:rsidTr="0033375A">
        <w:tc>
          <w:tcPr>
            <w:tcW w:w="833" w:type="dxa"/>
            <w:shd w:val="clear" w:color="auto" w:fill="E2EFD9" w:themeFill="accent6" w:themeFillTint="33"/>
          </w:tcPr>
          <w:p w:rsidR="00885E6E" w:rsidRPr="00BE181C" w:rsidRDefault="00885E6E" w:rsidP="0033375A">
            <w:pPr>
              <w:rPr>
                <w:rFonts w:cs="Arial"/>
                <w:b/>
                <w:bCs/>
                <w:szCs w:val="24"/>
                <w:lang w:eastAsia="sw-KE"/>
              </w:rPr>
            </w:pPr>
            <w:r w:rsidRPr="00BE181C">
              <w:rPr>
                <w:rFonts w:cs="Arial"/>
                <w:b/>
                <w:bCs/>
                <w:szCs w:val="24"/>
                <w:lang w:eastAsia="sw-KE"/>
              </w:rPr>
              <w:t>SN</w:t>
            </w:r>
          </w:p>
        </w:tc>
        <w:tc>
          <w:tcPr>
            <w:tcW w:w="4207" w:type="dxa"/>
            <w:shd w:val="clear" w:color="auto" w:fill="E2EFD9" w:themeFill="accent6" w:themeFillTint="33"/>
          </w:tcPr>
          <w:p w:rsidR="00885E6E" w:rsidRPr="00BE181C" w:rsidRDefault="00885E6E" w:rsidP="0033375A">
            <w:pPr>
              <w:rPr>
                <w:rFonts w:cs="Arial"/>
                <w:b/>
                <w:bCs/>
                <w:szCs w:val="24"/>
                <w:lang w:eastAsia="sw-KE"/>
              </w:rPr>
            </w:pPr>
            <w:r w:rsidRPr="00BE181C">
              <w:rPr>
                <w:rFonts w:cs="Arial"/>
                <w:b/>
                <w:bCs/>
                <w:szCs w:val="24"/>
                <w:lang w:eastAsia="sw-KE"/>
              </w:rPr>
              <w:t>Module Tittle</w:t>
            </w:r>
          </w:p>
        </w:tc>
        <w:tc>
          <w:tcPr>
            <w:tcW w:w="1260" w:type="dxa"/>
            <w:shd w:val="clear" w:color="auto" w:fill="E2EFD9" w:themeFill="accent6" w:themeFillTint="33"/>
          </w:tcPr>
          <w:p w:rsidR="00885E6E" w:rsidRPr="00BE181C" w:rsidRDefault="00885E6E" w:rsidP="0033375A">
            <w:pPr>
              <w:jc w:val="center"/>
              <w:rPr>
                <w:rFonts w:cs="Arial"/>
                <w:b/>
                <w:bCs/>
                <w:szCs w:val="24"/>
                <w:lang w:eastAsia="sw-KE"/>
              </w:rPr>
            </w:pPr>
            <w:r w:rsidRPr="00BE181C">
              <w:rPr>
                <w:rFonts w:cs="Arial"/>
                <w:b/>
                <w:bCs/>
                <w:szCs w:val="24"/>
                <w:lang w:eastAsia="sw-KE"/>
              </w:rPr>
              <w:t>Number of Units</w:t>
            </w:r>
          </w:p>
        </w:tc>
        <w:tc>
          <w:tcPr>
            <w:tcW w:w="2430" w:type="dxa"/>
            <w:shd w:val="clear" w:color="auto" w:fill="E2EFD9" w:themeFill="accent6" w:themeFillTint="33"/>
            <w:vAlign w:val="center"/>
          </w:tcPr>
          <w:p w:rsidR="00885E6E" w:rsidRPr="00BE181C" w:rsidRDefault="00885E6E" w:rsidP="0033375A">
            <w:pPr>
              <w:jc w:val="left"/>
              <w:rPr>
                <w:rFonts w:cs="Arial"/>
                <w:b/>
                <w:bCs/>
                <w:szCs w:val="24"/>
                <w:lang w:eastAsia="sw-KE"/>
              </w:rPr>
            </w:pPr>
            <w:r w:rsidRPr="00BE181C">
              <w:rPr>
                <w:rFonts w:cs="Arial"/>
                <w:b/>
                <w:bCs/>
                <w:szCs w:val="24"/>
                <w:lang w:eastAsia="sw-KE"/>
              </w:rPr>
              <w:t>Total Module Hours</w:t>
            </w:r>
          </w:p>
        </w:tc>
      </w:tr>
      <w:tr w:rsidR="000B6018" w:rsidRPr="00BE181C" w:rsidTr="0033375A">
        <w:tc>
          <w:tcPr>
            <w:tcW w:w="833" w:type="dxa"/>
            <w:shd w:val="clear" w:color="auto" w:fill="auto"/>
          </w:tcPr>
          <w:p w:rsidR="000B6018" w:rsidRPr="00BE181C" w:rsidRDefault="000B6018" w:rsidP="00B622AB">
            <w:pPr>
              <w:pStyle w:val="ListParagraph"/>
              <w:numPr>
                <w:ilvl w:val="0"/>
                <w:numId w:val="119"/>
              </w:numPr>
              <w:rPr>
                <w:lang w:eastAsia="sw-KE"/>
              </w:rPr>
            </w:pPr>
          </w:p>
        </w:tc>
        <w:tc>
          <w:tcPr>
            <w:tcW w:w="4207" w:type="dxa"/>
            <w:shd w:val="clear" w:color="auto" w:fill="auto"/>
          </w:tcPr>
          <w:p w:rsidR="000B6018" w:rsidRPr="00BE181C" w:rsidRDefault="000B6018" w:rsidP="000B6018">
            <w:pPr>
              <w:rPr>
                <w:rFonts w:cs="Arial"/>
                <w:szCs w:val="24"/>
                <w:lang w:eastAsia="sw-KE"/>
              </w:rPr>
            </w:pPr>
            <w:r w:rsidRPr="00BE181C">
              <w:rPr>
                <w:rFonts w:cs="Arial"/>
                <w:szCs w:val="24"/>
                <w:lang w:eastAsia="sw-KE"/>
              </w:rPr>
              <w:t>Health Literacy</w:t>
            </w:r>
          </w:p>
        </w:tc>
        <w:tc>
          <w:tcPr>
            <w:tcW w:w="1260" w:type="dxa"/>
            <w:shd w:val="clear" w:color="auto" w:fill="auto"/>
          </w:tcPr>
          <w:p w:rsidR="000B6018" w:rsidRPr="005A2C31" w:rsidRDefault="000B6018" w:rsidP="000B6018">
            <w:pPr>
              <w:jc w:val="center"/>
              <w:rPr>
                <w:rFonts w:cs="Arial"/>
                <w:szCs w:val="24"/>
                <w:lang w:eastAsia="sw-KE"/>
              </w:rPr>
            </w:pPr>
            <w:r w:rsidRPr="005A2C31">
              <w:rPr>
                <w:rFonts w:cs="Arial"/>
                <w:szCs w:val="24"/>
                <w:lang w:eastAsia="sw-KE"/>
              </w:rPr>
              <w:t>3</w:t>
            </w:r>
          </w:p>
        </w:tc>
        <w:tc>
          <w:tcPr>
            <w:tcW w:w="2430" w:type="dxa"/>
            <w:shd w:val="clear" w:color="auto" w:fill="auto"/>
            <w:vAlign w:val="center"/>
          </w:tcPr>
          <w:p w:rsidR="000B6018" w:rsidRPr="00377212" w:rsidRDefault="000B6018" w:rsidP="000B6018">
            <w:pPr>
              <w:jc w:val="left"/>
              <w:rPr>
                <w:rFonts w:cs="Arial"/>
                <w:szCs w:val="24"/>
                <w:lang w:eastAsia="sw-KE"/>
              </w:rPr>
            </w:pPr>
            <w:r w:rsidRPr="00377212">
              <w:rPr>
                <w:rFonts w:cs="Arial"/>
                <w:szCs w:val="24"/>
                <w:lang w:eastAsia="sw-KE"/>
              </w:rPr>
              <w:t>660Minutes</w:t>
            </w:r>
          </w:p>
        </w:tc>
      </w:tr>
      <w:tr w:rsidR="000B6018" w:rsidRPr="00BE181C" w:rsidTr="0033375A">
        <w:tc>
          <w:tcPr>
            <w:tcW w:w="833" w:type="dxa"/>
            <w:shd w:val="clear" w:color="auto" w:fill="auto"/>
          </w:tcPr>
          <w:p w:rsidR="000B6018" w:rsidRPr="00BE181C" w:rsidRDefault="000B6018" w:rsidP="00B622AB">
            <w:pPr>
              <w:pStyle w:val="ListParagraph"/>
              <w:numPr>
                <w:ilvl w:val="0"/>
                <w:numId w:val="119"/>
              </w:numPr>
              <w:rPr>
                <w:lang w:eastAsia="sw-KE"/>
              </w:rPr>
            </w:pPr>
          </w:p>
        </w:tc>
        <w:tc>
          <w:tcPr>
            <w:tcW w:w="4207" w:type="dxa"/>
            <w:shd w:val="clear" w:color="auto" w:fill="auto"/>
          </w:tcPr>
          <w:p w:rsidR="000B6018" w:rsidRPr="00BE181C" w:rsidRDefault="000B6018" w:rsidP="000B6018">
            <w:pPr>
              <w:rPr>
                <w:rFonts w:cs="Arial"/>
                <w:szCs w:val="24"/>
                <w:lang w:eastAsia="sw-KE"/>
              </w:rPr>
            </w:pPr>
            <w:r w:rsidRPr="00BE181C">
              <w:rPr>
                <w:rFonts w:cs="Arial"/>
                <w:szCs w:val="24"/>
                <w:lang w:eastAsia="sw-KE"/>
              </w:rPr>
              <w:t xml:space="preserve">Customer Care in Health Care </w:t>
            </w:r>
          </w:p>
        </w:tc>
        <w:tc>
          <w:tcPr>
            <w:tcW w:w="1260" w:type="dxa"/>
            <w:shd w:val="clear" w:color="auto" w:fill="auto"/>
          </w:tcPr>
          <w:p w:rsidR="000B6018" w:rsidRPr="005A2C31" w:rsidRDefault="000B6018" w:rsidP="000B6018">
            <w:pPr>
              <w:jc w:val="center"/>
              <w:rPr>
                <w:rFonts w:cs="Arial"/>
                <w:szCs w:val="24"/>
                <w:lang w:eastAsia="sw-KE"/>
              </w:rPr>
            </w:pPr>
            <w:r w:rsidRPr="005A2C31">
              <w:rPr>
                <w:rFonts w:cs="Arial"/>
                <w:szCs w:val="24"/>
                <w:lang w:eastAsia="sw-KE"/>
              </w:rPr>
              <w:t>4</w:t>
            </w:r>
          </w:p>
        </w:tc>
        <w:tc>
          <w:tcPr>
            <w:tcW w:w="2430" w:type="dxa"/>
            <w:shd w:val="clear" w:color="auto" w:fill="auto"/>
            <w:vAlign w:val="center"/>
          </w:tcPr>
          <w:p w:rsidR="000B6018" w:rsidRPr="00377212" w:rsidRDefault="00056C67" w:rsidP="000B6018">
            <w:pPr>
              <w:jc w:val="left"/>
              <w:rPr>
                <w:rFonts w:cs="Arial"/>
                <w:szCs w:val="24"/>
                <w:lang w:eastAsia="sw-KE"/>
              </w:rPr>
            </w:pPr>
            <w:r>
              <w:rPr>
                <w:rFonts w:cs="Arial"/>
                <w:szCs w:val="24"/>
                <w:lang w:eastAsia="sw-KE"/>
              </w:rPr>
              <w:t>630</w:t>
            </w:r>
            <w:r w:rsidR="000B6018" w:rsidRPr="00377212">
              <w:rPr>
                <w:rFonts w:cs="Arial"/>
                <w:szCs w:val="24"/>
                <w:lang w:eastAsia="sw-KE"/>
              </w:rPr>
              <w:t xml:space="preserve"> Minutes </w:t>
            </w:r>
          </w:p>
        </w:tc>
      </w:tr>
      <w:tr w:rsidR="000B6018" w:rsidRPr="00BE181C" w:rsidTr="0033375A">
        <w:tc>
          <w:tcPr>
            <w:tcW w:w="833" w:type="dxa"/>
            <w:shd w:val="clear" w:color="auto" w:fill="auto"/>
          </w:tcPr>
          <w:p w:rsidR="000B6018" w:rsidRPr="00BE181C" w:rsidRDefault="000B6018" w:rsidP="00B622AB">
            <w:pPr>
              <w:pStyle w:val="ListParagraph"/>
              <w:numPr>
                <w:ilvl w:val="0"/>
                <w:numId w:val="119"/>
              </w:numPr>
              <w:rPr>
                <w:lang w:eastAsia="sw-KE"/>
              </w:rPr>
            </w:pPr>
          </w:p>
        </w:tc>
        <w:tc>
          <w:tcPr>
            <w:tcW w:w="4207" w:type="dxa"/>
            <w:shd w:val="clear" w:color="auto" w:fill="auto"/>
          </w:tcPr>
          <w:p w:rsidR="000B6018" w:rsidRPr="00BE181C" w:rsidRDefault="000B6018" w:rsidP="000B6018">
            <w:pPr>
              <w:rPr>
                <w:rFonts w:cs="Arial"/>
                <w:szCs w:val="24"/>
                <w:lang w:eastAsia="sw-KE"/>
              </w:rPr>
            </w:pPr>
            <w:r w:rsidRPr="00BE181C">
              <w:rPr>
                <w:rFonts w:cs="Arial"/>
                <w:szCs w:val="24"/>
                <w:lang w:eastAsia="sw-KE"/>
              </w:rPr>
              <w:t>Respectful and Compassionate Care</w:t>
            </w:r>
          </w:p>
        </w:tc>
        <w:tc>
          <w:tcPr>
            <w:tcW w:w="1260" w:type="dxa"/>
            <w:shd w:val="clear" w:color="auto" w:fill="auto"/>
          </w:tcPr>
          <w:p w:rsidR="000B6018" w:rsidRPr="005A2C31" w:rsidRDefault="000B6018" w:rsidP="000B6018">
            <w:pPr>
              <w:jc w:val="center"/>
              <w:rPr>
                <w:rFonts w:cs="Arial"/>
                <w:szCs w:val="24"/>
                <w:lang w:eastAsia="sw-KE"/>
              </w:rPr>
            </w:pPr>
            <w:r w:rsidRPr="005A2C31">
              <w:rPr>
                <w:rFonts w:cs="Arial"/>
                <w:szCs w:val="24"/>
                <w:lang w:eastAsia="sw-KE"/>
              </w:rPr>
              <w:t>3</w:t>
            </w:r>
          </w:p>
        </w:tc>
        <w:tc>
          <w:tcPr>
            <w:tcW w:w="2430" w:type="dxa"/>
            <w:shd w:val="clear" w:color="auto" w:fill="auto"/>
            <w:vAlign w:val="center"/>
          </w:tcPr>
          <w:p w:rsidR="000B6018" w:rsidRPr="00377212" w:rsidRDefault="00C272FA" w:rsidP="000B6018">
            <w:pPr>
              <w:jc w:val="left"/>
              <w:rPr>
                <w:rFonts w:cs="Arial"/>
                <w:szCs w:val="24"/>
                <w:lang w:eastAsia="sw-KE"/>
              </w:rPr>
            </w:pPr>
            <w:r>
              <w:rPr>
                <w:rFonts w:cs="Arial"/>
                <w:szCs w:val="24"/>
                <w:lang w:eastAsia="sw-KE"/>
              </w:rPr>
              <w:t>8</w:t>
            </w:r>
            <w:r w:rsidR="006C292D">
              <w:rPr>
                <w:rFonts w:cs="Arial"/>
                <w:szCs w:val="24"/>
                <w:lang w:eastAsia="sw-KE"/>
              </w:rPr>
              <w:t>10</w:t>
            </w:r>
            <w:r w:rsidR="000B6018" w:rsidRPr="00377212">
              <w:rPr>
                <w:rFonts w:cs="Arial"/>
                <w:szCs w:val="24"/>
                <w:lang w:eastAsia="sw-KE"/>
              </w:rPr>
              <w:t>Minutes</w:t>
            </w:r>
          </w:p>
        </w:tc>
      </w:tr>
      <w:tr w:rsidR="000B6018" w:rsidRPr="00BE181C" w:rsidTr="0033375A">
        <w:tc>
          <w:tcPr>
            <w:tcW w:w="833" w:type="dxa"/>
            <w:shd w:val="clear" w:color="auto" w:fill="auto"/>
          </w:tcPr>
          <w:p w:rsidR="000B6018" w:rsidRPr="00BE181C" w:rsidRDefault="000B6018" w:rsidP="000B6018">
            <w:pPr>
              <w:spacing w:line="360" w:lineRule="auto"/>
              <w:rPr>
                <w:rFonts w:cs="Arial"/>
                <w:szCs w:val="24"/>
                <w:lang w:eastAsia="sw-KE"/>
              </w:rPr>
            </w:pPr>
          </w:p>
        </w:tc>
        <w:tc>
          <w:tcPr>
            <w:tcW w:w="4207" w:type="dxa"/>
            <w:shd w:val="clear" w:color="auto" w:fill="auto"/>
          </w:tcPr>
          <w:p w:rsidR="000B6018" w:rsidRPr="00BE181C" w:rsidRDefault="000B6018" w:rsidP="000B6018">
            <w:pPr>
              <w:spacing w:line="360" w:lineRule="auto"/>
              <w:rPr>
                <w:rFonts w:cs="Arial"/>
                <w:b/>
                <w:bCs/>
                <w:szCs w:val="24"/>
                <w:lang w:eastAsia="sw-KE"/>
              </w:rPr>
            </w:pPr>
            <w:r w:rsidRPr="00BE181C">
              <w:rPr>
                <w:rFonts w:cs="Arial"/>
                <w:b/>
                <w:bCs/>
                <w:szCs w:val="24"/>
                <w:lang w:eastAsia="sw-KE"/>
              </w:rPr>
              <w:t>TOTAL UNITS</w:t>
            </w:r>
            <w:r w:rsidR="00AE3571">
              <w:rPr>
                <w:rFonts w:cs="Arial"/>
                <w:b/>
                <w:bCs/>
                <w:szCs w:val="24"/>
                <w:lang w:eastAsia="sw-KE"/>
              </w:rPr>
              <w:t xml:space="preserve"> AND</w:t>
            </w:r>
            <w:r w:rsidRPr="00BE181C">
              <w:rPr>
                <w:rFonts w:cs="Arial"/>
                <w:b/>
                <w:bCs/>
                <w:szCs w:val="24"/>
                <w:lang w:eastAsia="sw-KE"/>
              </w:rPr>
              <w:t xml:space="preserve"> HOURS</w:t>
            </w:r>
          </w:p>
        </w:tc>
        <w:tc>
          <w:tcPr>
            <w:tcW w:w="1260" w:type="dxa"/>
            <w:shd w:val="clear" w:color="auto" w:fill="auto"/>
          </w:tcPr>
          <w:p w:rsidR="000B6018" w:rsidRPr="005A2C31" w:rsidRDefault="000B6018" w:rsidP="000B6018">
            <w:pPr>
              <w:spacing w:line="360" w:lineRule="auto"/>
              <w:jc w:val="center"/>
              <w:rPr>
                <w:rFonts w:cs="Arial"/>
                <w:b/>
                <w:bCs/>
                <w:szCs w:val="24"/>
                <w:lang w:eastAsia="sw-KE"/>
              </w:rPr>
            </w:pPr>
            <w:r w:rsidRPr="005A2C31">
              <w:rPr>
                <w:rFonts w:cs="Arial"/>
                <w:b/>
                <w:bCs/>
                <w:szCs w:val="24"/>
                <w:lang w:eastAsia="sw-KE"/>
              </w:rPr>
              <w:t>10</w:t>
            </w:r>
          </w:p>
        </w:tc>
        <w:tc>
          <w:tcPr>
            <w:tcW w:w="2430" w:type="dxa"/>
            <w:shd w:val="clear" w:color="auto" w:fill="auto"/>
            <w:vAlign w:val="center"/>
          </w:tcPr>
          <w:p w:rsidR="000B6018" w:rsidRPr="00377212" w:rsidRDefault="00377212" w:rsidP="000B6018">
            <w:pPr>
              <w:spacing w:line="360" w:lineRule="auto"/>
              <w:jc w:val="left"/>
              <w:rPr>
                <w:rFonts w:cs="Arial"/>
                <w:b/>
                <w:bCs/>
                <w:szCs w:val="24"/>
                <w:lang w:eastAsia="sw-KE"/>
              </w:rPr>
            </w:pPr>
            <w:r w:rsidRPr="00377212">
              <w:rPr>
                <w:rFonts w:cs="Arial"/>
                <w:b/>
                <w:bCs/>
                <w:szCs w:val="24"/>
                <w:lang w:eastAsia="sw-KE"/>
              </w:rPr>
              <w:t>2070</w:t>
            </w:r>
            <w:r w:rsidR="003E2BA1">
              <w:rPr>
                <w:rFonts w:cs="Arial"/>
                <w:b/>
                <w:bCs/>
                <w:szCs w:val="24"/>
                <w:lang w:eastAsia="sw-KE"/>
              </w:rPr>
              <w:t xml:space="preserve"> Minutes</w:t>
            </w:r>
          </w:p>
        </w:tc>
      </w:tr>
    </w:tbl>
    <w:p w:rsidR="00885E6E" w:rsidRPr="00BE181C" w:rsidRDefault="00885E6E" w:rsidP="00885E6E">
      <w:pPr>
        <w:rPr>
          <w:rFonts w:cs="Arial"/>
        </w:rPr>
      </w:pPr>
    </w:p>
    <w:tbl>
      <w:tblPr>
        <w:tblW w:w="488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39"/>
        <w:gridCol w:w="4980"/>
        <w:gridCol w:w="2736"/>
      </w:tblGrid>
      <w:tr w:rsidR="00885E6E" w:rsidRPr="00BE181C" w:rsidTr="0033375A">
        <w:trPr>
          <w:trHeight w:val="413"/>
        </w:trPr>
        <w:tc>
          <w:tcPr>
            <w:tcW w:w="5000" w:type="pct"/>
            <w:gridSpan w:val="3"/>
            <w:tcBorders>
              <w:top w:val="single" w:sz="4" w:space="0" w:color="333333"/>
              <w:left w:val="single" w:sz="4" w:space="0" w:color="333333"/>
              <w:bottom w:val="single" w:sz="4" w:space="0" w:color="333333"/>
              <w:right w:val="single" w:sz="4" w:space="0" w:color="333333"/>
            </w:tcBorders>
            <w:shd w:val="clear" w:color="auto" w:fill="C5E0B3"/>
          </w:tcPr>
          <w:p w:rsidR="00885E6E" w:rsidRPr="00BE181C" w:rsidRDefault="00885E6E" w:rsidP="0033375A">
            <w:pPr>
              <w:spacing w:after="200"/>
              <w:rPr>
                <w:rFonts w:cs="Arial"/>
                <w:b/>
                <w:iCs/>
                <w:szCs w:val="24"/>
              </w:rPr>
            </w:pPr>
            <w:r w:rsidRPr="00BE181C">
              <w:rPr>
                <w:rFonts w:cs="Arial"/>
                <w:b/>
                <w:iCs/>
                <w:szCs w:val="24"/>
              </w:rPr>
              <w:t xml:space="preserve">Duration of Training </w:t>
            </w:r>
            <w:r w:rsidR="00D81540">
              <w:rPr>
                <w:rFonts w:cs="Arial"/>
                <w:b/>
                <w:iCs/>
                <w:szCs w:val="24"/>
              </w:rPr>
              <w:t>Program</w:t>
            </w:r>
          </w:p>
        </w:tc>
      </w:tr>
      <w:tr w:rsidR="00885E6E" w:rsidRPr="00BE181C" w:rsidTr="0033375A">
        <w:trPr>
          <w:trHeight w:val="219"/>
        </w:trPr>
        <w:tc>
          <w:tcPr>
            <w:tcW w:w="643" w:type="pct"/>
            <w:vMerge w:val="restart"/>
          </w:tcPr>
          <w:p w:rsidR="00885E6E" w:rsidRPr="00BE181C" w:rsidRDefault="00885E6E" w:rsidP="0033375A">
            <w:pPr>
              <w:spacing w:after="200"/>
              <w:rPr>
                <w:rFonts w:cs="Arial"/>
                <w:iCs/>
                <w:szCs w:val="24"/>
              </w:rPr>
            </w:pPr>
            <w:r w:rsidRPr="00BE181C">
              <w:rPr>
                <w:rFonts w:cs="Arial"/>
                <w:noProof/>
                <w:szCs w:val="24"/>
                <w:lang w:val="en-US"/>
              </w:rPr>
              <w:drawing>
                <wp:inline distT="0" distB="0" distL="0" distR="0">
                  <wp:extent cx="563880" cy="538480"/>
                  <wp:effectExtent l="0" t="0" r="7620" b="0"/>
                  <wp:docPr id="38" name="Picture 1"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hape, icon, arrow&#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 cy="538480"/>
                          </a:xfrm>
                          <a:prstGeom prst="rect">
                            <a:avLst/>
                          </a:prstGeom>
                          <a:noFill/>
                          <a:ln>
                            <a:noFill/>
                          </a:ln>
                        </pic:spPr>
                      </pic:pic>
                    </a:graphicData>
                  </a:graphic>
                </wp:inline>
              </w:drawing>
            </w:r>
          </w:p>
        </w:tc>
        <w:tc>
          <w:tcPr>
            <w:tcW w:w="2812" w:type="pct"/>
          </w:tcPr>
          <w:p w:rsidR="00885E6E" w:rsidRPr="00BE181C" w:rsidRDefault="00885E6E" w:rsidP="0033375A">
            <w:pPr>
              <w:jc w:val="left"/>
              <w:rPr>
                <w:rFonts w:cs="Arial"/>
                <w:iCs/>
                <w:szCs w:val="24"/>
              </w:rPr>
            </w:pPr>
            <w:r w:rsidRPr="00BE181C">
              <w:rPr>
                <w:rFonts w:cs="Arial"/>
                <w:iCs/>
                <w:szCs w:val="24"/>
              </w:rPr>
              <w:t xml:space="preserve">Total Training Programme Time </w:t>
            </w:r>
          </w:p>
        </w:tc>
        <w:tc>
          <w:tcPr>
            <w:tcW w:w="1545" w:type="pct"/>
          </w:tcPr>
          <w:p w:rsidR="00885E6E" w:rsidRPr="005A2C31" w:rsidRDefault="0091516D" w:rsidP="0033375A">
            <w:pPr>
              <w:jc w:val="left"/>
              <w:rPr>
                <w:rFonts w:cs="Arial"/>
                <w:iCs/>
                <w:szCs w:val="24"/>
              </w:rPr>
            </w:pPr>
            <w:r>
              <w:rPr>
                <w:rFonts w:cs="Arial"/>
                <w:iCs/>
                <w:szCs w:val="24"/>
              </w:rPr>
              <w:t xml:space="preserve">5 days (35 </w:t>
            </w:r>
            <w:r w:rsidR="00885E6E" w:rsidRPr="005A2C31">
              <w:rPr>
                <w:rFonts w:cs="Arial"/>
                <w:iCs/>
                <w:szCs w:val="24"/>
              </w:rPr>
              <w:t>hours)</w:t>
            </w:r>
          </w:p>
        </w:tc>
      </w:tr>
      <w:tr w:rsidR="00885E6E" w:rsidRPr="00BE181C" w:rsidTr="0033375A">
        <w:trPr>
          <w:trHeight w:val="217"/>
        </w:trPr>
        <w:tc>
          <w:tcPr>
            <w:tcW w:w="643" w:type="pct"/>
            <w:vMerge/>
          </w:tcPr>
          <w:p w:rsidR="00885E6E" w:rsidRPr="00BE181C" w:rsidRDefault="00885E6E" w:rsidP="0033375A">
            <w:pPr>
              <w:spacing w:after="200"/>
              <w:rPr>
                <w:rFonts w:cs="Arial"/>
                <w:iCs/>
                <w:szCs w:val="24"/>
              </w:rPr>
            </w:pPr>
          </w:p>
        </w:tc>
        <w:tc>
          <w:tcPr>
            <w:tcW w:w="2812" w:type="pct"/>
          </w:tcPr>
          <w:p w:rsidR="00885E6E" w:rsidRPr="00BE181C" w:rsidRDefault="00885E6E" w:rsidP="0033375A">
            <w:pPr>
              <w:jc w:val="left"/>
              <w:rPr>
                <w:rFonts w:cs="Arial"/>
                <w:iCs/>
                <w:szCs w:val="24"/>
              </w:rPr>
            </w:pPr>
            <w:r w:rsidRPr="00BE181C">
              <w:rPr>
                <w:rFonts w:cs="Arial"/>
                <w:iCs/>
                <w:szCs w:val="24"/>
              </w:rPr>
              <w:t>Classroom time (Theory)</w:t>
            </w:r>
          </w:p>
        </w:tc>
        <w:tc>
          <w:tcPr>
            <w:tcW w:w="1545" w:type="pct"/>
          </w:tcPr>
          <w:p w:rsidR="00885E6E" w:rsidRPr="005A2C31" w:rsidRDefault="00885E6E" w:rsidP="0033375A">
            <w:pPr>
              <w:jc w:val="left"/>
              <w:rPr>
                <w:rFonts w:cs="Arial"/>
                <w:iCs/>
                <w:szCs w:val="24"/>
              </w:rPr>
            </w:pPr>
            <w:r w:rsidRPr="005A2C31">
              <w:rPr>
                <w:rFonts w:cs="Arial"/>
                <w:iCs/>
                <w:szCs w:val="24"/>
              </w:rPr>
              <w:t>3 days (</w:t>
            </w:r>
            <w:r w:rsidR="0091516D">
              <w:rPr>
                <w:rFonts w:cs="Arial"/>
                <w:iCs/>
                <w:szCs w:val="24"/>
              </w:rPr>
              <w:t>21</w:t>
            </w:r>
            <w:r w:rsidRPr="005A2C31">
              <w:rPr>
                <w:rFonts w:cs="Arial"/>
                <w:iCs/>
                <w:szCs w:val="24"/>
              </w:rPr>
              <w:t xml:space="preserve"> hours)</w:t>
            </w:r>
          </w:p>
        </w:tc>
      </w:tr>
      <w:tr w:rsidR="00885E6E" w:rsidRPr="00BE181C" w:rsidTr="0033375A">
        <w:trPr>
          <w:trHeight w:val="217"/>
        </w:trPr>
        <w:tc>
          <w:tcPr>
            <w:tcW w:w="643" w:type="pct"/>
            <w:vMerge/>
          </w:tcPr>
          <w:p w:rsidR="00885E6E" w:rsidRPr="00BE181C" w:rsidRDefault="00885E6E" w:rsidP="0033375A">
            <w:pPr>
              <w:spacing w:after="200"/>
              <w:rPr>
                <w:rFonts w:cs="Arial"/>
                <w:iCs/>
                <w:szCs w:val="24"/>
              </w:rPr>
            </w:pPr>
          </w:p>
        </w:tc>
        <w:tc>
          <w:tcPr>
            <w:tcW w:w="2812" w:type="pct"/>
          </w:tcPr>
          <w:p w:rsidR="00885E6E" w:rsidRPr="00BE181C" w:rsidRDefault="00885E6E" w:rsidP="0033375A">
            <w:pPr>
              <w:jc w:val="left"/>
              <w:rPr>
                <w:rFonts w:cs="Arial"/>
                <w:iCs/>
                <w:szCs w:val="24"/>
              </w:rPr>
            </w:pPr>
            <w:r w:rsidRPr="00BE181C">
              <w:rPr>
                <w:rFonts w:cs="Arial"/>
                <w:iCs/>
                <w:szCs w:val="24"/>
              </w:rPr>
              <w:t xml:space="preserve">Simulations </w:t>
            </w:r>
          </w:p>
        </w:tc>
        <w:tc>
          <w:tcPr>
            <w:tcW w:w="1545" w:type="pct"/>
          </w:tcPr>
          <w:p w:rsidR="00885E6E" w:rsidRPr="005A2C31" w:rsidRDefault="00885E6E" w:rsidP="0033375A">
            <w:pPr>
              <w:jc w:val="left"/>
              <w:rPr>
                <w:rFonts w:cs="Arial"/>
                <w:iCs/>
                <w:szCs w:val="24"/>
              </w:rPr>
            </w:pPr>
            <w:r w:rsidRPr="005A2C31">
              <w:rPr>
                <w:rFonts w:cs="Arial"/>
                <w:iCs/>
                <w:szCs w:val="24"/>
              </w:rPr>
              <w:t xml:space="preserve">2 day </w:t>
            </w:r>
            <w:r w:rsidR="009A516F">
              <w:rPr>
                <w:rFonts w:cs="Arial"/>
                <w:iCs/>
                <w:szCs w:val="24"/>
              </w:rPr>
              <w:t xml:space="preserve">   </w:t>
            </w:r>
            <w:r w:rsidRPr="005A2C31">
              <w:rPr>
                <w:rFonts w:cs="Arial"/>
                <w:iCs/>
                <w:szCs w:val="24"/>
              </w:rPr>
              <w:t>(</w:t>
            </w:r>
            <w:r w:rsidR="0091516D">
              <w:rPr>
                <w:rFonts w:cs="Arial"/>
                <w:iCs/>
                <w:szCs w:val="24"/>
              </w:rPr>
              <w:t>14</w:t>
            </w:r>
            <w:r w:rsidRPr="005A2C31">
              <w:rPr>
                <w:rFonts w:cs="Arial"/>
                <w:iCs/>
                <w:szCs w:val="24"/>
              </w:rPr>
              <w:t>hours)</w:t>
            </w:r>
          </w:p>
        </w:tc>
      </w:tr>
    </w:tbl>
    <w:p w:rsidR="00766832" w:rsidRDefault="00766832" w:rsidP="008214CC">
      <w:bookmarkStart w:id="35" w:name="_Toc85186246"/>
      <w:bookmarkStart w:id="36" w:name="_Toc85188053"/>
      <w:bookmarkStart w:id="37" w:name="_Toc85190739"/>
      <w:bookmarkStart w:id="38" w:name="_Toc85190907"/>
      <w:bookmarkStart w:id="39" w:name="_Toc85191142"/>
      <w:bookmarkStart w:id="40" w:name="_Toc89596267"/>
      <w:bookmarkStart w:id="41" w:name="_Toc89609383"/>
      <w:bookmarkStart w:id="42" w:name="_Toc95045614"/>
    </w:p>
    <w:p w:rsidR="00766832" w:rsidRDefault="00766832" w:rsidP="008214CC">
      <w:r>
        <w:t>NB: The module will be implemented in b</w:t>
      </w:r>
      <w:r w:rsidR="00980405">
        <w:t>lended approach, of which theoretical aspect will be obtained from e Learning platform, and practical aspect will be obtained from clinical environment.</w:t>
      </w:r>
      <w:r w:rsidR="00C1536F">
        <w:t xml:space="preserve"> However novice students will learn in classroom, skills lab then to the hospital.</w:t>
      </w:r>
      <w:r w:rsidR="003B462F">
        <w:t xml:space="preserve"> Theory hours ……. And practical hours……..</w:t>
      </w:r>
    </w:p>
    <w:p w:rsidR="00885E6E" w:rsidRPr="008214CC" w:rsidRDefault="00885E6E" w:rsidP="008214CC">
      <w:pPr>
        <w:rPr>
          <w:b/>
          <w:bCs/>
        </w:rPr>
      </w:pPr>
      <w:r w:rsidRPr="008214CC">
        <w:rPr>
          <w:b/>
          <w:bCs/>
        </w:rPr>
        <w:t>OVERALL TRAINING PROGRAMME OBJECTIVES</w:t>
      </w:r>
      <w:bookmarkEnd w:id="35"/>
      <w:bookmarkEnd w:id="36"/>
      <w:bookmarkEnd w:id="37"/>
      <w:bookmarkEnd w:id="38"/>
      <w:bookmarkEnd w:id="39"/>
      <w:bookmarkEnd w:id="40"/>
      <w:bookmarkEnd w:id="41"/>
      <w:bookmarkEnd w:id="42"/>
    </w:p>
    <w:p w:rsidR="00885E6E" w:rsidRPr="00BE181C" w:rsidRDefault="00885E6E" w:rsidP="00885E6E">
      <w:pPr>
        <w:rPr>
          <w:rFonts w:cs="Arial"/>
          <w:b/>
          <w:bCs/>
          <w:szCs w:val="24"/>
        </w:rPr>
      </w:pPr>
      <w:r w:rsidRPr="00BE181C">
        <w:rPr>
          <w:rFonts w:cs="Arial"/>
          <w:b/>
          <w:bCs/>
          <w:szCs w:val="24"/>
        </w:rPr>
        <w:t>By the end of the training, participants are expected to be able to:</w:t>
      </w:r>
    </w:p>
    <w:p w:rsidR="00885E6E" w:rsidRPr="00BE181C" w:rsidRDefault="00885E6E" w:rsidP="00712153">
      <w:pPr>
        <w:pStyle w:val="ListParagraph"/>
        <w:numPr>
          <w:ilvl w:val="0"/>
          <w:numId w:val="4"/>
        </w:numPr>
        <w:rPr>
          <w:lang w:val="en-CA"/>
        </w:rPr>
      </w:pPr>
      <w:r w:rsidRPr="00BE181C">
        <w:t xml:space="preserve">Apply knowledge and skill of respectful and compassionate in provision of health services </w:t>
      </w:r>
    </w:p>
    <w:p w:rsidR="00885E6E" w:rsidRPr="00BE181C" w:rsidRDefault="00885E6E" w:rsidP="00712153">
      <w:pPr>
        <w:pStyle w:val="ListParagraph"/>
        <w:numPr>
          <w:ilvl w:val="0"/>
          <w:numId w:val="4"/>
        </w:numPr>
        <w:rPr>
          <w:lang w:val="en-CA"/>
        </w:rPr>
      </w:pPr>
      <w:r w:rsidRPr="00BE181C">
        <w:t xml:space="preserve">Apply concepts and skills of health literacy in provision of nursing and midwifery services </w:t>
      </w:r>
    </w:p>
    <w:p w:rsidR="00885E6E" w:rsidRPr="00BE181C" w:rsidRDefault="00885E6E" w:rsidP="00712153">
      <w:pPr>
        <w:pStyle w:val="ListParagraph"/>
        <w:numPr>
          <w:ilvl w:val="0"/>
          <w:numId w:val="4"/>
        </w:numPr>
        <w:rPr>
          <w:lang w:val="en-CA"/>
        </w:rPr>
      </w:pPr>
      <w:r w:rsidRPr="00BE181C">
        <w:t>Develop clinical case study on compassionate and respectful care</w:t>
      </w:r>
    </w:p>
    <w:p w:rsidR="00885E6E" w:rsidRDefault="00885E6E" w:rsidP="00712153">
      <w:pPr>
        <w:pStyle w:val="ListParagraph"/>
        <w:numPr>
          <w:ilvl w:val="0"/>
          <w:numId w:val="4"/>
        </w:numPr>
      </w:pPr>
      <w:r w:rsidRPr="00BE181C">
        <w:t>Utilize knowledge and skills of customer care in provision of nursing and midwifery services</w:t>
      </w:r>
    </w:p>
    <w:p w:rsidR="00295FDD" w:rsidRPr="00215AFA" w:rsidRDefault="00295FDD" w:rsidP="00215AFA">
      <w:pPr>
        <w:numPr>
          <w:ilvl w:val="0"/>
          <w:numId w:val="4"/>
        </w:numPr>
        <w:ind w:left="357" w:hanging="357"/>
        <w:contextualSpacing/>
        <w:jc w:val="left"/>
        <w:rPr>
          <w:rFonts w:cs="Arial"/>
          <w:szCs w:val="24"/>
          <w:lang w:val="en-US"/>
        </w:rPr>
      </w:pPr>
      <w:r w:rsidRPr="0000548A">
        <w:rPr>
          <w:rFonts w:cs="Arial"/>
          <w:szCs w:val="24"/>
          <w:lang w:val="en-US"/>
        </w:rPr>
        <w:t xml:space="preserve">Apply didactical skills/learning activities for obtaining Learning Outcomes for both knowledge, skills and attitudes </w:t>
      </w:r>
    </w:p>
    <w:p w:rsidR="00885E6E" w:rsidRPr="00212BEE" w:rsidRDefault="00885E6E" w:rsidP="006F08D7">
      <w:pPr>
        <w:ind w:left="360"/>
      </w:pPr>
    </w:p>
    <w:tbl>
      <w:tblPr>
        <w:tblpPr w:leftFromText="180" w:rightFromText="180" w:vertAnchor="text" w:horzAnchor="margin" w:tblpX="115" w:tblpY="30"/>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47"/>
        <w:gridCol w:w="7563"/>
      </w:tblGrid>
      <w:tr w:rsidR="00885E6E" w:rsidRPr="00BE181C" w:rsidTr="0033375A">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885E6E" w:rsidRPr="00BE181C" w:rsidRDefault="00885E6E" w:rsidP="0033375A">
            <w:pPr>
              <w:spacing w:after="200"/>
              <w:rPr>
                <w:rFonts w:cs="Arial"/>
                <w:b/>
                <w:szCs w:val="24"/>
              </w:rPr>
            </w:pPr>
            <w:r w:rsidRPr="00BE181C">
              <w:rPr>
                <w:rFonts w:cs="Arial"/>
                <w:b/>
                <w:szCs w:val="24"/>
              </w:rPr>
              <w:t>Teaching and Learning Methods</w:t>
            </w:r>
          </w:p>
        </w:tc>
      </w:tr>
      <w:tr w:rsidR="00885E6E" w:rsidRPr="00BE181C" w:rsidTr="0033375A">
        <w:tc>
          <w:tcPr>
            <w:tcW w:w="708" w:type="pct"/>
          </w:tcPr>
          <w:p w:rsidR="00885E6E" w:rsidRPr="00BE181C" w:rsidRDefault="00885E6E" w:rsidP="0033375A">
            <w:pPr>
              <w:spacing w:after="200"/>
              <w:rPr>
                <w:rFonts w:cs="Arial"/>
                <w:iCs/>
                <w:szCs w:val="24"/>
              </w:rPr>
            </w:pPr>
            <w:r w:rsidRPr="00BE181C">
              <w:rPr>
                <w:rFonts w:cs="Arial"/>
                <w:noProof/>
                <w:lang w:val="en-US"/>
              </w:rPr>
              <w:drawing>
                <wp:anchor distT="0" distB="0" distL="114300" distR="114300" simplePos="0" relativeHeight="251703296" behindDoc="0" locked="0" layoutInCell="1" allowOverlap="1">
                  <wp:simplePos x="0" y="0"/>
                  <wp:positionH relativeFrom="column">
                    <wp:posOffset>55113</wp:posOffset>
                  </wp:positionH>
                  <wp:positionV relativeFrom="paragraph">
                    <wp:posOffset>382339</wp:posOffset>
                  </wp:positionV>
                  <wp:extent cx="594552" cy="602056"/>
                  <wp:effectExtent l="0" t="0" r="0" b="7620"/>
                  <wp:wrapNone/>
                  <wp:docPr id="299" name="Picture 2" descr="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odolog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558" cy="632440"/>
                          </a:xfrm>
                          <a:prstGeom prst="rect">
                            <a:avLst/>
                          </a:prstGeom>
                          <a:noFill/>
                          <a:ln>
                            <a:noFill/>
                          </a:ln>
                        </pic:spPr>
                      </pic:pic>
                    </a:graphicData>
                  </a:graphic>
                </wp:anchor>
              </w:drawing>
            </w:r>
          </w:p>
        </w:tc>
        <w:tc>
          <w:tcPr>
            <w:tcW w:w="4292" w:type="pct"/>
          </w:tcPr>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 xml:space="preserve">Lecture discussions </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Buzzing and brainstorming</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 xml:space="preserve">Group discussions </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Gallery walk</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scenario</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Demonstrations</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Role plays</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Case studies</w:t>
            </w:r>
          </w:p>
          <w:p w:rsidR="00885E6E" w:rsidRPr="00BE181C" w:rsidRDefault="00885E6E" w:rsidP="00885E6E">
            <w:pPr>
              <w:numPr>
                <w:ilvl w:val="0"/>
                <w:numId w:val="3"/>
              </w:numPr>
              <w:tabs>
                <w:tab w:val="clear" w:pos="360"/>
              </w:tabs>
              <w:jc w:val="left"/>
              <w:rPr>
                <w:rFonts w:cs="Arial"/>
                <w:iCs/>
                <w:szCs w:val="24"/>
              </w:rPr>
            </w:pPr>
            <w:r w:rsidRPr="00BE181C">
              <w:rPr>
                <w:rFonts w:cs="Arial"/>
                <w:iCs/>
                <w:szCs w:val="24"/>
              </w:rPr>
              <w:t>Simulations</w:t>
            </w:r>
          </w:p>
        </w:tc>
      </w:tr>
    </w:tbl>
    <w:p w:rsidR="00377212" w:rsidRDefault="00377212" w:rsidP="00A03D33"/>
    <w:tbl>
      <w:tblPr>
        <w:tblpPr w:leftFromText="180" w:rightFromText="180" w:vertAnchor="text" w:horzAnchor="margin" w:tblpX="115" w:tblpY="70"/>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3"/>
        <w:gridCol w:w="7454"/>
      </w:tblGrid>
      <w:tr w:rsidR="00885E6E" w:rsidRPr="00BE181C" w:rsidTr="0033375A">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885E6E" w:rsidRPr="00BE181C" w:rsidRDefault="00885E6E" w:rsidP="008214CC">
            <w:pPr>
              <w:keepNext/>
              <w:spacing w:after="200"/>
              <w:rPr>
                <w:rFonts w:cs="Arial"/>
                <w:b/>
                <w:szCs w:val="24"/>
              </w:rPr>
            </w:pPr>
            <w:r w:rsidRPr="00BE181C">
              <w:rPr>
                <w:rFonts w:cs="Arial"/>
                <w:b/>
                <w:szCs w:val="24"/>
              </w:rPr>
              <w:t>Training Evaluation</w:t>
            </w:r>
          </w:p>
        </w:tc>
      </w:tr>
      <w:tr w:rsidR="00885E6E" w:rsidRPr="00BE181C" w:rsidTr="0033375A">
        <w:trPr>
          <w:trHeight w:val="1085"/>
        </w:trPr>
        <w:tc>
          <w:tcPr>
            <w:tcW w:w="739" w:type="pct"/>
          </w:tcPr>
          <w:p w:rsidR="00885E6E" w:rsidRPr="00BE181C" w:rsidRDefault="00885E6E" w:rsidP="008214CC">
            <w:pPr>
              <w:keepNext/>
              <w:rPr>
                <w:rFonts w:eastAsia="Times New Roman" w:cs="Arial"/>
                <w:szCs w:val="24"/>
              </w:rPr>
            </w:pPr>
            <w:r w:rsidRPr="00BE181C">
              <w:rPr>
                <w:rFonts w:cs="Arial"/>
                <w:noProof/>
                <w:szCs w:val="24"/>
                <w:lang w:val="en-US"/>
              </w:rPr>
              <w:lastRenderedPageBreak/>
              <w:drawing>
                <wp:inline distT="0" distB="0" distL="0" distR="0">
                  <wp:extent cx="384810" cy="563880"/>
                  <wp:effectExtent l="0" t="0" r="0" b="7620"/>
                  <wp:docPr id="37" name="Picture 4" descr="C:\Users\mpanda\Desktop\question-mark-human-head-clipart-vector_csp4543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anda\Desktop\question-mark-human-head-clipart-vector_csp45431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 cy="563880"/>
                          </a:xfrm>
                          <a:prstGeom prst="rect">
                            <a:avLst/>
                          </a:prstGeom>
                          <a:noFill/>
                          <a:ln>
                            <a:noFill/>
                          </a:ln>
                        </pic:spPr>
                      </pic:pic>
                    </a:graphicData>
                  </a:graphic>
                </wp:inline>
              </w:drawing>
            </w:r>
          </w:p>
        </w:tc>
        <w:tc>
          <w:tcPr>
            <w:tcW w:w="4261" w:type="pct"/>
          </w:tcPr>
          <w:p w:rsidR="00885E6E" w:rsidRPr="00BE181C" w:rsidRDefault="00885E6E" w:rsidP="008214CC">
            <w:pPr>
              <w:keepNext/>
              <w:numPr>
                <w:ilvl w:val="0"/>
                <w:numId w:val="3"/>
              </w:numPr>
              <w:tabs>
                <w:tab w:val="clear" w:pos="360"/>
              </w:tabs>
              <w:jc w:val="left"/>
              <w:rPr>
                <w:rFonts w:cs="Arial"/>
                <w:iCs/>
                <w:szCs w:val="24"/>
              </w:rPr>
            </w:pPr>
            <w:r w:rsidRPr="00BE181C">
              <w:rPr>
                <w:rFonts w:cs="Arial"/>
                <w:iCs/>
                <w:szCs w:val="24"/>
              </w:rPr>
              <w:t>Daily evaluation</w:t>
            </w:r>
            <w:r w:rsidR="0086568D">
              <w:rPr>
                <w:rFonts w:cs="Arial"/>
                <w:iCs/>
                <w:szCs w:val="24"/>
              </w:rPr>
              <w:t xml:space="preserve"> and reflection</w:t>
            </w:r>
          </w:p>
          <w:p w:rsidR="00885E6E" w:rsidRPr="00BE181C" w:rsidRDefault="00885E6E" w:rsidP="008214CC">
            <w:pPr>
              <w:keepNext/>
              <w:numPr>
                <w:ilvl w:val="0"/>
                <w:numId w:val="3"/>
              </w:numPr>
              <w:tabs>
                <w:tab w:val="clear" w:pos="360"/>
              </w:tabs>
              <w:jc w:val="left"/>
              <w:rPr>
                <w:rFonts w:cs="Arial"/>
                <w:iCs/>
                <w:szCs w:val="24"/>
              </w:rPr>
            </w:pPr>
            <w:r w:rsidRPr="00BE181C">
              <w:rPr>
                <w:rFonts w:cs="Arial"/>
                <w:iCs/>
                <w:szCs w:val="24"/>
              </w:rPr>
              <w:t>End of the training evaluation</w:t>
            </w:r>
          </w:p>
        </w:tc>
      </w:tr>
    </w:tbl>
    <w:p w:rsidR="00A25BCC" w:rsidRPr="00BE181C" w:rsidRDefault="00A25BCC" w:rsidP="00A25BCC">
      <w:pPr>
        <w:spacing w:after="200"/>
        <w:contextualSpacing/>
        <w:rPr>
          <w:rFonts w:cs="Arial"/>
          <w:szCs w:val="24"/>
        </w:rPr>
      </w:pPr>
      <w:r w:rsidRPr="00BE181C">
        <w:rPr>
          <w:rFonts w:eastAsia="Times New Roman" w:cs="Arial"/>
          <w:b/>
          <w:szCs w:val="24"/>
          <w:u w:val="single"/>
        </w:rPr>
        <w:t xml:space="preserve">Logistics of the Training </w:t>
      </w:r>
    </w:p>
    <w:p w:rsidR="00A25BCC" w:rsidRPr="00BE181C" w:rsidRDefault="00A25BCC" w:rsidP="00A25BCC">
      <w:pPr>
        <w:spacing w:after="200"/>
        <w:contextualSpacing/>
        <w:rPr>
          <w:rFonts w:cs="Arial"/>
          <w:b/>
          <w:szCs w:val="24"/>
        </w:rPr>
      </w:pPr>
      <w:r w:rsidRPr="00BE181C">
        <w:rPr>
          <w:rFonts w:cs="Arial"/>
          <w:b/>
          <w:szCs w:val="24"/>
        </w:rPr>
        <w:t>Norms/Ground Rules</w:t>
      </w:r>
    </w:p>
    <w:p w:rsidR="00A25BCC" w:rsidRPr="00BE181C" w:rsidRDefault="00A25BCC" w:rsidP="00B622AB">
      <w:pPr>
        <w:numPr>
          <w:ilvl w:val="0"/>
          <w:numId w:val="120"/>
        </w:numPr>
        <w:spacing w:after="200"/>
        <w:contextualSpacing/>
        <w:rPr>
          <w:rFonts w:cs="Arial"/>
          <w:szCs w:val="24"/>
        </w:rPr>
      </w:pPr>
      <w:r w:rsidRPr="00BE181C">
        <w:rPr>
          <w:rFonts w:cs="Arial"/>
          <w:szCs w:val="24"/>
        </w:rPr>
        <w:t>Agreement between facilitators/Trainers and participants on how the meeting will be conducted</w:t>
      </w:r>
    </w:p>
    <w:p w:rsidR="00A25BCC" w:rsidRPr="00BE181C" w:rsidRDefault="00A25BCC" w:rsidP="00B622AB">
      <w:pPr>
        <w:numPr>
          <w:ilvl w:val="0"/>
          <w:numId w:val="120"/>
        </w:numPr>
        <w:spacing w:after="200"/>
        <w:contextualSpacing/>
        <w:rPr>
          <w:rFonts w:cs="Arial"/>
          <w:szCs w:val="24"/>
        </w:rPr>
      </w:pPr>
      <w:r w:rsidRPr="00BE181C">
        <w:rPr>
          <w:rFonts w:cs="Arial"/>
          <w:szCs w:val="24"/>
        </w:rPr>
        <w:t>Posted on the wall</w:t>
      </w:r>
    </w:p>
    <w:p w:rsidR="00A25BCC" w:rsidRPr="00BE181C" w:rsidRDefault="00A25BCC" w:rsidP="00B622AB">
      <w:pPr>
        <w:numPr>
          <w:ilvl w:val="0"/>
          <w:numId w:val="120"/>
        </w:numPr>
        <w:spacing w:after="200"/>
        <w:contextualSpacing/>
        <w:rPr>
          <w:rFonts w:cs="Arial"/>
          <w:szCs w:val="24"/>
        </w:rPr>
      </w:pPr>
      <w:r w:rsidRPr="00BE181C">
        <w:rPr>
          <w:rFonts w:cs="Arial"/>
          <w:szCs w:val="24"/>
        </w:rPr>
        <w:t>Referred to throughout the training</w:t>
      </w:r>
    </w:p>
    <w:p w:rsidR="00A25BCC" w:rsidRPr="00BE181C" w:rsidRDefault="00A25BCC" w:rsidP="00B622AB">
      <w:pPr>
        <w:numPr>
          <w:ilvl w:val="0"/>
          <w:numId w:val="120"/>
        </w:numPr>
        <w:spacing w:after="200"/>
        <w:contextualSpacing/>
        <w:rPr>
          <w:rFonts w:cs="Arial"/>
          <w:szCs w:val="24"/>
        </w:rPr>
      </w:pPr>
      <w:r w:rsidRPr="00BE181C">
        <w:rPr>
          <w:rFonts w:cs="Arial"/>
          <w:szCs w:val="24"/>
        </w:rPr>
        <w:t>Helpful to manage the training</w:t>
      </w:r>
    </w:p>
    <w:p w:rsidR="00A25BCC" w:rsidRPr="00BE181C" w:rsidRDefault="00A25BCC" w:rsidP="00B622AB">
      <w:pPr>
        <w:numPr>
          <w:ilvl w:val="0"/>
          <w:numId w:val="120"/>
        </w:numPr>
        <w:spacing w:after="200"/>
        <w:contextualSpacing/>
        <w:rPr>
          <w:rFonts w:cs="Arial"/>
          <w:szCs w:val="24"/>
        </w:rPr>
      </w:pPr>
      <w:r w:rsidRPr="00BE181C">
        <w:rPr>
          <w:rFonts w:cs="Arial"/>
          <w:szCs w:val="24"/>
        </w:rPr>
        <w:t>Require group commitment to abide by ground rules throughout the training</w:t>
      </w:r>
    </w:p>
    <w:p w:rsidR="00A25BCC" w:rsidRPr="00935645" w:rsidRDefault="00A25BCC" w:rsidP="00A25BCC">
      <w:pPr>
        <w:spacing w:after="200"/>
        <w:ind w:left="360"/>
        <w:contextualSpacing/>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62"/>
      </w:tblGrid>
      <w:tr w:rsidR="00A25BCC" w:rsidRPr="00BE181C" w:rsidTr="0043089F">
        <w:tc>
          <w:tcPr>
            <w:tcW w:w="9245" w:type="dxa"/>
            <w:shd w:val="clear" w:color="auto" w:fill="D9D9D9"/>
          </w:tcPr>
          <w:p w:rsidR="00A25BCC" w:rsidRPr="00BE181C" w:rsidRDefault="00A25BCC" w:rsidP="0033375A">
            <w:pPr>
              <w:widowControl w:val="0"/>
              <w:suppressAutoHyphens/>
              <w:jc w:val="left"/>
              <w:rPr>
                <w:rFonts w:eastAsia="Lucida Sans Unicode" w:cs="Arial"/>
                <w:b/>
                <w:i/>
                <w:kern w:val="1"/>
                <w:szCs w:val="24"/>
              </w:rPr>
            </w:pPr>
            <w:r w:rsidRPr="00BE181C">
              <w:rPr>
                <w:rFonts w:eastAsia="Lucida Sans Unicode" w:cs="Arial"/>
                <w:b/>
                <w:i/>
                <w:kern w:val="1"/>
                <w:szCs w:val="24"/>
              </w:rPr>
              <w:t xml:space="preserve">Activity: Brainstorming </w:t>
            </w:r>
          </w:p>
          <w:p w:rsidR="00A25BCC" w:rsidRPr="00A03D33" w:rsidRDefault="00A25BCC" w:rsidP="0043089F">
            <w:pPr>
              <w:widowControl w:val="0"/>
              <w:suppressAutoHyphens/>
              <w:rPr>
                <w:rFonts w:eastAsia="Lucida Sans Unicode" w:cs="Arial"/>
                <w:b/>
                <w:kern w:val="1"/>
                <w:sz w:val="18"/>
                <w:szCs w:val="18"/>
              </w:rPr>
            </w:pPr>
            <w:r w:rsidRPr="00A03D33">
              <w:rPr>
                <w:rFonts w:eastAsia="Lucida Sans Unicode" w:cs="Arial"/>
                <w:b/>
                <w:bCs/>
                <w:kern w:val="1"/>
                <w:sz w:val="18"/>
                <w:szCs w:val="18"/>
              </w:rPr>
              <w:t xml:space="preserve">The </w:t>
            </w:r>
            <w:r w:rsidRPr="00A03D33">
              <w:rPr>
                <w:rFonts w:eastAsia="Lucida Sans Unicode" w:cs="Arial"/>
                <w:kern w:val="1"/>
                <w:sz w:val="18"/>
                <w:szCs w:val="18"/>
              </w:rPr>
              <w:t>‘Norms/Ground rules’ are expectations of both the participants and the facilitators on what they should do to help the training go smoothly and meet the objectives</w:t>
            </w:r>
            <w:r w:rsidRPr="00A03D33">
              <w:rPr>
                <w:rFonts w:eastAsia="Lucida Sans Unicode" w:cs="Arial"/>
                <w:b/>
                <w:kern w:val="1"/>
                <w:sz w:val="18"/>
                <w:szCs w:val="18"/>
              </w:rPr>
              <w:t xml:space="preserve">. </w:t>
            </w:r>
          </w:p>
          <w:p w:rsidR="00A25BCC" w:rsidRPr="00A03D33" w:rsidRDefault="00A25BCC" w:rsidP="0043089F">
            <w:pPr>
              <w:widowControl w:val="0"/>
              <w:suppressAutoHyphens/>
              <w:rPr>
                <w:rFonts w:eastAsia="Lucida Sans Unicode" w:cs="Arial"/>
                <w:kern w:val="1"/>
                <w:sz w:val="18"/>
                <w:szCs w:val="18"/>
              </w:rPr>
            </w:pPr>
            <w:r w:rsidRPr="00A03D33">
              <w:rPr>
                <w:rFonts w:eastAsia="Lucida Sans Unicode" w:cs="Arial"/>
                <w:b/>
                <w:bCs/>
                <w:kern w:val="1"/>
                <w:sz w:val="18"/>
                <w:szCs w:val="18"/>
              </w:rPr>
              <w:t xml:space="preserve">REMEMBER </w:t>
            </w:r>
            <w:r w:rsidRPr="00A03D33">
              <w:rPr>
                <w:rFonts w:eastAsia="Lucida Sans Unicode" w:cs="Arial"/>
                <w:kern w:val="1"/>
                <w:sz w:val="18"/>
                <w:szCs w:val="18"/>
              </w:rPr>
              <w:t>that the ground rules will be used throughout the training and new rules can be added as needed</w:t>
            </w:r>
          </w:p>
          <w:p w:rsidR="00A25BCC" w:rsidRPr="00A03D33" w:rsidRDefault="00A25BCC" w:rsidP="0043089F">
            <w:pPr>
              <w:widowControl w:val="0"/>
              <w:suppressAutoHyphens/>
              <w:rPr>
                <w:rFonts w:eastAsia="Lucida Sans Unicode" w:cs="Arial"/>
                <w:b/>
                <w:kern w:val="1"/>
                <w:sz w:val="18"/>
                <w:szCs w:val="18"/>
              </w:rPr>
            </w:pPr>
            <w:r w:rsidRPr="00A03D33">
              <w:rPr>
                <w:rFonts w:eastAsia="Lucida Sans Unicode" w:cs="Arial"/>
                <w:b/>
                <w:bCs/>
                <w:kern w:val="1"/>
                <w:sz w:val="18"/>
                <w:szCs w:val="18"/>
              </w:rPr>
              <w:t>You are required to mention ONE expectation and ONE ground rule of the training</w:t>
            </w:r>
            <w:r w:rsidRPr="00A03D33">
              <w:rPr>
                <w:rFonts w:eastAsia="Lucida Sans Unicode" w:cs="Arial"/>
                <w:b/>
                <w:kern w:val="1"/>
                <w:sz w:val="18"/>
                <w:szCs w:val="18"/>
              </w:rPr>
              <w:t xml:space="preserve">. </w:t>
            </w:r>
          </w:p>
          <w:p w:rsidR="00A25BCC" w:rsidRPr="00A03D33" w:rsidRDefault="00A25BCC" w:rsidP="0043089F">
            <w:pPr>
              <w:widowControl w:val="0"/>
              <w:suppressAutoHyphens/>
              <w:rPr>
                <w:rFonts w:eastAsia="Lucida Sans Unicode" w:cs="Arial"/>
                <w:b/>
                <w:kern w:val="1"/>
                <w:sz w:val="18"/>
                <w:szCs w:val="18"/>
              </w:rPr>
            </w:pPr>
            <w:r w:rsidRPr="00A03D33">
              <w:rPr>
                <w:rFonts w:eastAsia="Lucida Sans Unicode" w:cs="Arial"/>
                <w:b/>
                <w:kern w:val="1"/>
                <w:sz w:val="18"/>
                <w:szCs w:val="18"/>
                <w:u w:val="single"/>
              </w:rPr>
              <w:t>Possible Ground Rules:</w:t>
            </w:r>
          </w:p>
          <w:p w:rsidR="00A25BCC" w:rsidRPr="00A03D33" w:rsidRDefault="00A25BCC" w:rsidP="00B622AB">
            <w:pPr>
              <w:widowControl w:val="0"/>
              <w:numPr>
                <w:ilvl w:val="0"/>
                <w:numId w:val="121"/>
              </w:numPr>
              <w:suppressAutoHyphens/>
              <w:rPr>
                <w:rFonts w:eastAsia="Lucida Sans Unicode" w:cs="Arial"/>
                <w:kern w:val="1"/>
                <w:sz w:val="18"/>
                <w:szCs w:val="18"/>
              </w:rPr>
            </w:pPr>
            <w:r w:rsidRPr="00A03D33">
              <w:rPr>
                <w:rFonts w:eastAsia="Lucida Sans Unicode" w:cs="Arial"/>
                <w:kern w:val="1"/>
                <w:sz w:val="18"/>
                <w:szCs w:val="18"/>
              </w:rPr>
              <w:t>Use both English and Kiswahili</w:t>
            </w:r>
          </w:p>
          <w:p w:rsidR="00A25BCC" w:rsidRPr="00A03D33" w:rsidRDefault="00A25BCC" w:rsidP="00B622AB">
            <w:pPr>
              <w:widowControl w:val="0"/>
              <w:numPr>
                <w:ilvl w:val="0"/>
                <w:numId w:val="121"/>
              </w:numPr>
              <w:suppressAutoHyphens/>
              <w:rPr>
                <w:rFonts w:eastAsia="Lucida Sans Unicode" w:cs="Arial"/>
                <w:kern w:val="1"/>
                <w:sz w:val="18"/>
                <w:szCs w:val="18"/>
              </w:rPr>
            </w:pPr>
            <w:r w:rsidRPr="00A03D33">
              <w:rPr>
                <w:rFonts w:eastAsia="Lucida Sans Unicode" w:cs="Arial"/>
                <w:kern w:val="1"/>
                <w:sz w:val="18"/>
                <w:szCs w:val="18"/>
              </w:rPr>
              <w:t xml:space="preserve">Arrive on time for the beginning of each session and after each break (both trainers and participants) </w:t>
            </w:r>
          </w:p>
          <w:p w:rsidR="00A25BCC" w:rsidRPr="00A03D33" w:rsidRDefault="00A25BCC" w:rsidP="00B622AB">
            <w:pPr>
              <w:widowControl w:val="0"/>
              <w:numPr>
                <w:ilvl w:val="0"/>
                <w:numId w:val="121"/>
              </w:numPr>
              <w:suppressAutoHyphens/>
              <w:rPr>
                <w:rFonts w:eastAsia="Lucida Sans Unicode" w:cs="Arial"/>
                <w:kern w:val="1"/>
                <w:sz w:val="18"/>
                <w:szCs w:val="18"/>
              </w:rPr>
            </w:pPr>
            <w:r w:rsidRPr="00A03D33">
              <w:rPr>
                <w:rFonts w:eastAsia="Lucida Sans Unicode" w:cs="Arial"/>
                <w:kern w:val="1"/>
                <w:sz w:val="18"/>
                <w:szCs w:val="18"/>
              </w:rPr>
              <w:t xml:space="preserve">Keep each session on time </w:t>
            </w:r>
          </w:p>
          <w:p w:rsidR="00A25BCC" w:rsidRPr="00A03D33" w:rsidRDefault="00A25BCC" w:rsidP="00B622AB">
            <w:pPr>
              <w:widowControl w:val="0"/>
              <w:numPr>
                <w:ilvl w:val="0"/>
                <w:numId w:val="121"/>
              </w:numPr>
              <w:suppressAutoHyphens/>
              <w:rPr>
                <w:rFonts w:eastAsia="Lucida Sans Unicode" w:cs="Arial"/>
                <w:kern w:val="1"/>
                <w:sz w:val="18"/>
                <w:szCs w:val="18"/>
              </w:rPr>
            </w:pPr>
            <w:r w:rsidRPr="00A03D33">
              <w:rPr>
                <w:rFonts w:eastAsia="Lucida Sans Unicode" w:cs="Arial"/>
                <w:kern w:val="1"/>
                <w:sz w:val="18"/>
                <w:szCs w:val="18"/>
              </w:rPr>
              <w:t>Mobile phones should be in silence mode while in the training room</w:t>
            </w:r>
          </w:p>
          <w:p w:rsidR="00A25BCC" w:rsidRPr="00A03D33" w:rsidRDefault="00A25BCC" w:rsidP="00B622AB">
            <w:pPr>
              <w:widowControl w:val="0"/>
              <w:numPr>
                <w:ilvl w:val="0"/>
                <w:numId w:val="121"/>
              </w:numPr>
              <w:suppressAutoHyphens/>
              <w:rPr>
                <w:rFonts w:eastAsia="Lucida Sans Unicode" w:cs="Arial"/>
                <w:kern w:val="1"/>
                <w:sz w:val="18"/>
                <w:szCs w:val="18"/>
              </w:rPr>
            </w:pPr>
            <w:r w:rsidRPr="00A03D33">
              <w:rPr>
                <w:rFonts w:eastAsia="Lucida Sans Unicode" w:cs="Arial"/>
                <w:kern w:val="1"/>
                <w:sz w:val="18"/>
                <w:szCs w:val="18"/>
              </w:rPr>
              <w:t xml:space="preserve">See other’s as equals during training; any office hierarchies and positions are to be left at the door </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 xml:space="preserve">Share experience and expertise. Feel free to express your views/concerns at any time </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 xml:space="preserve">Only one person should speak at a time </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Active participation. Everyone has something important to contribute and it is important that we have the opportunity to hear from everyone</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No side-meeting conversations; Comments should be made to the whole group</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 xml:space="preserve">Provide constructive feedback to each other </w:t>
            </w:r>
          </w:p>
          <w:p w:rsidR="00A25BCC" w:rsidRPr="00A03D33" w:rsidRDefault="00A25BCC" w:rsidP="00B622AB">
            <w:pPr>
              <w:widowControl w:val="0"/>
              <w:numPr>
                <w:ilvl w:val="0"/>
                <w:numId w:val="123"/>
              </w:numPr>
              <w:suppressAutoHyphens/>
              <w:rPr>
                <w:rFonts w:eastAsia="Lucida Sans Unicode" w:cs="Arial"/>
                <w:kern w:val="1"/>
                <w:sz w:val="18"/>
                <w:szCs w:val="18"/>
              </w:rPr>
            </w:pPr>
            <w:r w:rsidRPr="00A03D33">
              <w:rPr>
                <w:rFonts w:eastAsia="Lucida Sans Unicode" w:cs="Arial"/>
                <w:kern w:val="1"/>
                <w:sz w:val="18"/>
                <w:szCs w:val="18"/>
              </w:rPr>
              <w:t>No smoking in the training venue.</w:t>
            </w:r>
          </w:p>
          <w:p w:rsidR="00A25BCC" w:rsidRPr="00BE181C" w:rsidRDefault="00A25BCC" w:rsidP="00B622AB">
            <w:pPr>
              <w:widowControl w:val="0"/>
              <w:numPr>
                <w:ilvl w:val="0"/>
                <w:numId w:val="123"/>
              </w:numPr>
              <w:suppressAutoHyphens/>
              <w:rPr>
                <w:rFonts w:eastAsia="Lucida Sans Unicode" w:cs="Arial"/>
                <w:kern w:val="1"/>
                <w:szCs w:val="24"/>
              </w:rPr>
            </w:pPr>
            <w:r w:rsidRPr="00A03D33">
              <w:rPr>
                <w:rFonts w:eastAsia="Lucida Sans Unicode" w:cs="Arial"/>
                <w:kern w:val="1"/>
                <w:sz w:val="18"/>
                <w:szCs w:val="18"/>
              </w:rPr>
              <w:t>Respect each other’s opinions and contributions</w:t>
            </w:r>
          </w:p>
        </w:tc>
      </w:tr>
    </w:tbl>
    <w:p w:rsidR="00A25BCC" w:rsidRPr="00935645" w:rsidRDefault="00A25BCC" w:rsidP="00A25BCC">
      <w:pPr>
        <w:spacing w:after="200"/>
        <w:contextualSpacing/>
        <w:rPr>
          <w:rFonts w:cs="Arial"/>
          <w:b/>
          <w:szCs w:val="24"/>
        </w:rPr>
      </w:pPr>
    </w:p>
    <w:p w:rsidR="00A25BCC" w:rsidRPr="00BE181C" w:rsidRDefault="00A25BCC" w:rsidP="00A25BCC">
      <w:pPr>
        <w:spacing w:after="200"/>
        <w:ind w:left="360" w:hanging="360"/>
        <w:contextualSpacing/>
        <w:rPr>
          <w:rFonts w:cs="Arial"/>
          <w:b/>
          <w:szCs w:val="24"/>
        </w:rPr>
      </w:pPr>
      <w:r w:rsidRPr="00BE181C">
        <w:rPr>
          <w:rFonts w:cs="Arial"/>
          <w:b/>
          <w:szCs w:val="24"/>
        </w:rPr>
        <w:t>Parking Lot</w:t>
      </w:r>
    </w:p>
    <w:p w:rsidR="00A25BCC" w:rsidRPr="00BE181C" w:rsidRDefault="00A25BCC" w:rsidP="00A25BCC">
      <w:pPr>
        <w:spacing w:after="200"/>
        <w:contextualSpacing/>
        <w:rPr>
          <w:rFonts w:cs="Arial"/>
          <w:szCs w:val="24"/>
        </w:rPr>
      </w:pPr>
      <w:r w:rsidRPr="00BE181C">
        <w:rPr>
          <w:rFonts w:cs="Arial"/>
          <w:szCs w:val="24"/>
        </w:rPr>
        <w:t>A place to put items such as questions, concerns or topics that;</w:t>
      </w:r>
    </w:p>
    <w:p w:rsidR="00A25BCC" w:rsidRPr="00BE181C" w:rsidRDefault="00A25BCC" w:rsidP="00B622AB">
      <w:pPr>
        <w:numPr>
          <w:ilvl w:val="0"/>
          <w:numId w:val="124"/>
        </w:numPr>
        <w:spacing w:after="200"/>
        <w:contextualSpacing/>
        <w:rPr>
          <w:rFonts w:cs="Arial"/>
          <w:szCs w:val="24"/>
        </w:rPr>
      </w:pPr>
      <w:r w:rsidRPr="00BE181C">
        <w:rPr>
          <w:rFonts w:cs="Arial"/>
          <w:szCs w:val="24"/>
        </w:rPr>
        <w:t>Require extra time</w:t>
      </w:r>
    </w:p>
    <w:p w:rsidR="00A25BCC" w:rsidRPr="00BE181C" w:rsidRDefault="00A25BCC" w:rsidP="00B622AB">
      <w:pPr>
        <w:numPr>
          <w:ilvl w:val="0"/>
          <w:numId w:val="124"/>
        </w:numPr>
        <w:spacing w:after="200"/>
        <w:contextualSpacing/>
        <w:rPr>
          <w:rFonts w:cs="Arial"/>
          <w:szCs w:val="24"/>
        </w:rPr>
      </w:pPr>
      <w:r w:rsidRPr="00BE181C">
        <w:rPr>
          <w:rFonts w:cs="Arial"/>
          <w:szCs w:val="24"/>
        </w:rPr>
        <w:t>Are related to training but not critical</w:t>
      </w:r>
    </w:p>
    <w:p w:rsidR="00A25BCC" w:rsidRPr="00BE181C" w:rsidRDefault="00A25BCC" w:rsidP="00B622AB">
      <w:pPr>
        <w:numPr>
          <w:ilvl w:val="0"/>
          <w:numId w:val="124"/>
        </w:numPr>
        <w:spacing w:after="200"/>
        <w:contextualSpacing/>
        <w:rPr>
          <w:rFonts w:cs="Arial"/>
          <w:szCs w:val="24"/>
        </w:rPr>
      </w:pPr>
      <w:r w:rsidRPr="00BE181C">
        <w:rPr>
          <w:rFonts w:cs="Arial"/>
          <w:szCs w:val="24"/>
        </w:rPr>
        <w:t>Require follow up</w:t>
      </w:r>
    </w:p>
    <w:p w:rsidR="00A25BCC" w:rsidRPr="00BE181C" w:rsidRDefault="00A25BCC" w:rsidP="00B622AB">
      <w:pPr>
        <w:numPr>
          <w:ilvl w:val="0"/>
          <w:numId w:val="124"/>
        </w:numPr>
        <w:spacing w:after="200"/>
        <w:contextualSpacing/>
        <w:rPr>
          <w:rFonts w:cs="Arial"/>
          <w:szCs w:val="24"/>
        </w:rPr>
      </w:pPr>
      <w:r w:rsidRPr="00BE181C">
        <w:rPr>
          <w:rFonts w:cs="Arial"/>
          <w:szCs w:val="24"/>
        </w:rPr>
        <w:t>Can be dealt with during breaks, lunch, evenings or at the end of the training</w:t>
      </w:r>
    </w:p>
    <w:p w:rsidR="00A25BCC" w:rsidRPr="00BE181C" w:rsidRDefault="00A25BCC" w:rsidP="00A25BCC">
      <w:pPr>
        <w:spacing w:after="200"/>
        <w:ind w:left="1080"/>
        <w:contextualSpacing/>
        <w:rPr>
          <w:rFonts w:cs="Arial"/>
          <w:szCs w:val="24"/>
        </w:rPr>
      </w:pPr>
    </w:p>
    <w:p w:rsidR="00A25BCC" w:rsidRPr="00BE181C" w:rsidRDefault="00A25BCC" w:rsidP="00A25BCC">
      <w:pPr>
        <w:spacing w:after="200"/>
        <w:contextualSpacing/>
        <w:rPr>
          <w:rFonts w:cs="Arial"/>
          <w:b/>
          <w:szCs w:val="24"/>
        </w:rPr>
      </w:pPr>
      <w:r w:rsidRPr="00BE181C">
        <w:rPr>
          <w:rFonts w:cs="Arial"/>
          <w:b/>
          <w:szCs w:val="24"/>
        </w:rPr>
        <w:t>General Logistics</w:t>
      </w:r>
    </w:p>
    <w:p w:rsidR="00A25BCC" w:rsidRPr="00BE181C" w:rsidRDefault="00A25BCC" w:rsidP="00B622AB">
      <w:pPr>
        <w:numPr>
          <w:ilvl w:val="0"/>
          <w:numId w:val="120"/>
        </w:numPr>
        <w:spacing w:after="200"/>
        <w:contextualSpacing/>
        <w:rPr>
          <w:rFonts w:cs="Arial"/>
          <w:szCs w:val="24"/>
        </w:rPr>
      </w:pPr>
      <w:r w:rsidRPr="00BE181C">
        <w:rPr>
          <w:rFonts w:cs="Arial"/>
          <w:szCs w:val="24"/>
        </w:rPr>
        <w:t>Inform participants that there will be health breaks and refer to the timetable</w:t>
      </w:r>
    </w:p>
    <w:p w:rsidR="00A25BCC" w:rsidRPr="00BE181C" w:rsidRDefault="00A25BCC" w:rsidP="00B622AB">
      <w:pPr>
        <w:numPr>
          <w:ilvl w:val="0"/>
          <w:numId w:val="120"/>
        </w:numPr>
        <w:spacing w:after="200"/>
        <w:contextualSpacing/>
        <w:rPr>
          <w:rFonts w:cs="Arial"/>
          <w:szCs w:val="24"/>
        </w:rPr>
      </w:pPr>
      <w:r w:rsidRPr="00BE181C">
        <w:rPr>
          <w:rFonts w:cs="Arial"/>
          <w:szCs w:val="24"/>
        </w:rPr>
        <w:t>Show location of where they will get the services</w:t>
      </w:r>
    </w:p>
    <w:p w:rsidR="00A25BCC" w:rsidRPr="00BE181C" w:rsidRDefault="00A25BCC" w:rsidP="00B622AB">
      <w:pPr>
        <w:numPr>
          <w:ilvl w:val="0"/>
          <w:numId w:val="120"/>
        </w:numPr>
        <w:spacing w:after="200"/>
        <w:contextualSpacing/>
        <w:rPr>
          <w:rFonts w:cs="Arial"/>
          <w:szCs w:val="24"/>
        </w:rPr>
      </w:pPr>
      <w:r w:rsidRPr="00BE181C">
        <w:rPr>
          <w:rFonts w:cs="Arial"/>
          <w:szCs w:val="24"/>
        </w:rPr>
        <w:t>Direct participants to the restrooms/washrooms</w:t>
      </w:r>
    </w:p>
    <w:p w:rsidR="00A25BCC" w:rsidRPr="00BE181C" w:rsidRDefault="00A25BCC" w:rsidP="00B622AB">
      <w:pPr>
        <w:numPr>
          <w:ilvl w:val="0"/>
          <w:numId w:val="120"/>
        </w:numPr>
        <w:spacing w:after="200"/>
        <w:contextualSpacing/>
        <w:rPr>
          <w:rFonts w:cs="Arial"/>
          <w:szCs w:val="24"/>
        </w:rPr>
      </w:pPr>
      <w:r w:rsidRPr="00BE181C">
        <w:rPr>
          <w:rFonts w:cs="Arial"/>
          <w:szCs w:val="24"/>
        </w:rPr>
        <w:t>Inform participants about their Daily Subsistence Allowances</w:t>
      </w:r>
    </w:p>
    <w:p w:rsidR="00A25BCC" w:rsidRDefault="00A25BCC" w:rsidP="00A25BCC">
      <w:pPr>
        <w:spacing w:before="240" w:after="200"/>
        <w:contextualSpacing/>
        <w:rPr>
          <w:rFonts w:cs="Arial"/>
          <w:b/>
          <w:szCs w:val="24"/>
        </w:rPr>
      </w:pPr>
    </w:p>
    <w:p w:rsidR="00A25BCC" w:rsidRPr="00BE181C" w:rsidRDefault="00A25BCC" w:rsidP="00A25BCC">
      <w:pPr>
        <w:spacing w:before="240" w:after="200"/>
        <w:contextualSpacing/>
        <w:rPr>
          <w:rFonts w:cs="Arial"/>
          <w:szCs w:val="24"/>
        </w:rPr>
      </w:pPr>
      <w:r w:rsidRPr="00BE181C">
        <w:rPr>
          <w:rFonts w:cs="Arial"/>
          <w:b/>
          <w:szCs w:val="24"/>
        </w:rPr>
        <w:t>Inform participants to select their Leaders</w:t>
      </w:r>
      <w:r w:rsidRPr="00BE181C">
        <w:rPr>
          <w:rFonts w:cs="Arial"/>
          <w:szCs w:val="24"/>
        </w:rPr>
        <w:t>:</w:t>
      </w:r>
    </w:p>
    <w:p w:rsidR="00A25BCC" w:rsidRPr="00BE181C" w:rsidRDefault="00A25BCC" w:rsidP="00A25BCC">
      <w:pPr>
        <w:numPr>
          <w:ilvl w:val="0"/>
          <w:numId w:val="3"/>
        </w:numPr>
        <w:tabs>
          <w:tab w:val="clear" w:pos="360"/>
        </w:tabs>
        <w:spacing w:after="200"/>
        <w:contextualSpacing/>
        <w:rPr>
          <w:rFonts w:cs="Arial"/>
          <w:szCs w:val="24"/>
        </w:rPr>
      </w:pPr>
      <w:r w:rsidRPr="00BE181C">
        <w:rPr>
          <w:rFonts w:cs="Arial"/>
          <w:szCs w:val="24"/>
        </w:rPr>
        <w:t>Chairperson</w:t>
      </w:r>
    </w:p>
    <w:p w:rsidR="00A25BCC" w:rsidRPr="00BE181C" w:rsidRDefault="00A25BCC" w:rsidP="00A25BCC">
      <w:pPr>
        <w:numPr>
          <w:ilvl w:val="0"/>
          <w:numId w:val="3"/>
        </w:numPr>
        <w:tabs>
          <w:tab w:val="clear" w:pos="360"/>
        </w:tabs>
        <w:spacing w:after="200"/>
        <w:contextualSpacing/>
        <w:rPr>
          <w:rFonts w:cs="Arial"/>
          <w:szCs w:val="24"/>
        </w:rPr>
      </w:pPr>
      <w:r w:rsidRPr="00BE181C">
        <w:rPr>
          <w:rFonts w:cs="Arial"/>
          <w:szCs w:val="24"/>
        </w:rPr>
        <w:t>Deputy Chairperson</w:t>
      </w:r>
    </w:p>
    <w:p w:rsidR="00A25BCC" w:rsidRPr="00BE181C" w:rsidRDefault="00A25BCC" w:rsidP="00A25BCC">
      <w:pPr>
        <w:numPr>
          <w:ilvl w:val="0"/>
          <w:numId w:val="3"/>
        </w:numPr>
        <w:tabs>
          <w:tab w:val="clear" w:pos="360"/>
        </w:tabs>
        <w:spacing w:after="200"/>
        <w:contextualSpacing/>
        <w:rPr>
          <w:rFonts w:cs="Arial"/>
          <w:szCs w:val="24"/>
        </w:rPr>
      </w:pPr>
      <w:r w:rsidRPr="00BE181C">
        <w:rPr>
          <w:rFonts w:cs="Arial"/>
          <w:szCs w:val="24"/>
        </w:rPr>
        <w:t>Rapporteurs for each day</w:t>
      </w:r>
    </w:p>
    <w:p w:rsidR="00A25BCC" w:rsidRPr="00BE181C" w:rsidRDefault="00A25BCC" w:rsidP="00A25BCC">
      <w:pPr>
        <w:numPr>
          <w:ilvl w:val="0"/>
          <w:numId w:val="3"/>
        </w:numPr>
        <w:tabs>
          <w:tab w:val="clear" w:pos="360"/>
        </w:tabs>
        <w:spacing w:after="200"/>
        <w:contextualSpacing/>
        <w:rPr>
          <w:rFonts w:cs="Arial"/>
          <w:szCs w:val="24"/>
        </w:rPr>
      </w:pPr>
      <w:r w:rsidRPr="00BE181C">
        <w:rPr>
          <w:rFonts w:cs="Arial"/>
          <w:szCs w:val="24"/>
        </w:rPr>
        <w:t>Time keeper</w:t>
      </w:r>
    </w:p>
    <w:p w:rsidR="00A03D33" w:rsidRPr="00A03D33" w:rsidRDefault="00A25BCC" w:rsidP="00A03D33">
      <w:pPr>
        <w:numPr>
          <w:ilvl w:val="0"/>
          <w:numId w:val="3"/>
        </w:numPr>
        <w:tabs>
          <w:tab w:val="clear" w:pos="360"/>
        </w:tabs>
        <w:spacing w:after="200"/>
        <w:contextualSpacing/>
        <w:rPr>
          <w:rFonts w:cs="Arial"/>
          <w:szCs w:val="24"/>
        </w:rPr>
      </w:pPr>
      <w:r w:rsidRPr="00BE181C">
        <w:rPr>
          <w:rFonts w:cs="Arial"/>
          <w:szCs w:val="24"/>
        </w:rPr>
        <w:t>Social leader</w:t>
      </w:r>
    </w:p>
    <w:p w:rsidR="00377212" w:rsidRDefault="00377212" w:rsidP="00377212">
      <w:pPr>
        <w:spacing w:after="200"/>
        <w:contextualSpacing/>
        <w:rPr>
          <w:rFonts w:cs="Arial"/>
          <w:b/>
          <w:szCs w:val="24"/>
        </w:rPr>
      </w:pPr>
    </w:p>
    <w:p w:rsidR="00A25BCC" w:rsidRPr="00BE181C" w:rsidRDefault="00A25BCC" w:rsidP="00377212">
      <w:pPr>
        <w:spacing w:after="200"/>
        <w:contextualSpacing/>
        <w:rPr>
          <w:rFonts w:cs="Arial"/>
          <w:b/>
          <w:szCs w:val="24"/>
        </w:rPr>
      </w:pPr>
      <w:r w:rsidRPr="00BE181C">
        <w:rPr>
          <w:rFonts w:cs="Arial"/>
          <w:b/>
          <w:szCs w:val="24"/>
        </w:rPr>
        <w:t>Closure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22"/>
      </w:tblGrid>
      <w:tr w:rsidR="00A25BCC" w:rsidRPr="00BE181C" w:rsidTr="00D427C3">
        <w:tc>
          <w:tcPr>
            <w:tcW w:w="9022" w:type="dxa"/>
            <w:shd w:val="clear" w:color="auto" w:fill="D9D9D9"/>
          </w:tcPr>
          <w:p w:rsidR="00A25BCC" w:rsidRPr="00BE181C" w:rsidRDefault="00A25BCC" w:rsidP="0033375A">
            <w:pPr>
              <w:spacing w:before="240" w:after="200"/>
              <w:ind w:left="360" w:hanging="360"/>
              <w:contextualSpacing/>
              <w:rPr>
                <w:rFonts w:eastAsia="Times New Roman" w:cs="Arial"/>
                <w:b/>
                <w:bCs/>
                <w:i/>
                <w:iCs/>
                <w:szCs w:val="24"/>
              </w:rPr>
            </w:pPr>
            <w:r w:rsidRPr="00BE181C">
              <w:rPr>
                <w:rFonts w:cs="Arial"/>
                <w:b/>
                <w:szCs w:val="24"/>
              </w:rPr>
              <w:lastRenderedPageBreak/>
              <w:t>During the course of the TRAINING you should</w:t>
            </w:r>
            <w:r w:rsidRPr="00BE181C">
              <w:rPr>
                <w:rFonts w:cs="Arial"/>
                <w:szCs w:val="24"/>
              </w:rPr>
              <w:t>;</w:t>
            </w:r>
          </w:p>
          <w:p w:rsidR="00A25BCC" w:rsidRPr="00BE181C" w:rsidRDefault="00A25BCC" w:rsidP="00B622AB">
            <w:pPr>
              <w:numPr>
                <w:ilvl w:val="0"/>
                <w:numId w:val="122"/>
              </w:numPr>
              <w:spacing w:after="200"/>
              <w:contextualSpacing/>
              <w:rPr>
                <w:rFonts w:cs="Arial"/>
                <w:szCs w:val="24"/>
              </w:rPr>
            </w:pPr>
            <w:r w:rsidRPr="00BE181C">
              <w:rPr>
                <w:rFonts w:cs="Arial"/>
                <w:szCs w:val="24"/>
              </w:rPr>
              <w:t>Share their experience when required</w:t>
            </w:r>
          </w:p>
          <w:p w:rsidR="00A25BCC" w:rsidRPr="00BE181C" w:rsidRDefault="00A25BCC" w:rsidP="00B622AB">
            <w:pPr>
              <w:numPr>
                <w:ilvl w:val="0"/>
                <w:numId w:val="122"/>
              </w:numPr>
              <w:spacing w:after="200"/>
              <w:contextualSpacing/>
              <w:rPr>
                <w:rFonts w:cs="Arial"/>
                <w:szCs w:val="24"/>
              </w:rPr>
            </w:pPr>
            <w:r w:rsidRPr="00BE181C">
              <w:rPr>
                <w:rFonts w:cs="Arial"/>
                <w:szCs w:val="24"/>
              </w:rPr>
              <w:t xml:space="preserve">Ask questions whenever they need further clarification </w:t>
            </w:r>
          </w:p>
        </w:tc>
      </w:tr>
    </w:tbl>
    <w:p w:rsidR="000A4119" w:rsidRDefault="000A4119">
      <w:pPr>
        <w:jc w:val="left"/>
      </w:pPr>
      <w:r>
        <w:br w:type="page"/>
      </w:r>
    </w:p>
    <w:p w:rsidR="00703E75" w:rsidRPr="000863E7" w:rsidRDefault="005E08BD" w:rsidP="000863E7">
      <w:pPr>
        <w:pStyle w:val="Heading1"/>
      </w:pPr>
      <w:bookmarkStart w:id="43" w:name="_Toc119579737"/>
      <w:r w:rsidRPr="000863E7">
        <w:lastRenderedPageBreak/>
        <w:t>MODULE 1: HEALTH LITERACY</w:t>
      </w:r>
      <w:bookmarkEnd w:id="43"/>
    </w:p>
    <w:p w:rsidR="00703E75" w:rsidRDefault="00703E75" w:rsidP="00703E75">
      <w:pPr>
        <w:spacing w:before="240"/>
        <w:rPr>
          <w:rFonts w:cs="Arial"/>
          <w:b/>
          <w:szCs w:val="24"/>
        </w:rPr>
      </w:pPr>
      <w:r w:rsidRPr="004838D7">
        <w:rPr>
          <w:rFonts w:cs="Arial"/>
          <w:b/>
          <w:szCs w:val="24"/>
        </w:rPr>
        <w:t xml:space="preserve">Total Module </w:t>
      </w:r>
      <w:r w:rsidRPr="00B14D34">
        <w:rPr>
          <w:rFonts w:cs="Arial"/>
          <w:b/>
          <w:szCs w:val="24"/>
        </w:rPr>
        <w:t>Time</w:t>
      </w:r>
      <w:r w:rsidR="003E3E9E" w:rsidRPr="00B14D34">
        <w:rPr>
          <w:rFonts w:cs="Arial"/>
          <w:b/>
          <w:szCs w:val="24"/>
        </w:rPr>
        <w:t>:</w:t>
      </w:r>
      <w:r w:rsidR="003E3E9E">
        <w:rPr>
          <w:rFonts w:cs="Arial"/>
          <w:b/>
          <w:szCs w:val="24"/>
        </w:rPr>
        <w:t xml:space="preserve"> 660</w:t>
      </w:r>
      <w:r w:rsidRPr="00B14D34">
        <w:rPr>
          <w:rFonts w:cs="Arial"/>
          <w:b/>
          <w:szCs w:val="24"/>
        </w:rPr>
        <w:t xml:space="preserve"> Minutes</w:t>
      </w:r>
    </w:p>
    <w:p w:rsidR="000527FD" w:rsidRDefault="000527FD" w:rsidP="000527FD">
      <w:pPr>
        <w:rPr>
          <w:rFonts w:asciiTheme="majorHAnsi" w:hAnsiTheme="majorHAnsi"/>
          <w:b/>
        </w:rPr>
      </w:pPr>
    </w:p>
    <w:p w:rsidR="000527FD" w:rsidRPr="00D515A0" w:rsidRDefault="00A55FC4" w:rsidP="000527FD">
      <w:pPr>
        <w:rPr>
          <w:rFonts w:cs="Arial"/>
        </w:rPr>
      </w:pPr>
      <w:r>
        <w:rPr>
          <w:noProof/>
          <w:lang w:val="en-US"/>
        </w:rPr>
        <mc:AlternateContent>
          <mc:Choice Requires="wps">
            <w:drawing>
              <wp:anchor distT="0" distB="0" distL="114300" distR="114300" simplePos="0" relativeHeight="251621376" behindDoc="0" locked="0" layoutInCell="1" allowOverlap="1">
                <wp:simplePos x="0" y="0"/>
                <wp:positionH relativeFrom="margin">
                  <wp:align>right</wp:align>
                </wp:positionH>
                <wp:positionV relativeFrom="paragraph">
                  <wp:posOffset>419735</wp:posOffset>
                </wp:positionV>
                <wp:extent cx="5781040" cy="2286000"/>
                <wp:effectExtent l="0" t="0" r="0" b="0"/>
                <wp:wrapTopAndBottom/>
                <wp:docPr id="243" name="Rounded 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040" cy="2286000"/>
                        </a:xfrm>
                        <a:prstGeom prst="roundRect">
                          <a:avLst>
                            <a:gd name="adj" fmla="val 16667"/>
                          </a:avLst>
                        </a:prstGeom>
                        <a:solidFill>
                          <a:srgbClr val="FFFF0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Default="00BB027E" w:rsidP="00703E75">
                            <w:pPr>
                              <w:spacing w:after="200"/>
                              <w:textDirection w:val="btLr"/>
                            </w:pPr>
                            <w:r>
                              <w:rPr>
                                <w:rFonts w:eastAsia="Arial Narrow" w:cs="Arial Narrow"/>
                                <w:b/>
                                <w:color w:val="000000"/>
                              </w:rPr>
                              <w:t xml:space="preserve">Learning Outcomes </w:t>
                            </w:r>
                          </w:p>
                          <w:p w:rsidR="00BB027E" w:rsidRDefault="00BB027E" w:rsidP="00703E75">
                            <w:pPr>
                              <w:textDirection w:val="btLr"/>
                            </w:pPr>
                            <w:r>
                              <w:rPr>
                                <w:rFonts w:eastAsia="Arial Narrow" w:cs="Arial Narrow"/>
                                <w:b/>
                                <w:color w:val="000000"/>
                              </w:rPr>
                              <w:t>At the end of this module, participants are expected to be able to:</w:t>
                            </w:r>
                          </w:p>
                          <w:p w:rsidR="00BB027E" w:rsidRDefault="00BB027E" w:rsidP="00B622AB">
                            <w:pPr>
                              <w:pStyle w:val="ListParagraph"/>
                              <w:numPr>
                                <w:ilvl w:val="0"/>
                                <w:numId w:val="162"/>
                              </w:numPr>
                              <w:spacing w:after="160" w:line="360" w:lineRule="auto"/>
                              <w:rPr>
                                <w:sz w:val="24"/>
                              </w:rPr>
                            </w:pPr>
                            <w:r>
                              <w:rPr>
                                <w:sz w:val="24"/>
                              </w:rPr>
                              <w:t>Understand the concept of health literacy in clinical care and health promotion activities</w:t>
                            </w:r>
                          </w:p>
                          <w:p w:rsidR="00BB027E" w:rsidRPr="002456C9" w:rsidRDefault="00BB027E" w:rsidP="00B622AB">
                            <w:pPr>
                              <w:pStyle w:val="ListParagraph"/>
                              <w:numPr>
                                <w:ilvl w:val="0"/>
                                <w:numId w:val="162"/>
                              </w:numPr>
                              <w:spacing w:after="160" w:line="360" w:lineRule="auto"/>
                              <w:rPr>
                                <w:sz w:val="24"/>
                              </w:rPr>
                            </w:pPr>
                            <w:r w:rsidRPr="002456C9">
                              <w:rPr>
                                <w:sz w:val="24"/>
                              </w:rPr>
                              <w:t>Appraise the value of health literacy in clinical care and health promotion activities</w:t>
                            </w:r>
                          </w:p>
                          <w:p w:rsidR="00BB027E" w:rsidRPr="002456C9" w:rsidRDefault="00BB027E" w:rsidP="00B622AB">
                            <w:pPr>
                              <w:pStyle w:val="ListParagraph"/>
                              <w:numPr>
                                <w:ilvl w:val="0"/>
                                <w:numId w:val="162"/>
                              </w:numPr>
                              <w:spacing w:after="160" w:line="360" w:lineRule="auto"/>
                              <w:rPr>
                                <w:sz w:val="24"/>
                              </w:rPr>
                            </w:pPr>
                            <w:r w:rsidRPr="002456C9">
                              <w:rPr>
                                <w:sz w:val="24"/>
                              </w:rPr>
                              <w:t>Explain the importance of health literacy in improving Respectful and compassionate care</w:t>
                            </w:r>
                          </w:p>
                          <w:p w:rsidR="00BB027E" w:rsidRDefault="00BB027E" w:rsidP="00B622AB">
                            <w:pPr>
                              <w:pStyle w:val="ListParagraph"/>
                              <w:numPr>
                                <w:ilvl w:val="0"/>
                                <w:numId w:val="162"/>
                              </w:numPr>
                              <w:spacing w:after="160" w:line="360" w:lineRule="auto"/>
                              <w:jc w:val="left"/>
                              <w:rPr>
                                <w:sz w:val="24"/>
                              </w:rPr>
                            </w:pPr>
                            <w:r>
                              <w:rPr>
                                <w:sz w:val="24"/>
                              </w:rPr>
                              <w:t>Apply c</w:t>
                            </w:r>
                            <w:r w:rsidRPr="00964B46">
                              <w:rPr>
                                <w:sz w:val="24"/>
                              </w:rPr>
                              <w:t>ommunication skills appropriately with the focus on people with limited health literacy</w:t>
                            </w:r>
                          </w:p>
                          <w:p w:rsidR="00BB027E" w:rsidRDefault="00BB027E" w:rsidP="009F4970">
                            <w:pPr>
                              <w:pStyle w:val="ListParagraph"/>
                              <w:numPr>
                                <w:ilvl w:val="0"/>
                                <w:numId w:val="0"/>
                              </w:numPr>
                              <w:ind w:left="360"/>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26" o:spid="_x0000_s1042" style="position:absolute;left:0;text-align:left;margin-left:404pt;margin-top:33.05pt;width:455.2pt;height:180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" fillcolor="yellow" stroked="f">
                <v:fill opacity="32639f"/>
                <v:textbox inset="2.53958mm,1.2694mm,2.53958mm,1.2694mm">
                  <w:txbxContent>
                    <w:p w:rsidR="00BB027E" w:rsidRDefault="00BB027E" w:rsidP="00703E75">
                      <w:pPr>
                        <w:spacing w:after="200"/>
                        <w:textDirection w:val="btLr"/>
                      </w:pPr>
                      <w:r>
                        <w:rPr>
                          <w:rFonts w:eastAsia="Arial Narrow" w:cs="Arial Narrow"/>
                          <w:b/>
                          <w:color w:val="000000"/>
                        </w:rPr>
                        <w:t xml:space="preserve">Learning Outcomes </w:t>
                      </w:r>
                    </w:p>
                    <w:p w:rsidR="00BB027E" w:rsidRDefault="00BB027E" w:rsidP="00703E75">
                      <w:pPr>
                        <w:textDirection w:val="btLr"/>
                      </w:pPr>
                      <w:r>
                        <w:rPr>
                          <w:rFonts w:eastAsia="Arial Narrow" w:cs="Arial Narrow"/>
                          <w:b/>
                          <w:color w:val="000000"/>
                        </w:rPr>
                        <w:t>At the end of this module, participants are expected to be able to:</w:t>
                      </w:r>
                    </w:p>
                    <w:p w:rsidR="00BB027E" w:rsidRDefault="00BB027E" w:rsidP="00B622AB">
                      <w:pPr>
                        <w:pStyle w:val="ListParagraph"/>
                        <w:numPr>
                          <w:ilvl w:val="0"/>
                          <w:numId w:val="162"/>
                        </w:numPr>
                        <w:spacing w:after="160" w:line="360" w:lineRule="auto"/>
                        <w:rPr>
                          <w:sz w:val="24"/>
                        </w:rPr>
                      </w:pPr>
                      <w:r>
                        <w:rPr>
                          <w:sz w:val="24"/>
                        </w:rPr>
                        <w:t>Understand the concept of health literacy in clinical care and health promotion activities</w:t>
                      </w:r>
                    </w:p>
                    <w:p w:rsidR="00BB027E" w:rsidRPr="002456C9" w:rsidRDefault="00BB027E" w:rsidP="00B622AB">
                      <w:pPr>
                        <w:pStyle w:val="ListParagraph"/>
                        <w:numPr>
                          <w:ilvl w:val="0"/>
                          <w:numId w:val="162"/>
                        </w:numPr>
                        <w:spacing w:after="160" w:line="360" w:lineRule="auto"/>
                        <w:rPr>
                          <w:sz w:val="24"/>
                        </w:rPr>
                      </w:pPr>
                      <w:r w:rsidRPr="002456C9">
                        <w:rPr>
                          <w:sz w:val="24"/>
                        </w:rPr>
                        <w:t>Appraise the value of health literacy in clinical care and health promotion activities</w:t>
                      </w:r>
                    </w:p>
                    <w:p w:rsidR="00BB027E" w:rsidRPr="002456C9" w:rsidRDefault="00BB027E" w:rsidP="00B622AB">
                      <w:pPr>
                        <w:pStyle w:val="ListParagraph"/>
                        <w:numPr>
                          <w:ilvl w:val="0"/>
                          <w:numId w:val="162"/>
                        </w:numPr>
                        <w:spacing w:after="160" w:line="360" w:lineRule="auto"/>
                        <w:rPr>
                          <w:sz w:val="24"/>
                        </w:rPr>
                      </w:pPr>
                      <w:r w:rsidRPr="002456C9">
                        <w:rPr>
                          <w:sz w:val="24"/>
                        </w:rPr>
                        <w:t>Explain the importance of health literacy in improving Respectful and compassionate care</w:t>
                      </w:r>
                    </w:p>
                    <w:p w:rsidR="00BB027E" w:rsidRDefault="00BB027E" w:rsidP="00B622AB">
                      <w:pPr>
                        <w:pStyle w:val="ListParagraph"/>
                        <w:numPr>
                          <w:ilvl w:val="0"/>
                          <w:numId w:val="162"/>
                        </w:numPr>
                        <w:spacing w:after="160" w:line="360" w:lineRule="auto"/>
                        <w:jc w:val="left"/>
                        <w:rPr>
                          <w:sz w:val="24"/>
                        </w:rPr>
                      </w:pPr>
                      <w:r>
                        <w:rPr>
                          <w:sz w:val="24"/>
                        </w:rPr>
                        <w:t>Apply c</w:t>
                      </w:r>
                      <w:r w:rsidRPr="00964B46">
                        <w:rPr>
                          <w:sz w:val="24"/>
                        </w:rPr>
                        <w:t>ommunication skills appropriately with the focus on people with limited health literacy</w:t>
                      </w:r>
                    </w:p>
                    <w:p w:rsidR="00BB027E" w:rsidRDefault="00BB027E" w:rsidP="009F4970">
                      <w:pPr>
                        <w:pStyle w:val="ListParagraph"/>
                        <w:numPr>
                          <w:ilvl w:val="0"/>
                          <w:numId w:val="0"/>
                        </w:numPr>
                        <w:ind w:left="360"/>
                      </w:pPr>
                    </w:p>
                  </w:txbxContent>
                </v:textbox>
                <w10:wrap type="topAndBottom" anchorx="margin"/>
              </v:roundrect>
            </w:pict>
          </mc:Fallback>
        </mc:AlternateContent>
      </w:r>
      <w:r w:rsidR="000527FD" w:rsidRPr="00D515A0">
        <w:rPr>
          <w:rFonts w:cs="Arial"/>
          <w:b/>
        </w:rPr>
        <w:t>Module Aim</w:t>
      </w:r>
      <w:r w:rsidR="000527FD" w:rsidRPr="00D515A0">
        <w:rPr>
          <w:rFonts w:cs="Arial"/>
        </w:rPr>
        <w:t xml:space="preserve">: The aim of this module is to </w:t>
      </w:r>
      <w:r w:rsidR="00793551">
        <w:rPr>
          <w:rFonts w:cs="Arial"/>
        </w:rPr>
        <w:t>teach</w:t>
      </w:r>
      <w:r w:rsidR="000527FD" w:rsidRPr="00D515A0">
        <w:rPr>
          <w:rFonts w:cs="Arial"/>
        </w:rPr>
        <w:t xml:space="preserve"> competencies of Health </w:t>
      </w:r>
      <w:r w:rsidR="00793551">
        <w:rPr>
          <w:rFonts w:cs="Arial"/>
        </w:rPr>
        <w:t>L</w:t>
      </w:r>
      <w:r w:rsidR="000527FD" w:rsidRPr="00D515A0">
        <w:rPr>
          <w:rFonts w:cs="Arial"/>
        </w:rPr>
        <w:t xml:space="preserve">iteracy to nursing students for them to improve their health information/education and promotion of health to their clients/patients </w:t>
      </w:r>
    </w:p>
    <w:p w:rsidR="001D7367" w:rsidRPr="004838D7" w:rsidRDefault="001D7367" w:rsidP="00703E75">
      <w:pPr>
        <w:rPr>
          <w:rFonts w:cs="Arial"/>
          <w:b/>
          <w:szCs w:val="24"/>
        </w:rPr>
      </w:pP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2"/>
        <w:gridCol w:w="7828"/>
      </w:tblGrid>
      <w:tr w:rsidR="00703E75" w:rsidRPr="004838D7" w:rsidTr="00703E75">
        <w:tc>
          <w:tcPr>
            <w:tcW w:w="9090" w:type="dxa"/>
            <w:gridSpan w:val="2"/>
            <w:tcBorders>
              <w:top w:val="single" w:sz="4" w:space="0" w:color="333333"/>
              <w:left w:val="single" w:sz="4" w:space="0" w:color="333333"/>
              <w:bottom w:val="single" w:sz="4" w:space="0" w:color="333333"/>
              <w:right w:val="single" w:sz="4" w:space="0" w:color="333333"/>
            </w:tcBorders>
            <w:shd w:val="clear" w:color="auto" w:fill="C5E0B3"/>
          </w:tcPr>
          <w:p w:rsidR="00703E75" w:rsidRPr="004838D7" w:rsidRDefault="00703E75" w:rsidP="00703E75">
            <w:pPr>
              <w:rPr>
                <w:rFonts w:cs="Arial"/>
                <w:b/>
                <w:szCs w:val="24"/>
              </w:rPr>
            </w:pPr>
            <w:r w:rsidRPr="004838D7">
              <w:rPr>
                <w:rFonts w:cs="Arial"/>
                <w:b/>
                <w:szCs w:val="24"/>
              </w:rPr>
              <w:t>Teaching and Learning Methods</w:t>
            </w:r>
          </w:p>
        </w:tc>
      </w:tr>
      <w:tr w:rsidR="00703E75" w:rsidRPr="004838D7" w:rsidTr="00703E75">
        <w:trPr>
          <w:trHeight w:val="1205"/>
        </w:trPr>
        <w:tc>
          <w:tcPr>
            <w:tcW w:w="1262" w:type="dxa"/>
          </w:tcPr>
          <w:p w:rsidR="00703E75" w:rsidRPr="004838D7" w:rsidRDefault="00703E75" w:rsidP="00703E75">
            <w:pPr>
              <w:rPr>
                <w:rFonts w:cs="Arial"/>
                <w:szCs w:val="24"/>
              </w:rPr>
            </w:pPr>
            <w:r w:rsidRPr="004838D7">
              <w:rPr>
                <w:rFonts w:cs="Arial"/>
                <w:noProof/>
                <w:szCs w:val="24"/>
                <w:lang w:val="en-US"/>
              </w:rPr>
              <w:drawing>
                <wp:anchor distT="0" distB="0" distL="114300" distR="114300" simplePos="0" relativeHeight="251627520" behindDoc="0" locked="0" layoutInCell="1" allowOverlap="1">
                  <wp:simplePos x="0" y="0"/>
                  <wp:positionH relativeFrom="column">
                    <wp:posOffset>55246</wp:posOffset>
                  </wp:positionH>
                  <wp:positionV relativeFrom="paragraph">
                    <wp:posOffset>115570</wp:posOffset>
                  </wp:positionV>
                  <wp:extent cx="503555" cy="518795"/>
                  <wp:effectExtent l="0" t="0" r="0" b="0"/>
                  <wp:wrapNone/>
                  <wp:docPr id="933" name="image10.png" descr="Description: methodology.png"/>
                  <wp:cNvGraphicFramePr/>
                  <a:graphic xmlns:a="http://schemas.openxmlformats.org/drawingml/2006/main">
                    <a:graphicData uri="http://schemas.openxmlformats.org/drawingml/2006/picture">
                      <pic:pic xmlns:pic="http://schemas.openxmlformats.org/drawingml/2006/picture">
                        <pic:nvPicPr>
                          <pic:cNvPr id="0" name="image10.png" descr="Description: methodology.png"/>
                          <pic:cNvPicPr preferRelativeResize="0"/>
                        </pic:nvPicPr>
                        <pic:blipFill>
                          <a:blip r:embed="rId16"/>
                          <a:srcRect/>
                          <a:stretch>
                            <a:fillRect/>
                          </a:stretch>
                        </pic:blipFill>
                        <pic:spPr>
                          <a:xfrm>
                            <a:off x="0" y="0"/>
                            <a:ext cx="503555" cy="518795"/>
                          </a:xfrm>
                          <a:prstGeom prst="rect">
                            <a:avLst/>
                          </a:prstGeom>
                          <a:ln/>
                        </pic:spPr>
                      </pic:pic>
                    </a:graphicData>
                  </a:graphic>
                </wp:anchor>
              </w:drawing>
            </w:r>
          </w:p>
        </w:tc>
        <w:tc>
          <w:tcPr>
            <w:tcW w:w="7828" w:type="dxa"/>
          </w:tcPr>
          <w:p w:rsidR="00703E75" w:rsidRPr="004838D7" w:rsidRDefault="00703E75" w:rsidP="00B622AB">
            <w:pPr>
              <w:numPr>
                <w:ilvl w:val="0"/>
                <w:numId w:val="42"/>
              </w:numPr>
              <w:pBdr>
                <w:top w:val="nil"/>
                <w:left w:val="nil"/>
                <w:bottom w:val="nil"/>
                <w:right w:val="nil"/>
                <w:between w:val="nil"/>
              </w:pBdr>
              <w:spacing w:line="240" w:lineRule="auto"/>
              <w:jc w:val="left"/>
              <w:rPr>
                <w:rFonts w:eastAsia="Arial Narrow" w:cs="Arial"/>
                <w:color w:val="000000"/>
                <w:szCs w:val="24"/>
              </w:rPr>
            </w:pPr>
            <w:r w:rsidRPr="004838D7">
              <w:rPr>
                <w:rFonts w:eastAsia="Arial Narrow" w:cs="Arial"/>
                <w:color w:val="000000"/>
                <w:szCs w:val="24"/>
              </w:rPr>
              <w:t>Lecture discussion</w:t>
            </w:r>
          </w:p>
          <w:p w:rsidR="00703E75" w:rsidRPr="004838D7" w:rsidRDefault="00703E75" w:rsidP="00B622AB">
            <w:pPr>
              <w:numPr>
                <w:ilvl w:val="0"/>
                <w:numId w:val="42"/>
              </w:numPr>
              <w:pBdr>
                <w:top w:val="nil"/>
                <w:left w:val="nil"/>
                <w:bottom w:val="nil"/>
                <w:right w:val="nil"/>
                <w:between w:val="nil"/>
              </w:pBdr>
              <w:spacing w:line="240" w:lineRule="auto"/>
              <w:jc w:val="left"/>
              <w:rPr>
                <w:rFonts w:eastAsia="Arial Narrow" w:cs="Arial"/>
                <w:color w:val="000000"/>
                <w:szCs w:val="24"/>
              </w:rPr>
            </w:pPr>
            <w:r w:rsidRPr="004838D7">
              <w:rPr>
                <w:rFonts w:eastAsia="Arial Narrow" w:cs="Arial"/>
                <w:color w:val="000000"/>
                <w:szCs w:val="24"/>
              </w:rPr>
              <w:t>Role play and demonstration</w:t>
            </w:r>
          </w:p>
          <w:p w:rsidR="00703E75" w:rsidRPr="004838D7" w:rsidRDefault="00703E75" w:rsidP="00B622AB">
            <w:pPr>
              <w:numPr>
                <w:ilvl w:val="0"/>
                <w:numId w:val="42"/>
              </w:numPr>
              <w:pBdr>
                <w:top w:val="nil"/>
                <w:left w:val="nil"/>
                <w:bottom w:val="nil"/>
                <w:right w:val="nil"/>
                <w:between w:val="nil"/>
              </w:pBdr>
              <w:spacing w:line="240" w:lineRule="auto"/>
              <w:jc w:val="left"/>
              <w:rPr>
                <w:rFonts w:eastAsia="Arial Narrow" w:cs="Arial"/>
                <w:color w:val="000000"/>
                <w:szCs w:val="24"/>
              </w:rPr>
            </w:pPr>
            <w:r w:rsidRPr="004838D7">
              <w:rPr>
                <w:rFonts w:eastAsia="Arial Narrow" w:cs="Arial"/>
                <w:color w:val="000000"/>
                <w:szCs w:val="24"/>
              </w:rPr>
              <w:t>Group discussion</w:t>
            </w:r>
          </w:p>
          <w:p w:rsidR="00703E75" w:rsidRDefault="00703E75" w:rsidP="00B622AB">
            <w:pPr>
              <w:numPr>
                <w:ilvl w:val="0"/>
                <w:numId w:val="42"/>
              </w:numPr>
              <w:pBdr>
                <w:top w:val="nil"/>
                <w:left w:val="nil"/>
                <w:bottom w:val="nil"/>
                <w:right w:val="nil"/>
                <w:between w:val="nil"/>
              </w:pBdr>
              <w:spacing w:line="240" w:lineRule="auto"/>
              <w:jc w:val="left"/>
              <w:rPr>
                <w:rFonts w:eastAsia="Arial Narrow" w:cs="Arial"/>
                <w:color w:val="000000"/>
                <w:szCs w:val="24"/>
              </w:rPr>
            </w:pPr>
            <w:r w:rsidRPr="004838D7">
              <w:rPr>
                <w:rFonts w:eastAsia="Arial Narrow" w:cs="Arial"/>
                <w:color w:val="000000"/>
                <w:szCs w:val="24"/>
              </w:rPr>
              <w:t>Reflections</w:t>
            </w:r>
          </w:p>
          <w:p w:rsidR="00332D11" w:rsidRPr="004838D7" w:rsidRDefault="00332D11" w:rsidP="00B622AB">
            <w:pPr>
              <w:numPr>
                <w:ilvl w:val="0"/>
                <w:numId w:val="42"/>
              </w:numPr>
              <w:pBdr>
                <w:top w:val="nil"/>
                <w:left w:val="nil"/>
                <w:bottom w:val="nil"/>
                <w:right w:val="nil"/>
                <w:between w:val="nil"/>
              </w:pBdr>
              <w:spacing w:line="240" w:lineRule="auto"/>
              <w:jc w:val="left"/>
              <w:rPr>
                <w:rFonts w:eastAsia="Arial Narrow" w:cs="Arial"/>
                <w:color w:val="000000"/>
                <w:szCs w:val="24"/>
              </w:rPr>
            </w:pPr>
            <w:r>
              <w:rPr>
                <w:rFonts w:eastAsia="Arial Narrow" w:cs="Arial"/>
                <w:color w:val="000000"/>
                <w:szCs w:val="24"/>
              </w:rPr>
              <w:t>buzzing</w:t>
            </w:r>
          </w:p>
        </w:tc>
      </w:tr>
    </w:tbl>
    <w:p w:rsidR="00703E75" w:rsidRPr="004838D7" w:rsidRDefault="00703E75" w:rsidP="00703E75">
      <w:pPr>
        <w:rPr>
          <w:rFonts w:cs="Arial"/>
          <w:b/>
          <w:szCs w:val="24"/>
        </w:rPr>
      </w:pP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7823"/>
      </w:tblGrid>
      <w:tr w:rsidR="00703E75" w:rsidRPr="004838D7" w:rsidTr="00703E75">
        <w:tc>
          <w:tcPr>
            <w:tcW w:w="9090" w:type="dxa"/>
            <w:gridSpan w:val="2"/>
            <w:tcBorders>
              <w:top w:val="single" w:sz="4" w:space="0" w:color="333333"/>
              <w:left w:val="single" w:sz="4" w:space="0" w:color="333333"/>
              <w:bottom w:val="single" w:sz="4" w:space="0" w:color="333333"/>
              <w:right w:val="single" w:sz="4" w:space="0" w:color="333333"/>
            </w:tcBorders>
            <w:shd w:val="clear" w:color="auto" w:fill="C5E0B3"/>
          </w:tcPr>
          <w:p w:rsidR="00703E75" w:rsidRPr="004838D7" w:rsidRDefault="00703E75" w:rsidP="00703E75">
            <w:pPr>
              <w:rPr>
                <w:rFonts w:cs="Arial"/>
                <w:b/>
                <w:szCs w:val="24"/>
              </w:rPr>
            </w:pPr>
            <w:r w:rsidRPr="004838D7">
              <w:rPr>
                <w:rFonts w:cs="Arial"/>
                <w:b/>
                <w:szCs w:val="24"/>
              </w:rPr>
              <w:t>Teaching and Learning Resources</w:t>
            </w:r>
          </w:p>
        </w:tc>
      </w:tr>
      <w:tr w:rsidR="00703E75" w:rsidRPr="004838D7" w:rsidTr="00703E75">
        <w:trPr>
          <w:trHeight w:val="1772"/>
        </w:trPr>
        <w:tc>
          <w:tcPr>
            <w:tcW w:w="1267" w:type="dxa"/>
          </w:tcPr>
          <w:p w:rsidR="00703E75" w:rsidRPr="004838D7" w:rsidRDefault="00703E75" w:rsidP="00703E75">
            <w:pPr>
              <w:rPr>
                <w:rFonts w:cs="Arial"/>
                <w:szCs w:val="24"/>
              </w:rPr>
            </w:pPr>
            <w:r w:rsidRPr="004838D7">
              <w:rPr>
                <w:rFonts w:cs="Arial"/>
                <w:noProof/>
                <w:szCs w:val="24"/>
                <w:lang w:val="en-US"/>
              </w:rPr>
              <w:drawing>
                <wp:anchor distT="0" distB="0" distL="114300" distR="114300" simplePos="0" relativeHeight="251633664" behindDoc="0" locked="0" layoutInCell="1" allowOverlap="1">
                  <wp:simplePos x="0" y="0"/>
                  <wp:positionH relativeFrom="column">
                    <wp:posOffset>19686</wp:posOffset>
                  </wp:positionH>
                  <wp:positionV relativeFrom="paragraph">
                    <wp:posOffset>153670</wp:posOffset>
                  </wp:positionV>
                  <wp:extent cx="690245" cy="586740"/>
                  <wp:effectExtent l="0" t="0" r="0" b="0"/>
                  <wp:wrapNone/>
                  <wp:docPr id="9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90245" cy="586740"/>
                          </a:xfrm>
                          <a:prstGeom prst="rect">
                            <a:avLst/>
                          </a:prstGeom>
                          <a:ln/>
                        </pic:spPr>
                      </pic:pic>
                    </a:graphicData>
                  </a:graphic>
                </wp:anchor>
              </w:drawing>
            </w:r>
          </w:p>
        </w:tc>
        <w:tc>
          <w:tcPr>
            <w:tcW w:w="7823" w:type="dxa"/>
          </w:tcPr>
          <w:p w:rsidR="00703E75" w:rsidRPr="004838D7" w:rsidRDefault="00703E75" w:rsidP="00B622AB">
            <w:pPr>
              <w:numPr>
                <w:ilvl w:val="0"/>
                <w:numId w:val="40"/>
              </w:numPr>
              <w:spacing w:line="240" w:lineRule="auto"/>
              <w:jc w:val="left"/>
              <w:rPr>
                <w:rFonts w:cs="Arial"/>
                <w:szCs w:val="24"/>
              </w:rPr>
            </w:pPr>
            <w:r w:rsidRPr="004838D7">
              <w:rPr>
                <w:rFonts w:cs="Arial"/>
                <w:szCs w:val="24"/>
              </w:rPr>
              <w:t>Slide set for Module 2</w:t>
            </w:r>
          </w:p>
          <w:p w:rsidR="00703E75" w:rsidRPr="004838D7" w:rsidRDefault="00703E75" w:rsidP="00B622AB">
            <w:pPr>
              <w:numPr>
                <w:ilvl w:val="0"/>
                <w:numId w:val="40"/>
              </w:numPr>
              <w:spacing w:line="240" w:lineRule="auto"/>
              <w:jc w:val="left"/>
              <w:rPr>
                <w:rFonts w:cs="Arial"/>
                <w:szCs w:val="24"/>
              </w:rPr>
            </w:pPr>
            <w:r w:rsidRPr="004838D7">
              <w:rPr>
                <w:rFonts w:cs="Arial"/>
                <w:szCs w:val="24"/>
              </w:rPr>
              <w:t>Flip chart and markers</w:t>
            </w:r>
          </w:p>
          <w:p w:rsidR="00703E75" w:rsidRPr="004838D7" w:rsidRDefault="00703E75" w:rsidP="00B622AB">
            <w:pPr>
              <w:numPr>
                <w:ilvl w:val="0"/>
                <w:numId w:val="40"/>
              </w:numPr>
              <w:spacing w:line="240" w:lineRule="auto"/>
              <w:jc w:val="left"/>
              <w:rPr>
                <w:rFonts w:cs="Arial"/>
                <w:szCs w:val="24"/>
              </w:rPr>
            </w:pPr>
            <w:r w:rsidRPr="004838D7">
              <w:rPr>
                <w:rFonts w:cs="Arial"/>
                <w:szCs w:val="24"/>
              </w:rPr>
              <w:t>Masking tape</w:t>
            </w:r>
          </w:p>
          <w:p w:rsidR="00703E75" w:rsidRPr="004838D7" w:rsidRDefault="00703E75" w:rsidP="00B622AB">
            <w:pPr>
              <w:numPr>
                <w:ilvl w:val="0"/>
                <w:numId w:val="40"/>
              </w:numPr>
              <w:spacing w:line="240" w:lineRule="auto"/>
              <w:jc w:val="left"/>
              <w:rPr>
                <w:rFonts w:cs="Arial"/>
                <w:szCs w:val="24"/>
              </w:rPr>
            </w:pPr>
            <w:r w:rsidRPr="004838D7">
              <w:rPr>
                <w:rFonts w:cs="Arial"/>
                <w:szCs w:val="24"/>
              </w:rPr>
              <w:t>Participant’s manual for each participant</w:t>
            </w:r>
          </w:p>
          <w:p w:rsidR="00703E75" w:rsidRPr="004838D7" w:rsidRDefault="00703E75" w:rsidP="00B622AB">
            <w:pPr>
              <w:numPr>
                <w:ilvl w:val="0"/>
                <w:numId w:val="40"/>
              </w:numPr>
              <w:spacing w:line="240" w:lineRule="auto"/>
              <w:jc w:val="left"/>
              <w:rPr>
                <w:rFonts w:cs="Arial"/>
                <w:szCs w:val="24"/>
              </w:rPr>
            </w:pPr>
            <w:r w:rsidRPr="004838D7">
              <w:rPr>
                <w:rFonts w:cs="Arial"/>
                <w:szCs w:val="24"/>
              </w:rPr>
              <w:t xml:space="preserve">Facilitator’s guide </w:t>
            </w:r>
          </w:p>
          <w:p w:rsidR="00703E75" w:rsidRPr="004838D7" w:rsidRDefault="00703E75" w:rsidP="00B622AB">
            <w:pPr>
              <w:numPr>
                <w:ilvl w:val="0"/>
                <w:numId w:val="40"/>
              </w:numPr>
              <w:spacing w:line="240" w:lineRule="auto"/>
              <w:jc w:val="left"/>
              <w:rPr>
                <w:rFonts w:cs="Arial"/>
                <w:szCs w:val="24"/>
              </w:rPr>
            </w:pPr>
            <w:r w:rsidRPr="004838D7">
              <w:rPr>
                <w:rFonts w:cs="Arial"/>
                <w:szCs w:val="24"/>
              </w:rPr>
              <w:t>LCD projector and Computer</w:t>
            </w:r>
          </w:p>
        </w:tc>
      </w:tr>
    </w:tbl>
    <w:p w:rsidR="00703E75" w:rsidRPr="004838D7" w:rsidRDefault="00703E75" w:rsidP="00703E75">
      <w:pPr>
        <w:widowControl w:val="0"/>
        <w:spacing w:before="31"/>
        <w:ind w:right="133"/>
        <w:rPr>
          <w:rFonts w:cs="Arial"/>
          <w:b/>
          <w:szCs w:val="24"/>
        </w:rPr>
      </w:pP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5"/>
        <w:gridCol w:w="7825"/>
      </w:tblGrid>
      <w:tr w:rsidR="00703E75" w:rsidRPr="004838D7" w:rsidTr="00703E75">
        <w:trPr>
          <w:trHeight w:val="305"/>
        </w:trPr>
        <w:tc>
          <w:tcPr>
            <w:tcW w:w="9090" w:type="dxa"/>
            <w:gridSpan w:val="2"/>
            <w:tcBorders>
              <w:top w:val="single" w:sz="4" w:space="0" w:color="333333"/>
              <w:left w:val="single" w:sz="4" w:space="0" w:color="333333"/>
              <w:bottom w:val="single" w:sz="4" w:space="0" w:color="333333"/>
              <w:right w:val="single" w:sz="4" w:space="0" w:color="333333"/>
            </w:tcBorders>
            <w:shd w:val="clear" w:color="auto" w:fill="C5E0B3"/>
          </w:tcPr>
          <w:p w:rsidR="00703E75" w:rsidRPr="004838D7" w:rsidRDefault="00703E75" w:rsidP="00703E75">
            <w:pPr>
              <w:spacing w:after="200"/>
              <w:rPr>
                <w:rFonts w:cs="Arial"/>
                <w:b/>
                <w:szCs w:val="24"/>
              </w:rPr>
            </w:pPr>
            <w:r w:rsidRPr="004838D7">
              <w:rPr>
                <w:rFonts w:cs="Arial"/>
                <w:b/>
                <w:szCs w:val="24"/>
              </w:rPr>
              <w:t>Advance Preparation</w:t>
            </w:r>
          </w:p>
        </w:tc>
      </w:tr>
      <w:tr w:rsidR="00703E75" w:rsidRPr="004838D7" w:rsidTr="00703E75">
        <w:trPr>
          <w:trHeight w:val="345"/>
        </w:trPr>
        <w:tc>
          <w:tcPr>
            <w:tcW w:w="1265" w:type="dxa"/>
          </w:tcPr>
          <w:p w:rsidR="00703E75" w:rsidRPr="004838D7" w:rsidRDefault="00703E75" w:rsidP="00703E75">
            <w:pPr>
              <w:spacing w:after="200"/>
              <w:rPr>
                <w:rFonts w:cs="Arial"/>
                <w:szCs w:val="24"/>
              </w:rPr>
            </w:pPr>
            <w:r w:rsidRPr="004838D7">
              <w:rPr>
                <w:rFonts w:cs="Arial"/>
                <w:noProof/>
                <w:szCs w:val="24"/>
                <w:lang w:val="en-US"/>
              </w:rPr>
              <w:drawing>
                <wp:anchor distT="0" distB="0" distL="114300" distR="114300" simplePos="0" relativeHeight="251639808" behindDoc="0" locked="0" layoutInCell="1" allowOverlap="1">
                  <wp:simplePos x="0" y="0"/>
                  <wp:positionH relativeFrom="column">
                    <wp:posOffset>61596</wp:posOffset>
                  </wp:positionH>
                  <wp:positionV relativeFrom="paragraph">
                    <wp:posOffset>83820</wp:posOffset>
                  </wp:positionV>
                  <wp:extent cx="619125" cy="664210"/>
                  <wp:effectExtent l="0" t="0" r="0" b="0"/>
                  <wp:wrapNone/>
                  <wp:docPr id="934" name="image4.jpg" descr="Description: Description: workinadvance"/>
                  <wp:cNvGraphicFramePr/>
                  <a:graphic xmlns:a="http://schemas.openxmlformats.org/drawingml/2006/main">
                    <a:graphicData uri="http://schemas.openxmlformats.org/drawingml/2006/picture">
                      <pic:pic xmlns:pic="http://schemas.openxmlformats.org/drawingml/2006/picture">
                        <pic:nvPicPr>
                          <pic:cNvPr id="0" name="image4.jpg" descr="Description: Description: workinadvance"/>
                          <pic:cNvPicPr preferRelativeResize="0"/>
                        </pic:nvPicPr>
                        <pic:blipFill>
                          <a:blip r:embed="rId18"/>
                          <a:srcRect/>
                          <a:stretch>
                            <a:fillRect/>
                          </a:stretch>
                        </pic:blipFill>
                        <pic:spPr>
                          <a:xfrm>
                            <a:off x="0" y="0"/>
                            <a:ext cx="619125" cy="664210"/>
                          </a:xfrm>
                          <a:prstGeom prst="rect">
                            <a:avLst/>
                          </a:prstGeom>
                          <a:ln/>
                        </pic:spPr>
                      </pic:pic>
                    </a:graphicData>
                  </a:graphic>
                </wp:anchor>
              </w:drawing>
            </w:r>
          </w:p>
        </w:tc>
        <w:tc>
          <w:tcPr>
            <w:tcW w:w="7825" w:type="dxa"/>
          </w:tcPr>
          <w:p w:rsidR="00703E75" w:rsidRPr="004838D7" w:rsidRDefault="00703E75" w:rsidP="00B622AB">
            <w:pPr>
              <w:numPr>
                <w:ilvl w:val="0"/>
                <w:numId w:val="41"/>
              </w:numPr>
              <w:spacing w:line="240" w:lineRule="auto"/>
              <w:jc w:val="left"/>
              <w:rPr>
                <w:rFonts w:cs="Arial"/>
                <w:szCs w:val="24"/>
              </w:rPr>
            </w:pPr>
            <w:r w:rsidRPr="004838D7">
              <w:rPr>
                <w:rFonts w:cs="Arial"/>
                <w:szCs w:val="24"/>
              </w:rPr>
              <w:t xml:space="preserve">Review teaching slides  </w:t>
            </w:r>
          </w:p>
          <w:p w:rsidR="00703E75" w:rsidRPr="004838D7" w:rsidRDefault="00703E75" w:rsidP="00B622AB">
            <w:pPr>
              <w:numPr>
                <w:ilvl w:val="0"/>
                <w:numId w:val="40"/>
              </w:numPr>
              <w:spacing w:line="240" w:lineRule="auto"/>
              <w:jc w:val="left"/>
              <w:rPr>
                <w:rFonts w:cs="Arial"/>
                <w:szCs w:val="24"/>
              </w:rPr>
            </w:pPr>
            <w:r w:rsidRPr="004838D7">
              <w:rPr>
                <w:rFonts w:cs="Arial"/>
                <w:szCs w:val="24"/>
              </w:rPr>
              <w:t xml:space="preserve">Set the training room </w:t>
            </w:r>
          </w:p>
          <w:p w:rsidR="00703E75" w:rsidRPr="004838D7" w:rsidRDefault="00703E75" w:rsidP="00B622AB">
            <w:pPr>
              <w:numPr>
                <w:ilvl w:val="0"/>
                <w:numId w:val="40"/>
              </w:numPr>
              <w:spacing w:line="240" w:lineRule="auto"/>
              <w:jc w:val="left"/>
              <w:rPr>
                <w:rFonts w:cs="Arial"/>
                <w:szCs w:val="24"/>
              </w:rPr>
            </w:pPr>
            <w:r w:rsidRPr="004838D7">
              <w:rPr>
                <w:rFonts w:cs="Arial"/>
                <w:szCs w:val="24"/>
              </w:rPr>
              <w:t xml:space="preserve">Ensure a functioning LCD and computer </w:t>
            </w:r>
          </w:p>
          <w:p w:rsidR="00703E75" w:rsidRPr="004838D7" w:rsidRDefault="00703E75" w:rsidP="00B622AB">
            <w:pPr>
              <w:numPr>
                <w:ilvl w:val="0"/>
                <w:numId w:val="40"/>
              </w:numPr>
              <w:spacing w:line="240" w:lineRule="auto"/>
              <w:jc w:val="left"/>
              <w:rPr>
                <w:rFonts w:cs="Arial"/>
                <w:szCs w:val="24"/>
              </w:rPr>
            </w:pPr>
            <w:r w:rsidRPr="004838D7">
              <w:rPr>
                <w:rFonts w:cs="Arial"/>
                <w:szCs w:val="24"/>
              </w:rPr>
              <w:t xml:space="preserve">Ensure availability of flip chart and marker pens  </w:t>
            </w:r>
          </w:p>
          <w:p w:rsidR="00703E75" w:rsidRPr="004838D7" w:rsidRDefault="00703E75" w:rsidP="00B622AB">
            <w:pPr>
              <w:numPr>
                <w:ilvl w:val="0"/>
                <w:numId w:val="40"/>
              </w:numPr>
              <w:spacing w:line="240" w:lineRule="auto"/>
              <w:jc w:val="left"/>
              <w:rPr>
                <w:rFonts w:cs="Arial"/>
                <w:szCs w:val="24"/>
              </w:rPr>
            </w:pPr>
            <w:r w:rsidRPr="004838D7">
              <w:rPr>
                <w:rFonts w:cs="Arial"/>
                <w:szCs w:val="24"/>
              </w:rPr>
              <w:t xml:space="preserve">Ensure availability of </w:t>
            </w:r>
            <w:r w:rsidR="00793551">
              <w:rPr>
                <w:rFonts w:cs="Arial"/>
                <w:szCs w:val="24"/>
              </w:rPr>
              <w:t>P</w:t>
            </w:r>
            <w:r w:rsidRPr="004838D7">
              <w:rPr>
                <w:rFonts w:cs="Arial"/>
                <w:szCs w:val="24"/>
              </w:rPr>
              <w:t>articipant Manual for each participant</w:t>
            </w:r>
          </w:p>
          <w:p w:rsidR="00703E75" w:rsidRDefault="00703E75" w:rsidP="00B622AB">
            <w:pPr>
              <w:numPr>
                <w:ilvl w:val="0"/>
                <w:numId w:val="40"/>
              </w:numPr>
              <w:spacing w:line="240" w:lineRule="auto"/>
              <w:jc w:val="left"/>
              <w:rPr>
                <w:rFonts w:cs="Arial"/>
                <w:szCs w:val="24"/>
              </w:rPr>
            </w:pPr>
            <w:r w:rsidRPr="004838D7">
              <w:rPr>
                <w:rFonts w:cs="Arial"/>
                <w:szCs w:val="24"/>
              </w:rPr>
              <w:t xml:space="preserve">Review timetable and share with participants </w:t>
            </w:r>
          </w:p>
          <w:p w:rsidR="0084321D" w:rsidRPr="004838D7" w:rsidRDefault="0084321D" w:rsidP="00D515A0">
            <w:pPr>
              <w:spacing w:line="240" w:lineRule="auto"/>
              <w:ind w:left="360"/>
              <w:jc w:val="left"/>
              <w:rPr>
                <w:rFonts w:cs="Arial"/>
                <w:szCs w:val="24"/>
              </w:rPr>
            </w:pPr>
          </w:p>
        </w:tc>
      </w:tr>
    </w:tbl>
    <w:p w:rsidR="00D3019A" w:rsidRDefault="00D3019A" w:rsidP="007053A3">
      <w:pPr>
        <w:rPr>
          <w:rFonts w:cs="Arial"/>
          <w:b/>
        </w:rPr>
      </w:pPr>
      <w:bookmarkStart w:id="44" w:name="_heading=h.1fob9te" w:colFirst="0" w:colLast="0"/>
      <w:bookmarkEnd w:id="44"/>
    </w:p>
    <w:p w:rsidR="00703E75" w:rsidRPr="007053A3" w:rsidRDefault="00703E75" w:rsidP="007053A3">
      <w:pPr>
        <w:rPr>
          <w:rFonts w:cs="Arial"/>
          <w:b/>
        </w:rPr>
      </w:pPr>
      <w:r w:rsidRPr="007053A3">
        <w:rPr>
          <w:rFonts w:cs="Arial"/>
          <w:b/>
        </w:rPr>
        <w:t>Module Unit Overview</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30"/>
        <w:gridCol w:w="1820"/>
      </w:tblGrid>
      <w:tr w:rsidR="00703E75" w:rsidRPr="004838D7" w:rsidTr="00703E75">
        <w:trPr>
          <w:trHeight w:val="20"/>
        </w:trPr>
        <w:tc>
          <w:tcPr>
            <w:tcW w:w="7530" w:type="dxa"/>
            <w:tcBorders>
              <w:top w:val="single" w:sz="4" w:space="0" w:color="333333"/>
              <w:left w:val="single" w:sz="4" w:space="0" w:color="333333"/>
              <w:bottom w:val="single" w:sz="4" w:space="0" w:color="333333"/>
              <w:right w:val="single" w:sz="4" w:space="0" w:color="333333"/>
            </w:tcBorders>
            <w:shd w:val="clear" w:color="auto" w:fill="C5E0B3"/>
          </w:tcPr>
          <w:p w:rsidR="00703E75" w:rsidRPr="004838D7" w:rsidRDefault="00AE3571" w:rsidP="00703E75">
            <w:pPr>
              <w:rPr>
                <w:rFonts w:cs="Arial"/>
                <w:b/>
                <w:szCs w:val="24"/>
              </w:rPr>
            </w:pPr>
            <w:r>
              <w:rPr>
                <w:rFonts w:cs="Arial"/>
                <w:b/>
                <w:szCs w:val="24"/>
              </w:rPr>
              <w:t>UNIT</w:t>
            </w:r>
            <w:r w:rsidR="00703E75" w:rsidRPr="004838D7">
              <w:rPr>
                <w:rFonts w:cs="Arial"/>
                <w:b/>
                <w:szCs w:val="24"/>
              </w:rPr>
              <w:t xml:space="preserve"> TITLE </w:t>
            </w:r>
          </w:p>
        </w:tc>
        <w:tc>
          <w:tcPr>
            <w:tcW w:w="1820" w:type="dxa"/>
            <w:tcBorders>
              <w:top w:val="single" w:sz="4" w:space="0" w:color="333333"/>
              <w:left w:val="single" w:sz="4" w:space="0" w:color="333333"/>
              <w:bottom w:val="single" w:sz="4" w:space="0" w:color="333333"/>
              <w:right w:val="single" w:sz="4" w:space="0" w:color="333333"/>
            </w:tcBorders>
            <w:shd w:val="clear" w:color="auto" w:fill="C5E0B3"/>
          </w:tcPr>
          <w:p w:rsidR="00703E75" w:rsidRPr="004838D7" w:rsidRDefault="00703E75" w:rsidP="00703E75">
            <w:pPr>
              <w:jc w:val="center"/>
              <w:rPr>
                <w:rFonts w:cs="Arial"/>
                <w:b/>
                <w:szCs w:val="24"/>
              </w:rPr>
            </w:pPr>
            <w:r w:rsidRPr="004838D7">
              <w:rPr>
                <w:rFonts w:cs="Arial"/>
                <w:b/>
                <w:szCs w:val="24"/>
              </w:rPr>
              <w:t>Time (Minutes)</w:t>
            </w:r>
          </w:p>
        </w:tc>
      </w:tr>
      <w:tr w:rsidR="00703E75" w:rsidRPr="004838D7" w:rsidTr="00703E75">
        <w:trPr>
          <w:trHeight w:val="308"/>
        </w:trPr>
        <w:tc>
          <w:tcPr>
            <w:tcW w:w="7530" w:type="dxa"/>
          </w:tcPr>
          <w:p w:rsidR="00703E75" w:rsidRPr="004838D7" w:rsidRDefault="00703E75" w:rsidP="00703E75">
            <w:pPr>
              <w:tabs>
                <w:tab w:val="left" w:pos="3366"/>
              </w:tabs>
              <w:rPr>
                <w:rFonts w:cs="Arial"/>
                <w:color w:val="000000"/>
                <w:szCs w:val="24"/>
              </w:rPr>
            </w:pPr>
            <w:r w:rsidRPr="004838D7">
              <w:rPr>
                <w:rFonts w:cs="Arial"/>
                <w:color w:val="000000"/>
                <w:szCs w:val="24"/>
              </w:rPr>
              <w:t xml:space="preserve">Unit </w:t>
            </w:r>
            <w:r w:rsidR="00AE0A44">
              <w:rPr>
                <w:rFonts w:cs="Arial"/>
                <w:color w:val="000000"/>
                <w:szCs w:val="24"/>
              </w:rPr>
              <w:t>1</w:t>
            </w:r>
            <w:r w:rsidRPr="004838D7">
              <w:rPr>
                <w:rFonts w:cs="Arial"/>
                <w:color w:val="000000"/>
                <w:szCs w:val="24"/>
              </w:rPr>
              <w:t>.1: Concepts of Health Literacy</w:t>
            </w:r>
          </w:p>
        </w:tc>
        <w:tc>
          <w:tcPr>
            <w:tcW w:w="1820" w:type="dxa"/>
            <w:shd w:val="clear" w:color="auto" w:fill="FFFFFF" w:themeFill="background1"/>
          </w:tcPr>
          <w:p w:rsidR="00703E75" w:rsidRPr="004838D7" w:rsidRDefault="00703E75" w:rsidP="00703E75">
            <w:pPr>
              <w:tabs>
                <w:tab w:val="left" w:pos="3366"/>
              </w:tabs>
              <w:jc w:val="right"/>
              <w:rPr>
                <w:rFonts w:cs="Arial"/>
                <w:color w:val="000000"/>
                <w:szCs w:val="24"/>
              </w:rPr>
            </w:pPr>
            <w:r w:rsidRPr="004838D7">
              <w:rPr>
                <w:rFonts w:cs="Arial"/>
                <w:color w:val="000000"/>
                <w:szCs w:val="24"/>
              </w:rPr>
              <w:t>130</w:t>
            </w:r>
          </w:p>
        </w:tc>
      </w:tr>
      <w:tr w:rsidR="00703E75" w:rsidRPr="004838D7" w:rsidTr="00703E75">
        <w:trPr>
          <w:trHeight w:val="20"/>
        </w:trPr>
        <w:tc>
          <w:tcPr>
            <w:tcW w:w="7530" w:type="dxa"/>
          </w:tcPr>
          <w:p w:rsidR="00703E75" w:rsidRPr="004838D7" w:rsidRDefault="00703E75" w:rsidP="00703E75">
            <w:pPr>
              <w:tabs>
                <w:tab w:val="left" w:pos="3366"/>
              </w:tabs>
              <w:rPr>
                <w:rFonts w:cs="Arial"/>
                <w:color w:val="000000"/>
                <w:szCs w:val="24"/>
              </w:rPr>
            </w:pPr>
            <w:r w:rsidRPr="004838D7">
              <w:rPr>
                <w:rFonts w:cs="Arial"/>
                <w:color w:val="000000"/>
                <w:szCs w:val="24"/>
              </w:rPr>
              <w:t xml:space="preserve">Unit </w:t>
            </w:r>
            <w:r w:rsidR="00AE0A44">
              <w:rPr>
                <w:rFonts w:cs="Arial"/>
                <w:color w:val="000000"/>
                <w:szCs w:val="24"/>
              </w:rPr>
              <w:t>1</w:t>
            </w:r>
            <w:r w:rsidRPr="004838D7">
              <w:rPr>
                <w:rFonts w:cs="Arial"/>
                <w:color w:val="000000"/>
                <w:szCs w:val="24"/>
              </w:rPr>
              <w:t xml:space="preserve">.2: </w:t>
            </w:r>
            <w:r w:rsidRPr="004838D7">
              <w:rPr>
                <w:rFonts w:cs="Arial"/>
                <w:szCs w:val="24"/>
              </w:rPr>
              <w:t>Interaction of clients with limited HL in nursing and midwifery practices</w:t>
            </w:r>
          </w:p>
        </w:tc>
        <w:tc>
          <w:tcPr>
            <w:tcW w:w="1820" w:type="dxa"/>
            <w:shd w:val="clear" w:color="auto" w:fill="FFFFFF" w:themeFill="background1"/>
          </w:tcPr>
          <w:p w:rsidR="00703E75" w:rsidRPr="004838D7" w:rsidRDefault="00703E75" w:rsidP="00703E75">
            <w:pPr>
              <w:tabs>
                <w:tab w:val="left" w:pos="3366"/>
              </w:tabs>
              <w:jc w:val="right"/>
              <w:rPr>
                <w:rFonts w:cs="Arial"/>
                <w:color w:val="000000"/>
                <w:szCs w:val="24"/>
              </w:rPr>
            </w:pPr>
            <w:r w:rsidRPr="004838D7">
              <w:rPr>
                <w:rFonts w:cs="Arial"/>
                <w:color w:val="000000"/>
                <w:szCs w:val="24"/>
              </w:rPr>
              <w:t>80</w:t>
            </w:r>
          </w:p>
        </w:tc>
      </w:tr>
      <w:tr w:rsidR="00703E75" w:rsidRPr="004838D7" w:rsidTr="00703E75">
        <w:trPr>
          <w:trHeight w:val="20"/>
        </w:trPr>
        <w:tc>
          <w:tcPr>
            <w:tcW w:w="7530" w:type="dxa"/>
          </w:tcPr>
          <w:p w:rsidR="00703E75" w:rsidRPr="004838D7" w:rsidRDefault="00703E75" w:rsidP="00703E75">
            <w:pPr>
              <w:tabs>
                <w:tab w:val="left" w:pos="3366"/>
              </w:tabs>
              <w:rPr>
                <w:rFonts w:cs="Arial"/>
                <w:color w:val="000000"/>
                <w:szCs w:val="24"/>
              </w:rPr>
            </w:pPr>
            <w:r w:rsidRPr="004838D7">
              <w:rPr>
                <w:rFonts w:cs="Arial"/>
                <w:color w:val="000000"/>
                <w:szCs w:val="24"/>
              </w:rPr>
              <w:t xml:space="preserve">Unit </w:t>
            </w:r>
            <w:r w:rsidR="00AE0A44">
              <w:rPr>
                <w:rFonts w:cs="Arial"/>
                <w:color w:val="000000"/>
                <w:szCs w:val="24"/>
              </w:rPr>
              <w:t>1</w:t>
            </w:r>
            <w:r w:rsidRPr="004838D7">
              <w:rPr>
                <w:rFonts w:cs="Arial"/>
                <w:color w:val="000000"/>
                <w:szCs w:val="24"/>
              </w:rPr>
              <w:t>.3: Communication with the Focus On Limited Health Literacy</w:t>
            </w:r>
          </w:p>
        </w:tc>
        <w:tc>
          <w:tcPr>
            <w:tcW w:w="1820" w:type="dxa"/>
            <w:shd w:val="clear" w:color="auto" w:fill="FFFFFF" w:themeFill="background1"/>
          </w:tcPr>
          <w:p w:rsidR="00703E75" w:rsidRPr="004838D7" w:rsidRDefault="00703E75" w:rsidP="00703E75">
            <w:pPr>
              <w:tabs>
                <w:tab w:val="left" w:pos="3366"/>
              </w:tabs>
              <w:jc w:val="right"/>
              <w:rPr>
                <w:rFonts w:cs="Arial"/>
                <w:color w:val="000000"/>
                <w:szCs w:val="24"/>
              </w:rPr>
            </w:pPr>
            <w:r w:rsidRPr="004838D7">
              <w:rPr>
                <w:rFonts w:cs="Arial"/>
                <w:color w:val="000000"/>
                <w:szCs w:val="24"/>
              </w:rPr>
              <w:t>150</w:t>
            </w:r>
          </w:p>
        </w:tc>
      </w:tr>
      <w:tr w:rsidR="00703E75" w:rsidRPr="004838D7" w:rsidTr="00703E75">
        <w:trPr>
          <w:trHeight w:val="20"/>
        </w:trPr>
        <w:tc>
          <w:tcPr>
            <w:tcW w:w="7530" w:type="dxa"/>
          </w:tcPr>
          <w:p w:rsidR="00703E75" w:rsidRPr="004838D7" w:rsidRDefault="00703E75" w:rsidP="00703E75">
            <w:pPr>
              <w:tabs>
                <w:tab w:val="left" w:pos="3366"/>
              </w:tabs>
              <w:rPr>
                <w:rFonts w:cs="Arial"/>
                <w:color w:val="000000"/>
                <w:szCs w:val="24"/>
              </w:rPr>
            </w:pPr>
            <w:r w:rsidRPr="004838D7">
              <w:rPr>
                <w:rFonts w:cs="Arial"/>
                <w:color w:val="000000"/>
                <w:szCs w:val="24"/>
              </w:rPr>
              <w:t xml:space="preserve">Total </w:t>
            </w:r>
            <w:r w:rsidR="000936FC" w:rsidRPr="004838D7">
              <w:rPr>
                <w:rFonts w:cs="Arial"/>
                <w:color w:val="000000"/>
                <w:szCs w:val="24"/>
              </w:rPr>
              <w:t>Theory Hours</w:t>
            </w:r>
          </w:p>
        </w:tc>
        <w:tc>
          <w:tcPr>
            <w:tcW w:w="1820" w:type="dxa"/>
            <w:shd w:val="clear" w:color="auto" w:fill="FFFFFF" w:themeFill="background1"/>
          </w:tcPr>
          <w:p w:rsidR="00703E75" w:rsidRPr="004838D7" w:rsidRDefault="00703E75" w:rsidP="00703E75">
            <w:pPr>
              <w:tabs>
                <w:tab w:val="left" w:pos="3366"/>
              </w:tabs>
              <w:jc w:val="right"/>
              <w:rPr>
                <w:rFonts w:cs="Arial"/>
                <w:color w:val="000000"/>
                <w:szCs w:val="24"/>
              </w:rPr>
            </w:pPr>
            <w:r w:rsidRPr="004838D7">
              <w:rPr>
                <w:rFonts w:cs="Arial"/>
                <w:color w:val="000000"/>
                <w:szCs w:val="24"/>
              </w:rPr>
              <w:t>360</w:t>
            </w:r>
          </w:p>
        </w:tc>
      </w:tr>
      <w:tr w:rsidR="00703E75" w:rsidRPr="004838D7" w:rsidTr="00703E75">
        <w:trPr>
          <w:trHeight w:val="20"/>
        </w:trPr>
        <w:tc>
          <w:tcPr>
            <w:tcW w:w="7530" w:type="dxa"/>
          </w:tcPr>
          <w:p w:rsidR="00703E75" w:rsidRPr="004838D7" w:rsidRDefault="00703E75" w:rsidP="00703E75">
            <w:pPr>
              <w:tabs>
                <w:tab w:val="left" w:pos="3366"/>
              </w:tabs>
              <w:rPr>
                <w:rFonts w:cs="Arial"/>
                <w:color w:val="000000"/>
                <w:szCs w:val="24"/>
              </w:rPr>
            </w:pPr>
            <w:r w:rsidRPr="004838D7">
              <w:rPr>
                <w:rFonts w:cs="Arial"/>
                <w:color w:val="000000"/>
                <w:szCs w:val="24"/>
              </w:rPr>
              <w:lastRenderedPageBreak/>
              <w:t xml:space="preserve">Practical </w:t>
            </w:r>
            <w:r w:rsidR="000936FC" w:rsidRPr="004838D7">
              <w:rPr>
                <w:rFonts w:cs="Arial"/>
                <w:color w:val="000000"/>
                <w:szCs w:val="24"/>
              </w:rPr>
              <w:t xml:space="preserve">Hours </w:t>
            </w:r>
          </w:p>
        </w:tc>
        <w:tc>
          <w:tcPr>
            <w:tcW w:w="1820" w:type="dxa"/>
            <w:shd w:val="clear" w:color="auto" w:fill="FFFFFF" w:themeFill="background1"/>
          </w:tcPr>
          <w:p w:rsidR="00703E75" w:rsidRPr="004838D7" w:rsidRDefault="00703E75" w:rsidP="00703E75">
            <w:pPr>
              <w:tabs>
                <w:tab w:val="left" w:pos="3366"/>
              </w:tabs>
              <w:jc w:val="right"/>
              <w:rPr>
                <w:rFonts w:cs="Arial"/>
                <w:color w:val="000000"/>
                <w:szCs w:val="24"/>
              </w:rPr>
            </w:pPr>
            <w:r w:rsidRPr="004838D7">
              <w:rPr>
                <w:rFonts w:cs="Arial"/>
                <w:color w:val="000000"/>
                <w:szCs w:val="24"/>
              </w:rPr>
              <w:t>300</w:t>
            </w:r>
          </w:p>
        </w:tc>
      </w:tr>
      <w:tr w:rsidR="002416E3" w:rsidRPr="004838D7" w:rsidTr="00703E75">
        <w:trPr>
          <w:trHeight w:val="20"/>
        </w:trPr>
        <w:tc>
          <w:tcPr>
            <w:tcW w:w="7530" w:type="dxa"/>
          </w:tcPr>
          <w:p w:rsidR="002416E3" w:rsidRPr="006D7C23" w:rsidRDefault="000936FC" w:rsidP="00703E75">
            <w:pPr>
              <w:tabs>
                <w:tab w:val="left" w:pos="3366"/>
              </w:tabs>
              <w:rPr>
                <w:rFonts w:cs="Arial"/>
                <w:b/>
                <w:color w:val="000000"/>
                <w:szCs w:val="24"/>
              </w:rPr>
            </w:pPr>
            <w:r w:rsidRPr="006D7C23">
              <w:rPr>
                <w:rFonts w:cs="Arial"/>
                <w:b/>
                <w:color w:val="000000"/>
                <w:szCs w:val="24"/>
              </w:rPr>
              <w:t>Total Hours</w:t>
            </w:r>
          </w:p>
        </w:tc>
        <w:tc>
          <w:tcPr>
            <w:tcW w:w="1820" w:type="dxa"/>
            <w:shd w:val="clear" w:color="auto" w:fill="FFFFFF" w:themeFill="background1"/>
          </w:tcPr>
          <w:p w:rsidR="002416E3" w:rsidRPr="006D7C23" w:rsidRDefault="000936FC" w:rsidP="00703E75">
            <w:pPr>
              <w:tabs>
                <w:tab w:val="left" w:pos="3366"/>
              </w:tabs>
              <w:jc w:val="right"/>
              <w:rPr>
                <w:rFonts w:cs="Arial"/>
                <w:b/>
                <w:color w:val="000000"/>
                <w:szCs w:val="24"/>
              </w:rPr>
            </w:pPr>
            <w:r w:rsidRPr="006D7C23">
              <w:rPr>
                <w:rFonts w:cs="Arial"/>
                <w:b/>
                <w:color w:val="000000"/>
                <w:szCs w:val="24"/>
              </w:rPr>
              <w:t>660</w:t>
            </w:r>
          </w:p>
        </w:tc>
      </w:tr>
    </w:tbl>
    <w:p w:rsidR="00BC285C" w:rsidRDefault="00BC285C">
      <w:pPr>
        <w:jc w:val="left"/>
        <w:rPr>
          <w:rFonts w:eastAsiaTheme="majorEastAsia" w:cstheme="majorBidi"/>
          <w:b/>
          <w:bCs/>
          <w:color w:val="000000" w:themeColor="text1"/>
          <w:sz w:val="24"/>
          <w:szCs w:val="26"/>
        </w:rPr>
      </w:pPr>
      <w:bookmarkStart w:id="45" w:name="_heading=h.3znysh7" w:colFirst="0" w:colLast="0"/>
      <w:bookmarkEnd w:id="45"/>
      <w:r>
        <w:br w:type="page"/>
      </w:r>
    </w:p>
    <w:p w:rsidR="00BA37A7" w:rsidRDefault="00E57A29" w:rsidP="000863E7">
      <w:pPr>
        <w:pStyle w:val="Heading2"/>
      </w:pPr>
      <w:bookmarkStart w:id="46" w:name="_Toc119579738"/>
      <w:r w:rsidRPr="004838D7">
        <w:lastRenderedPageBreak/>
        <w:t xml:space="preserve">UNIT </w:t>
      </w:r>
      <w:r w:rsidR="00AE0A44">
        <w:t>1</w:t>
      </w:r>
      <w:r w:rsidRPr="004838D7">
        <w:t>.1</w:t>
      </w:r>
      <w:r w:rsidR="003E3E9E" w:rsidRPr="004838D7">
        <w:t>: CONCEPTS</w:t>
      </w:r>
      <w:r w:rsidR="00C17A98" w:rsidRPr="004838D7">
        <w:t xml:space="preserve"> OF HEALTH LITERACY</w:t>
      </w:r>
      <w:bookmarkEnd w:id="46"/>
    </w:p>
    <w:p w:rsidR="00E57A29" w:rsidRPr="00C17A98" w:rsidRDefault="00DB20CB" w:rsidP="00C17A98">
      <w:pPr>
        <w:spacing w:after="160" w:line="259" w:lineRule="auto"/>
        <w:jc w:val="left"/>
        <w:rPr>
          <w:rFonts w:eastAsiaTheme="majorEastAsia" w:cstheme="majorBidi"/>
          <w:b/>
          <w:bCs/>
          <w:color w:val="000000" w:themeColor="text1"/>
          <w:sz w:val="24"/>
          <w:szCs w:val="26"/>
        </w:rPr>
      </w:pPr>
      <w:r>
        <w:rPr>
          <w:rFonts w:cs="Arial"/>
          <w:noProof/>
          <w:szCs w:val="24"/>
          <w:lang w:val="en-US"/>
        </w:rPr>
        <mc:AlternateContent>
          <mc:Choice Requires="wps">
            <w:drawing>
              <wp:anchor distT="0" distB="0" distL="114300" distR="114300" simplePos="0" relativeHeight="251645952" behindDoc="0" locked="0" layoutInCell="1" allowOverlap="1" wp14:anchorId="5B774FE0" wp14:editId="0B402D0E">
                <wp:simplePos x="0" y="0"/>
                <wp:positionH relativeFrom="margin">
                  <wp:align>left</wp:align>
                </wp:positionH>
                <wp:positionV relativeFrom="paragraph">
                  <wp:posOffset>207645</wp:posOffset>
                </wp:positionV>
                <wp:extent cx="5936615" cy="3816350"/>
                <wp:effectExtent l="0" t="0" r="6985" b="0"/>
                <wp:wrapTopAndBottom/>
                <wp:docPr id="242" name="Rounded 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3816350"/>
                        </a:xfrm>
                        <a:prstGeom prst="roundRect">
                          <a:avLst>
                            <a:gd name="adj" fmla="val 16667"/>
                          </a:avLst>
                        </a:prstGeom>
                        <a:solidFill>
                          <a:srgbClr val="FFFF0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Pr="00F94281" w:rsidRDefault="00BB027E" w:rsidP="00E57A29">
                            <w:pPr>
                              <w:spacing w:after="200"/>
                              <w:textDirection w:val="btLr"/>
                              <w:rPr>
                                <w:rFonts w:cs="Arial"/>
                              </w:rPr>
                            </w:pPr>
                            <w:r w:rsidRPr="00F94281">
                              <w:rPr>
                                <w:rFonts w:eastAsia="Arial Narrow" w:cs="Arial"/>
                                <w:b/>
                                <w:color w:val="000000"/>
                              </w:rPr>
                              <w:t>Learning Objectives</w:t>
                            </w:r>
                          </w:p>
                          <w:p w:rsidR="00BB027E" w:rsidRPr="00F94281" w:rsidRDefault="00BB027E" w:rsidP="00E57A29">
                            <w:pPr>
                              <w:textDirection w:val="btLr"/>
                              <w:rPr>
                                <w:rFonts w:cs="Arial"/>
                              </w:rPr>
                            </w:pPr>
                            <w:r w:rsidRPr="00F94281">
                              <w:rPr>
                                <w:rFonts w:eastAsia="Arial Narrow" w:cs="Arial"/>
                                <w:b/>
                                <w:color w:val="000000"/>
                              </w:rPr>
                              <w:t>At the end of this session participants are expected to be able to:</w:t>
                            </w:r>
                          </w:p>
                          <w:p w:rsidR="00BB027E" w:rsidRPr="00964B46" w:rsidRDefault="00BB027E" w:rsidP="00B622AB">
                            <w:pPr>
                              <w:numPr>
                                <w:ilvl w:val="1"/>
                                <w:numId w:val="163"/>
                              </w:numPr>
                              <w:spacing w:after="160" w:line="360" w:lineRule="auto"/>
                              <w:jc w:val="left"/>
                              <w:rPr>
                                <w:sz w:val="24"/>
                              </w:rPr>
                            </w:pPr>
                            <w:r w:rsidRPr="00964B46">
                              <w:rPr>
                                <w:sz w:val="24"/>
                              </w:rPr>
                              <w:t>Define health literacy and the common terms used</w:t>
                            </w:r>
                          </w:p>
                          <w:p w:rsidR="00BB027E" w:rsidRPr="00964B46" w:rsidRDefault="00BB027E" w:rsidP="00B622AB">
                            <w:pPr>
                              <w:numPr>
                                <w:ilvl w:val="1"/>
                                <w:numId w:val="163"/>
                              </w:numPr>
                              <w:spacing w:after="160" w:line="360" w:lineRule="auto"/>
                              <w:jc w:val="left"/>
                              <w:rPr>
                                <w:sz w:val="24"/>
                              </w:rPr>
                            </w:pPr>
                            <w:r w:rsidRPr="00964B46">
                              <w:rPr>
                                <w:sz w:val="24"/>
                              </w:rPr>
                              <w:t>Identify levels of health literacy</w:t>
                            </w:r>
                          </w:p>
                          <w:p w:rsidR="00BB027E" w:rsidRPr="00491863" w:rsidRDefault="00BB027E" w:rsidP="00B622AB">
                            <w:pPr>
                              <w:numPr>
                                <w:ilvl w:val="1"/>
                                <w:numId w:val="163"/>
                              </w:numPr>
                              <w:spacing w:after="160" w:line="360" w:lineRule="auto"/>
                              <w:jc w:val="left"/>
                              <w:rPr>
                                <w:sz w:val="24"/>
                              </w:rPr>
                            </w:pPr>
                            <w:r w:rsidRPr="00964B46">
                              <w:rPr>
                                <w:sz w:val="24"/>
                              </w:rPr>
                              <w:t>Identify elements of health literacy</w:t>
                            </w:r>
                          </w:p>
                          <w:p w:rsidR="00BB027E" w:rsidRPr="00491863" w:rsidRDefault="00BB027E" w:rsidP="00B622AB">
                            <w:pPr>
                              <w:numPr>
                                <w:ilvl w:val="1"/>
                                <w:numId w:val="163"/>
                              </w:numPr>
                              <w:spacing w:after="160" w:line="360" w:lineRule="auto"/>
                              <w:jc w:val="left"/>
                              <w:rPr>
                                <w:sz w:val="24"/>
                              </w:rPr>
                            </w:pPr>
                            <w:r>
                              <w:rPr>
                                <w:sz w:val="24"/>
                              </w:rPr>
                              <w:t xml:space="preserve">Understand  the prevalence and pattern </w:t>
                            </w:r>
                            <w:r w:rsidRPr="00491863">
                              <w:rPr>
                                <w:sz w:val="24"/>
                              </w:rPr>
                              <w:t>of health literacy in the population</w:t>
                            </w:r>
                          </w:p>
                          <w:p w:rsidR="00BB027E" w:rsidRPr="00964B46" w:rsidRDefault="00BB027E" w:rsidP="00B622AB">
                            <w:pPr>
                              <w:numPr>
                                <w:ilvl w:val="1"/>
                                <w:numId w:val="163"/>
                              </w:numPr>
                              <w:spacing w:after="160" w:line="360" w:lineRule="auto"/>
                              <w:jc w:val="left"/>
                              <w:rPr>
                                <w:sz w:val="24"/>
                              </w:rPr>
                            </w:pPr>
                            <w:r w:rsidRPr="00964B46">
                              <w:rPr>
                                <w:sz w:val="24"/>
                              </w:rPr>
                              <w:t>Explain the importance of health literacy</w:t>
                            </w:r>
                          </w:p>
                          <w:p w:rsidR="00BB027E" w:rsidRPr="00964B46" w:rsidRDefault="00BB027E" w:rsidP="00B622AB">
                            <w:pPr>
                              <w:numPr>
                                <w:ilvl w:val="1"/>
                                <w:numId w:val="163"/>
                              </w:numPr>
                              <w:spacing w:after="160" w:line="360" w:lineRule="auto"/>
                              <w:jc w:val="left"/>
                              <w:rPr>
                                <w:sz w:val="24"/>
                              </w:rPr>
                            </w:pPr>
                            <w:r w:rsidRPr="00964B46">
                              <w:rPr>
                                <w:sz w:val="24"/>
                              </w:rPr>
                              <w:t>Identify misconceptions on health literacy</w:t>
                            </w:r>
                          </w:p>
                          <w:p w:rsidR="00BB027E" w:rsidRPr="00964B46" w:rsidRDefault="00BB027E" w:rsidP="00B622AB">
                            <w:pPr>
                              <w:numPr>
                                <w:ilvl w:val="1"/>
                                <w:numId w:val="163"/>
                              </w:numPr>
                              <w:spacing w:after="160" w:line="360" w:lineRule="auto"/>
                              <w:jc w:val="left"/>
                              <w:rPr>
                                <w:sz w:val="24"/>
                              </w:rPr>
                            </w:pPr>
                            <w:r>
                              <w:rPr>
                                <w:sz w:val="24"/>
                              </w:rPr>
                              <w:t xml:space="preserve">Analyse  patients’ experience of  receiving care in relation to level patients’ of health literacy </w:t>
                            </w:r>
                          </w:p>
                          <w:p w:rsidR="00BB027E" w:rsidRPr="00F94281" w:rsidRDefault="00BB027E" w:rsidP="009F4970"/>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774FE0" id="Rounded Rectangle 925" o:spid="_x0000_s1043" style="position:absolute;margin-left:0;margin-top:16.35pt;width:467.45pt;height:300.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" fillcolor="yellow" stroked="f">
                <v:fill opacity="32639f"/>
                <v:textbox inset="2.53958mm,1.2694mm,2.53958mm,1.2694mm">
                  <w:txbxContent>
                    <w:p w:rsidR="00BB027E" w:rsidRPr="00F94281" w:rsidRDefault="00BB027E" w:rsidP="00E57A29">
                      <w:pPr>
                        <w:spacing w:after="200"/>
                        <w:textDirection w:val="btLr"/>
                        <w:rPr>
                          <w:rFonts w:cs="Arial"/>
                        </w:rPr>
                      </w:pPr>
                      <w:r w:rsidRPr="00F94281">
                        <w:rPr>
                          <w:rFonts w:eastAsia="Arial Narrow" w:cs="Arial"/>
                          <w:b/>
                          <w:color w:val="000000"/>
                        </w:rPr>
                        <w:t>Learning Objectives</w:t>
                      </w:r>
                    </w:p>
                    <w:p w:rsidR="00BB027E" w:rsidRPr="00F94281" w:rsidRDefault="00BB027E" w:rsidP="00E57A29">
                      <w:pPr>
                        <w:textDirection w:val="btLr"/>
                        <w:rPr>
                          <w:rFonts w:cs="Arial"/>
                        </w:rPr>
                      </w:pPr>
                      <w:r w:rsidRPr="00F94281">
                        <w:rPr>
                          <w:rFonts w:eastAsia="Arial Narrow" w:cs="Arial"/>
                          <w:b/>
                          <w:color w:val="000000"/>
                        </w:rPr>
                        <w:t>At the end of this session participants are expected to be able to:</w:t>
                      </w:r>
                    </w:p>
                    <w:p w:rsidR="00BB027E" w:rsidRPr="00964B46" w:rsidRDefault="00BB027E" w:rsidP="00B622AB">
                      <w:pPr>
                        <w:numPr>
                          <w:ilvl w:val="1"/>
                          <w:numId w:val="163"/>
                        </w:numPr>
                        <w:spacing w:after="160" w:line="360" w:lineRule="auto"/>
                        <w:jc w:val="left"/>
                        <w:rPr>
                          <w:sz w:val="24"/>
                        </w:rPr>
                      </w:pPr>
                      <w:r w:rsidRPr="00964B46">
                        <w:rPr>
                          <w:sz w:val="24"/>
                        </w:rPr>
                        <w:t>Define health literacy and the common terms used</w:t>
                      </w:r>
                    </w:p>
                    <w:p w:rsidR="00BB027E" w:rsidRPr="00964B46" w:rsidRDefault="00BB027E" w:rsidP="00B622AB">
                      <w:pPr>
                        <w:numPr>
                          <w:ilvl w:val="1"/>
                          <w:numId w:val="163"/>
                        </w:numPr>
                        <w:spacing w:after="160" w:line="360" w:lineRule="auto"/>
                        <w:jc w:val="left"/>
                        <w:rPr>
                          <w:sz w:val="24"/>
                        </w:rPr>
                      </w:pPr>
                      <w:r w:rsidRPr="00964B46">
                        <w:rPr>
                          <w:sz w:val="24"/>
                        </w:rPr>
                        <w:t>Identify levels of health literacy</w:t>
                      </w:r>
                    </w:p>
                    <w:p w:rsidR="00BB027E" w:rsidRPr="00491863" w:rsidRDefault="00BB027E" w:rsidP="00B622AB">
                      <w:pPr>
                        <w:numPr>
                          <w:ilvl w:val="1"/>
                          <w:numId w:val="163"/>
                        </w:numPr>
                        <w:spacing w:after="160" w:line="360" w:lineRule="auto"/>
                        <w:jc w:val="left"/>
                        <w:rPr>
                          <w:sz w:val="24"/>
                        </w:rPr>
                      </w:pPr>
                      <w:r w:rsidRPr="00964B46">
                        <w:rPr>
                          <w:sz w:val="24"/>
                        </w:rPr>
                        <w:t>Identify elements of health literacy</w:t>
                      </w:r>
                    </w:p>
                    <w:p w:rsidR="00BB027E" w:rsidRPr="00491863" w:rsidRDefault="00BB027E" w:rsidP="00B622AB">
                      <w:pPr>
                        <w:numPr>
                          <w:ilvl w:val="1"/>
                          <w:numId w:val="163"/>
                        </w:numPr>
                        <w:spacing w:after="160" w:line="360" w:lineRule="auto"/>
                        <w:jc w:val="left"/>
                        <w:rPr>
                          <w:sz w:val="24"/>
                        </w:rPr>
                      </w:pPr>
                      <w:r>
                        <w:rPr>
                          <w:sz w:val="24"/>
                        </w:rPr>
                        <w:t xml:space="preserve">Understand  the prevalence and pattern </w:t>
                      </w:r>
                      <w:r w:rsidRPr="00491863">
                        <w:rPr>
                          <w:sz w:val="24"/>
                        </w:rPr>
                        <w:t>of health literacy in the population</w:t>
                      </w:r>
                    </w:p>
                    <w:p w:rsidR="00BB027E" w:rsidRPr="00964B46" w:rsidRDefault="00BB027E" w:rsidP="00B622AB">
                      <w:pPr>
                        <w:numPr>
                          <w:ilvl w:val="1"/>
                          <w:numId w:val="163"/>
                        </w:numPr>
                        <w:spacing w:after="160" w:line="360" w:lineRule="auto"/>
                        <w:jc w:val="left"/>
                        <w:rPr>
                          <w:sz w:val="24"/>
                        </w:rPr>
                      </w:pPr>
                      <w:r w:rsidRPr="00964B46">
                        <w:rPr>
                          <w:sz w:val="24"/>
                        </w:rPr>
                        <w:t>Explain the importance of health literacy</w:t>
                      </w:r>
                    </w:p>
                    <w:p w:rsidR="00BB027E" w:rsidRPr="00964B46" w:rsidRDefault="00BB027E" w:rsidP="00B622AB">
                      <w:pPr>
                        <w:numPr>
                          <w:ilvl w:val="1"/>
                          <w:numId w:val="163"/>
                        </w:numPr>
                        <w:spacing w:after="160" w:line="360" w:lineRule="auto"/>
                        <w:jc w:val="left"/>
                        <w:rPr>
                          <w:sz w:val="24"/>
                        </w:rPr>
                      </w:pPr>
                      <w:r w:rsidRPr="00964B46">
                        <w:rPr>
                          <w:sz w:val="24"/>
                        </w:rPr>
                        <w:t>Identify misconceptions on health literacy</w:t>
                      </w:r>
                    </w:p>
                    <w:p w:rsidR="00BB027E" w:rsidRPr="00964B46" w:rsidRDefault="00BB027E" w:rsidP="00B622AB">
                      <w:pPr>
                        <w:numPr>
                          <w:ilvl w:val="1"/>
                          <w:numId w:val="163"/>
                        </w:numPr>
                        <w:spacing w:after="160" w:line="360" w:lineRule="auto"/>
                        <w:jc w:val="left"/>
                        <w:rPr>
                          <w:sz w:val="24"/>
                        </w:rPr>
                      </w:pPr>
                      <w:r>
                        <w:rPr>
                          <w:sz w:val="24"/>
                        </w:rPr>
                        <w:t xml:space="preserve">Analyse  patients’ experience of  receiving care in relation to level patients’ of health literacy </w:t>
                      </w:r>
                    </w:p>
                    <w:p w:rsidR="00BB027E" w:rsidRPr="00F94281" w:rsidRDefault="00BB027E" w:rsidP="009F4970"/>
                  </w:txbxContent>
                </v:textbox>
                <w10:wrap type="topAndBottom" anchorx="margin"/>
              </v:roundrect>
            </w:pict>
          </mc:Fallback>
        </mc:AlternateContent>
      </w:r>
      <w:r w:rsidR="00E57A29" w:rsidRPr="004838D7">
        <w:rPr>
          <w:rFonts w:cs="Arial"/>
          <w:b/>
          <w:szCs w:val="24"/>
        </w:rPr>
        <w:t xml:space="preserve">Total Unit Time: </w:t>
      </w:r>
      <w:r w:rsidR="00E57A29" w:rsidRPr="005A2C31">
        <w:rPr>
          <w:rFonts w:cs="Arial"/>
          <w:b/>
          <w:szCs w:val="24"/>
        </w:rPr>
        <w:t>130 minutes</w:t>
      </w:r>
    </w:p>
    <w:p w:rsidR="00703E75" w:rsidRPr="004838D7" w:rsidRDefault="00703E75" w:rsidP="00703E75">
      <w:pPr>
        <w:rPr>
          <w:rFonts w:cs="Arial"/>
          <w:b/>
          <w:szCs w:val="24"/>
        </w:rPr>
      </w:pPr>
    </w:p>
    <w:p w:rsidR="00E57A29" w:rsidRPr="007706B6" w:rsidRDefault="00E57A29" w:rsidP="00E57A29">
      <w:pPr>
        <w:rPr>
          <w:rFonts w:cs="Arial"/>
          <w:b/>
          <w:szCs w:val="24"/>
        </w:rPr>
      </w:pPr>
      <w:r w:rsidRPr="007706B6">
        <w:rPr>
          <w:rFonts w:cs="Arial"/>
          <w:b/>
          <w:szCs w:val="24"/>
        </w:rPr>
        <w:t>UNIT OVERVIEW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851"/>
        <w:gridCol w:w="3231"/>
        <w:gridCol w:w="4361"/>
      </w:tblGrid>
      <w:tr w:rsidR="00E57A29" w:rsidRPr="007706B6" w:rsidTr="00756E31">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b/>
                <w:szCs w:val="24"/>
              </w:rPr>
            </w:pPr>
            <w:bookmarkStart w:id="47" w:name="_heading=h.2et92p0" w:colFirst="0" w:colLast="0"/>
            <w:bookmarkEnd w:id="47"/>
            <w:r w:rsidRPr="007706B6">
              <w:rPr>
                <w:rFonts w:cs="Arial"/>
                <w:b/>
                <w:szCs w:val="24"/>
              </w:rPr>
              <w:t>Step</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b/>
                <w:szCs w:val="24"/>
              </w:rPr>
            </w:pPr>
            <w:r w:rsidRPr="007706B6">
              <w:rPr>
                <w:rFonts w:cs="Arial"/>
                <w:b/>
                <w:szCs w:val="24"/>
              </w:rPr>
              <w:t>Time (min)</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b/>
                <w:szCs w:val="24"/>
              </w:rPr>
            </w:pPr>
            <w:r w:rsidRPr="007706B6">
              <w:rPr>
                <w:rFonts w:cs="Arial"/>
                <w:b/>
                <w:szCs w:val="24"/>
              </w:rPr>
              <w:t>Activity/</w:t>
            </w:r>
            <w:r w:rsidRPr="007706B6">
              <w:rPr>
                <w:rFonts w:cs="Arial"/>
                <w:b/>
                <w:szCs w:val="24"/>
              </w:rPr>
              <w:br/>
              <w:t>Method</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b/>
                <w:szCs w:val="24"/>
              </w:rPr>
            </w:pPr>
            <w:r w:rsidRPr="007706B6">
              <w:rPr>
                <w:rFonts w:cs="Arial"/>
                <w:b/>
                <w:szCs w:val="24"/>
              </w:rPr>
              <w:t>Content</w:t>
            </w:r>
          </w:p>
        </w:tc>
      </w:tr>
      <w:tr w:rsidR="00E57A29" w:rsidRPr="007706B6" w:rsidTr="00756E31">
        <w:trPr>
          <w:trHeight w:val="37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 xml:space="preserve">5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widowControl w:val="0"/>
              <w:jc w:val="left"/>
              <w:rPr>
                <w:rFonts w:cs="Arial"/>
                <w:szCs w:val="24"/>
              </w:rPr>
            </w:pPr>
            <w:r w:rsidRPr="007706B6">
              <w:rPr>
                <w:rFonts w:cs="Arial"/>
                <w:szCs w:val="24"/>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7A29" w:rsidRPr="007706B6" w:rsidRDefault="00E57A29" w:rsidP="005576C1">
            <w:pPr>
              <w:jc w:val="left"/>
              <w:rPr>
                <w:rFonts w:cs="Arial"/>
                <w:szCs w:val="24"/>
              </w:rPr>
            </w:pPr>
            <w:r w:rsidRPr="007706B6">
              <w:rPr>
                <w:rFonts w:cs="Arial"/>
                <w:szCs w:val="24"/>
              </w:rPr>
              <w:t>Session Title and Learning Tasks</w:t>
            </w:r>
          </w:p>
        </w:tc>
      </w:tr>
      <w:tr w:rsidR="00E57A29" w:rsidRPr="007706B6" w:rsidTr="00756E31">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5</w:t>
            </w:r>
          </w:p>
        </w:tc>
        <w:tc>
          <w:tcPr>
            <w:tcW w:w="3231" w:type="dxa"/>
            <w:shd w:val="clear" w:color="auto" w:fill="auto"/>
          </w:tcPr>
          <w:p w:rsidR="00E57A29" w:rsidRPr="007706B6" w:rsidRDefault="00E57A29" w:rsidP="005576C1">
            <w:pPr>
              <w:widowControl w:val="0"/>
              <w:ind w:right="345"/>
              <w:jc w:val="left"/>
              <w:rPr>
                <w:rFonts w:cs="Arial"/>
                <w:szCs w:val="24"/>
              </w:rPr>
            </w:pPr>
            <w:r w:rsidRPr="007706B6">
              <w:rPr>
                <w:rFonts w:cs="Arial"/>
                <w:szCs w:val="24"/>
              </w:rPr>
              <w:t xml:space="preserve">Interactive lecture </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Definition of health literacy</w:t>
            </w:r>
          </w:p>
        </w:tc>
      </w:tr>
      <w:tr w:rsidR="00E57A29" w:rsidRPr="007706B6" w:rsidTr="00756E31">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5</w:t>
            </w:r>
          </w:p>
        </w:tc>
        <w:tc>
          <w:tcPr>
            <w:tcW w:w="3231" w:type="dxa"/>
            <w:shd w:val="clear" w:color="auto" w:fill="auto"/>
            <w:vAlign w:val="center"/>
          </w:tcPr>
          <w:p w:rsidR="00E57A29" w:rsidRPr="007706B6" w:rsidRDefault="00E57A29" w:rsidP="005576C1">
            <w:pPr>
              <w:widowControl w:val="0"/>
              <w:ind w:right="345"/>
              <w:jc w:val="left"/>
              <w:rPr>
                <w:rFonts w:cs="Arial"/>
                <w:szCs w:val="24"/>
              </w:rPr>
            </w:pPr>
            <w:r w:rsidRPr="007706B6">
              <w:rPr>
                <w:rFonts w:cs="Arial"/>
                <w:szCs w:val="24"/>
              </w:rPr>
              <w:t xml:space="preserve">Interactive lecture </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 xml:space="preserve">Levels of health literacy </w:t>
            </w:r>
          </w:p>
        </w:tc>
      </w:tr>
      <w:tr w:rsidR="00E57A29" w:rsidRPr="007706B6" w:rsidTr="00756E31">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10</w:t>
            </w:r>
          </w:p>
        </w:tc>
        <w:tc>
          <w:tcPr>
            <w:tcW w:w="3231" w:type="dxa"/>
            <w:shd w:val="clear" w:color="auto" w:fill="auto"/>
            <w:vAlign w:val="center"/>
          </w:tcPr>
          <w:p w:rsidR="00E57A29" w:rsidRPr="007706B6" w:rsidRDefault="00E57A29" w:rsidP="005576C1">
            <w:pPr>
              <w:widowControl w:val="0"/>
              <w:ind w:right="345"/>
              <w:jc w:val="left"/>
              <w:rPr>
                <w:rFonts w:cs="Arial"/>
                <w:szCs w:val="24"/>
              </w:rPr>
            </w:pPr>
            <w:r w:rsidRPr="007706B6">
              <w:rPr>
                <w:rFonts w:cs="Arial"/>
                <w:szCs w:val="24"/>
              </w:rPr>
              <w:t xml:space="preserve">Interactive lecture, </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 xml:space="preserve">Elements of health literacy </w:t>
            </w:r>
          </w:p>
        </w:tc>
      </w:tr>
      <w:tr w:rsidR="00E57A29" w:rsidRPr="007706B6" w:rsidTr="00756E31">
        <w:trPr>
          <w:trHeight w:val="44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5</w:t>
            </w:r>
          </w:p>
        </w:tc>
        <w:tc>
          <w:tcPr>
            <w:tcW w:w="3231" w:type="dxa"/>
            <w:shd w:val="clear" w:color="auto" w:fill="auto"/>
            <w:vAlign w:val="center"/>
          </w:tcPr>
          <w:p w:rsidR="00E57A29" w:rsidRPr="007706B6" w:rsidRDefault="00E57A29" w:rsidP="005576C1">
            <w:pPr>
              <w:widowControl w:val="0"/>
              <w:ind w:right="345"/>
              <w:jc w:val="left"/>
              <w:rPr>
                <w:rFonts w:cs="Arial"/>
                <w:szCs w:val="24"/>
              </w:rPr>
            </w:pPr>
            <w:r w:rsidRPr="007706B6">
              <w:rPr>
                <w:rFonts w:cs="Arial"/>
                <w:szCs w:val="24"/>
              </w:rPr>
              <w:t>Interactive lecture</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 xml:space="preserve">Prevalence and patterns of health literacy </w:t>
            </w:r>
          </w:p>
        </w:tc>
      </w:tr>
      <w:tr w:rsidR="00E57A29" w:rsidRPr="007706B6" w:rsidTr="00756E31">
        <w:trPr>
          <w:trHeight w:val="44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10</w:t>
            </w:r>
          </w:p>
        </w:tc>
        <w:tc>
          <w:tcPr>
            <w:tcW w:w="3231" w:type="dxa"/>
            <w:shd w:val="clear" w:color="auto" w:fill="auto"/>
            <w:vAlign w:val="center"/>
          </w:tcPr>
          <w:p w:rsidR="00E57A29" w:rsidRPr="007706B6" w:rsidRDefault="00E57A29" w:rsidP="005576C1">
            <w:pPr>
              <w:widowControl w:val="0"/>
              <w:ind w:right="345"/>
              <w:jc w:val="left"/>
              <w:rPr>
                <w:rFonts w:cs="Arial"/>
                <w:szCs w:val="24"/>
              </w:rPr>
            </w:pPr>
            <w:r w:rsidRPr="007706B6">
              <w:rPr>
                <w:rFonts w:cs="Arial"/>
                <w:szCs w:val="24"/>
              </w:rPr>
              <w:t>Interactive lecture /small group discussion</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 xml:space="preserve">Importance of health literacy </w:t>
            </w:r>
          </w:p>
        </w:tc>
      </w:tr>
      <w:tr w:rsidR="00E57A29" w:rsidRPr="007706B6" w:rsidTr="00756E31">
        <w:trPr>
          <w:trHeight w:val="55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10</w:t>
            </w:r>
          </w:p>
        </w:tc>
        <w:tc>
          <w:tcPr>
            <w:tcW w:w="3231" w:type="dxa"/>
            <w:shd w:val="clear" w:color="auto" w:fill="auto"/>
            <w:vAlign w:val="center"/>
          </w:tcPr>
          <w:p w:rsidR="00E57A29" w:rsidRPr="007706B6" w:rsidRDefault="00E57A29" w:rsidP="005576C1">
            <w:pPr>
              <w:widowControl w:val="0"/>
              <w:jc w:val="left"/>
              <w:rPr>
                <w:rFonts w:cs="Arial"/>
                <w:szCs w:val="24"/>
              </w:rPr>
            </w:pPr>
            <w:r w:rsidRPr="007706B6">
              <w:rPr>
                <w:rFonts w:cs="Arial"/>
                <w:szCs w:val="24"/>
              </w:rPr>
              <w:t>Interactive lecture, small group discussion</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 xml:space="preserve">Misconceptions </w:t>
            </w:r>
            <w:r w:rsidR="003E3E9E">
              <w:rPr>
                <w:rFonts w:cs="Arial"/>
                <w:szCs w:val="24"/>
              </w:rPr>
              <w:t>about</w:t>
            </w:r>
            <w:r w:rsidR="003E3E9E" w:rsidRPr="007706B6">
              <w:rPr>
                <w:rFonts w:cs="Arial"/>
                <w:szCs w:val="24"/>
              </w:rPr>
              <w:t xml:space="preserve"> health</w:t>
            </w:r>
            <w:r w:rsidRPr="007706B6">
              <w:rPr>
                <w:rFonts w:cs="Arial"/>
                <w:szCs w:val="24"/>
              </w:rPr>
              <w:t xml:space="preserve"> literacy</w:t>
            </w:r>
          </w:p>
        </w:tc>
      </w:tr>
      <w:tr w:rsidR="00E57A29" w:rsidRPr="007706B6" w:rsidTr="00756E31">
        <w:trPr>
          <w:trHeight w:val="55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70</w:t>
            </w:r>
          </w:p>
        </w:tc>
        <w:tc>
          <w:tcPr>
            <w:tcW w:w="3231" w:type="dxa"/>
            <w:shd w:val="clear" w:color="auto" w:fill="auto"/>
          </w:tcPr>
          <w:p w:rsidR="00E57A29" w:rsidRPr="007706B6" w:rsidRDefault="00E57A29" w:rsidP="005576C1">
            <w:pPr>
              <w:widowControl w:val="0"/>
              <w:jc w:val="left"/>
              <w:rPr>
                <w:rFonts w:cs="Arial"/>
                <w:szCs w:val="24"/>
              </w:rPr>
            </w:pPr>
            <w:r w:rsidRPr="007706B6">
              <w:rPr>
                <w:rFonts w:cs="Arial"/>
                <w:szCs w:val="24"/>
              </w:rPr>
              <w:t xml:space="preserve">Assignment/Reflection during small group session </w:t>
            </w:r>
          </w:p>
        </w:tc>
        <w:tc>
          <w:tcPr>
            <w:tcW w:w="4361" w:type="dxa"/>
            <w:shd w:val="clear" w:color="auto" w:fill="auto"/>
          </w:tcPr>
          <w:p w:rsidR="00E57A29" w:rsidRPr="007706B6" w:rsidRDefault="00E57A29" w:rsidP="005576C1">
            <w:pPr>
              <w:jc w:val="left"/>
              <w:rPr>
                <w:rFonts w:cs="Arial"/>
                <w:szCs w:val="24"/>
              </w:rPr>
            </w:pPr>
            <w:r w:rsidRPr="007706B6">
              <w:rPr>
                <w:rFonts w:cs="Arial"/>
                <w:szCs w:val="24"/>
              </w:rPr>
              <w:t>Reflection on patient experience in relation to assessing healthcare services</w:t>
            </w:r>
          </w:p>
          <w:p w:rsidR="00E57A29" w:rsidRPr="007706B6" w:rsidRDefault="00E57A29" w:rsidP="00B622AB">
            <w:pPr>
              <w:pStyle w:val="ListParagraph"/>
              <w:numPr>
                <w:ilvl w:val="0"/>
                <w:numId w:val="50"/>
              </w:numPr>
            </w:pPr>
            <w:r w:rsidRPr="007706B6">
              <w:t>Insight in own reflections on health literacy</w:t>
            </w:r>
          </w:p>
          <w:p w:rsidR="00E57A29" w:rsidRPr="007706B6" w:rsidRDefault="00E57A29" w:rsidP="00B622AB">
            <w:pPr>
              <w:pStyle w:val="ListParagraph"/>
              <w:numPr>
                <w:ilvl w:val="0"/>
                <w:numId w:val="50"/>
              </w:numPr>
            </w:pPr>
            <w:r w:rsidRPr="007706B6">
              <w:t>Insight in experience of client with low health literacy</w:t>
            </w:r>
          </w:p>
        </w:tc>
      </w:tr>
      <w:tr w:rsidR="00E57A29" w:rsidRPr="007706B6" w:rsidTr="00756E31">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5</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7A29" w:rsidRPr="007706B6" w:rsidRDefault="00E57A29" w:rsidP="005576C1">
            <w:pPr>
              <w:jc w:val="left"/>
              <w:rPr>
                <w:rFonts w:cs="Arial"/>
                <w:b/>
                <w:szCs w:val="24"/>
              </w:rPr>
            </w:pPr>
            <w:r w:rsidRPr="007706B6">
              <w:rPr>
                <w:rFonts w:cs="Arial"/>
                <w:szCs w:val="24"/>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7A29" w:rsidRPr="007706B6" w:rsidRDefault="00E57A29" w:rsidP="005576C1">
            <w:pPr>
              <w:jc w:val="left"/>
              <w:rPr>
                <w:rFonts w:cs="Arial"/>
                <w:szCs w:val="24"/>
              </w:rPr>
            </w:pPr>
            <w:r w:rsidRPr="007706B6">
              <w:rPr>
                <w:rFonts w:cs="Arial"/>
                <w:szCs w:val="24"/>
              </w:rPr>
              <w:t xml:space="preserve">Key points </w:t>
            </w:r>
          </w:p>
        </w:tc>
      </w:tr>
      <w:tr w:rsidR="00E57A29" w:rsidRPr="007706B6" w:rsidTr="00756E31">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tabs>
                <w:tab w:val="left" w:pos="360"/>
              </w:tabs>
              <w:jc w:val="left"/>
              <w:rPr>
                <w:rFonts w:cs="Arial"/>
                <w:szCs w:val="24"/>
              </w:rPr>
            </w:pPr>
            <w:r w:rsidRPr="007706B6">
              <w:rPr>
                <w:rFonts w:cs="Arial"/>
                <w:szCs w:val="24"/>
              </w:rPr>
              <w:t>1o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57A29" w:rsidRPr="007706B6" w:rsidRDefault="00E57A29" w:rsidP="005576C1">
            <w:pPr>
              <w:jc w:val="left"/>
              <w:rPr>
                <w:rFonts w:cs="Arial"/>
                <w:szCs w:val="24"/>
              </w:rPr>
            </w:pPr>
            <w:r w:rsidRPr="007706B6">
              <w:rPr>
                <w:rFonts w:cs="Arial"/>
                <w:szCs w:val="24"/>
              </w:rPr>
              <w:t>5</w:t>
            </w:r>
          </w:p>
        </w:tc>
        <w:tc>
          <w:tcPr>
            <w:tcW w:w="32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7A29" w:rsidRPr="007706B6" w:rsidRDefault="00E57A29" w:rsidP="005576C1">
            <w:pPr>
              <w:jc w:val="left"/>
              <w:rPr>
                <w:rFonts w:cs="Arial"/>
                <w:szCs w:val="24"/>
              </w:rPr>
            </w:pPr>
            <w:r w:rsidRPr="007706B6">
              <w:rPr>
                <w:rFonts w:cs="Arial"/>
                <w:szCs w:val="24"/>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7A29" w:rsidRPr="007706B6" w:rsidRDefault="00E57A29" w:rsidP="005576C1">
            <w:pPr>
              <w:jc w:val="left"/>
              <w:rPr>
                <w:rFonts w:cs="Arial"/>
                <w:szCs w:val="24"/>
              </w:rPr>
            </w:pPr>
            <w:r w:rsidRPr="007706B6">
              <w:rPr>
                <w:rFonts w:cs="Arial"/>
                <w:szCs w:val="24"/>
              </w:rPr>
              <w:t>Evaluation</w:t>
            </w:r>
          </w:p>
        </w:tc>
      </w:tr>
      <w:tr w:rsidR="00A85F85" w:rsidRPr="007706B6" w:rsidTr="00756E31">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5F85" w:rsidRPr="007706B6" w:rsidRDefault="00A85F85" w:rsidP="005576C1">
            <w:pPr>
              <w:tabs>
                <w:tab w:val="left" w:pos="360"/>
              </w:tabs>
              <w:jc w:val="left"/>
              <w:rPr>
                <w:rFonts w:cs="Arial"/>
                <w:szCs w:val="24"/>
              </w:rPr>
            </w:pPr>
            <w:r>
              <w:rPr>
                <w:rFonts w:cs="Arial"/>
                <w:szCs w:val="24"/>
              </w:rPr>
              <w:t>Tot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5F85" w:rsidRPr="007706B6" w:rsidRDefault="00D32AB1" w:rsidP="005576C1">
            <w:pPr>
              <w:jc w:val="left"/>
              <w:rPr>
                <w:rFonts w:cs="Arial"/>
                <w:szCs w:val="24"/>
              </w:rPr>
            </w:pPr>
            <w:r>
              <w:rPr>
                <w:rFonts w:cs="Arial"/>
                <w:szCs w:val="24"/>
              </w:rPr>
              <w:fldChar w:fldCharType="begin"/>
            </w:r>
            <w:r w:rsidR="00A85F85">
              <w:rPr>
                <w:rFonts w:cs="Arial"/>
                <w:szCs w:val="24"/>
              </w:rPr>
              <w:instrText xml:space="preserve"> =SUM(ABOVE) </w:instrText>
            </w:r>
            <w:r>
              <w:rPr>
                <w:rFonts w:cs="Arial"/>
                <w:szCs w:val="24"/>
              </w:rPr>
              <w:fldChar w:fldCharType="separate"/>
            </w:r>
            <w:r w:rsidR="00A85F85">
              <w:rPr>
                <w:rFonts w:cs="Arial"/>
                <w:noProof/>
                <w:szCs w:val="24"/>
              </w:rPr>
              <w:t>130</w:t>
            </w:r>
            <w:r>
              <w:rPr>
                <w:rFonts w:cs="Arial"/>
                <w:szCs w:val="24"/>
              </w:rPr>
              <w:fldChar w:fldCharType="end"/>
            </w:r>
          </w:p>
        </w:tc>
        <w:tc>
          <w:tcPr>
            <w:tcW w:w="32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85F85" w:rsidRPr="007706B6" w:rsidRDefault="00A85F85" w:rsidP="005576C1">
            <w:pPr>
              <w:jc w:val="left"/>
              <w:rPr>
                <w:rFonts w:cs="Arial"/>
                <w:szCs w:val="24"/>
              </w:rPr>
            </w:pPr>
          </w:p>
        </w:tc>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85F85" w:rsidRPr="007706B6" w:rsidRDefault="00A85F85" w:rsidP="005576C1">
            <w:pPr>
              <w:jc w:val="left"/>
              <w:rPr>
                <w:rFonts w:cs="Arial"/>
                <w:szCs w:val="24"/>
              </w:rPr>
            </w:pPr>
          </w:p>
        </w:tc>
      </w:tr>
    </w:tbl>
    <w:p w:rsidR="00E57A29" w:rsidRPr="003865CF" w:rsidRDefault="00E57A29" w:rsidP="00E57A29">
      <w:pPr>
        <w:rPr>
          <w:b/>
        </w:rPr>
      </w:pPr>
    </w:p>
    <w:p w:rsidR="005576C1" w:rsidRDefault="005576C1" w:rsidP="00B93096"/>
    <w:p w:rsidR="00E57A29" w:rsidRPr="00B93096" w:rsidRDefault="00E57A29" w:rsidP="00B93096">
      <w:pPr>
        <w:rPr>
          <w:b/>
        </w:rPr>
      </w:pPr>
      <w:r w:rsidRPr="00B93096">
        <w:rPr>
          <w:b/>
        </w:rPr>
        <w:t>UNIT CONTENTS</w:t>
      </w:r>
    </w:p>
    <w:p w:rsidR="00E57A29" w:rsidRPr="007706B6" w:rsidRDefault="00E57A29" w:rsidP="00D515A0">
      <w:pPr>
        <w:spacing w:before="240" w:after="240"/>
        <w:rPr>
          <w:rFonts w:cs="Arial"/>
          <w:b/>
          <w:szCs w:val="24"/>
          <w:u w:val="single"/>
        </w:rPr>
      </w:pPr>
      <w:r w:rsidRPr="007706B6">
        <w:rPr>
          <w:rFonts w:cs="Arial"/>
          <w:b/>
          <w:szCs w:val="24"/>
          <w:u w:val="single"/>
        </w:rPr>
        <w:t>STEP 1: Presentation of Unit Title and Learning Tasks (05 minutes)</w:t>
      </w:r>
    </w:p>
    <w:p w:rsidR="00E57A29" w:rsidRPr="007706B6" w:rsidRDefault="00E57A29" w:rsidP="00D515A0">
      <w:pPr>
        <w:keepNext/>
        <w:rPr>
          <w:rFonts w:cs="Arial"/>
          <w:szCs w:val="24"/>
        </w:rPr>
      </w:pPr>
      <w:r w:rsidRPr="007706B6">
        <w:rPr>
          <w:rFonts w:cs="Arial"/>
          <w:szCs w:val="24"/>
        </w:rPr>
        <w:t>READ or ASK students to read the learning tasks</w:t>
      </w:r>
    </w:p>
    <w:p w:rsidR="00E57A29" w:rsidRPr="007706B6" w:rsidRDefault="00E57A29" w:rsidP="00D515A0">
      <w:pPr>
        <w:keepNext/>
        <w:rPr>
          <w:rFonts w:cs="Arial"/>
          <w:szCs w:val="24"/>
        </w:rPr>
      </w:pPr>
      <w:r w:rsidRPr="007706B6">
        <w:rPr>
          <w:rFonts w:cs="Arial"/>
          <w:szCs w:val="24"/>
        </w:rPr>
        <w:t>ASK students if they have any questions before continuing</w:t>
      </w:r>
    </w:p>
    <w:p w:rsidR="00E57A29" w:rsidRPr="007706B6" w:rsidRDefault="00E57A29" w:rsidP="00D515A0">
      <w:pPr>
        <w:spacing w:before="240" w:after="240"/>
        <w:rPr>
          <w:rFonts w:cs="Arial"/>
          <w:b/>
          <w:szCs w:val="24"/>
          <w:u w:val="single"/>
        </w:rPr>
      </w:pPr>
      <w:r w:rsidRPr="007706B6">
        <w:rPr>
          <w:rFonts w:cs="Arial"/>
          <w:b/>
          <w:szCs w:val="24"/>
          <w:u w:val="single"/>
        </w:rPr>
        <w:t>STEP 2: Definition of Health Literacy (05 Minutes)</w:t>
      </w:r>
    </w:p>
    <w:p w:rsidR="00E57A29" w:rsidRPr="007706B6" w:rsidRDefault="00E57A29" w:rsidP="00B622AB">
      <w:pPr>
        <w:numPr>
          <w:ilvl w:val="0"/>
          <w:numId w:val="45"/>
        </w:numPr>
        <w:tabs>
          <w:tab w:val="left" w:pos="-720"/>
        </w:tabs>
        <w:rPr>
          <w:rFonts w:cs="Arial"/>
          <w:szCs w:val="24"/>
        </w:rPr>
      </w:pPr>
      <w:r w:rsidRPr="007706B6">
        <w:rPr>
          <w:rFonts w:cs="Arial"/>
          <w:szCs w:val="24"/>
        </w:rPr>
        <w:t xml:space="preserve">There are many definitions of health literacy as it is an evolving concept, but core elements of </w:t>
      </w:r>
      <w:sdt>
        <w:sdtPr>
          <w:rPr>
            <w:rFonts w:cs="Arial"/>
            <w:szCs w:val="24"/>
          </w:rPr>
          <w:tag w:val="goog_rdk_0"/>
          <w:id w:val="-2046203407"/>
        </w:sdtPr>
        <w:sdtEndPr/>
        <w:sdtContent>
          <w:r w:rsidRPr="007706B6">
            <w:rPr>
              <w:rFonts w:cs="Arial"/>
              <w:szCs w:val="24"/>
            </w:rPr>
            <w:t xml:space="preserve">the </w:t>
          </w:r>
        </w:sdtContent>
      </w:sdt>
      <w:r w:rsidRPr="007706B6">
        <w:rPr>
          <w:rFonts w:cs="Arial"/>
          <w:szCs w:val="24"/>
        </w:rPr>
        <w:t xml:space="preserve">many </w:t>
      </w:r>
      <w:sdt>
        <w:sdtPr>
          <w:rPr>
            <w:rFonts w:cs="Arial"/>
            <w:szCs w:val="24"/>
          </w:rPr>
          <w:tag w:val="goog_rdk_1"/>
          <w:id w:val="-1486855834"/>
        </w:sdtPr>
        <w:sdtEndPr/>
        <w:sdtContent/>
      </w:sdt>
      <w:r w:rsidR="003E3E9E" w:rsidRPr="007706B6">
        <w:rPr>
          <w:rFonts w:cs="Arial"/>
          <w:szCs w:val="24"/>
        </w:rPr>
        <w:t>definitions that</w:t>
      </w:r>
      <w:sdt>
        <w:sdtPr>
          <w:rPr>
            <w:rFonts w:cs="Arial"/>
            <w:szCs w:val="24"/>
          </w:rPr>
          <w:tag w:val="goog_rdk_3"/>
          <w:id w:val="-2049749198"/>
        </w:sdtPr>
        <w:sdtEndPr/>
        <w:sdtContent>
          <w:r w:rsidRPr="007706B6">
            <w:rPr>
              <w:rFonts w:cs="Arial"/>
              <w:szCs w:val="24"/>
            </w:rPr>
            <w:t xml:space="preserve"> have been formulated </w:t>
          </w:r>
        </w:sdtContent>
      </w:sdt>
      <w:r w:rsidRPr="007706B6">
        <w:rPr>
          <w:rFonts w:cs="Arial"/>
          <w:szCs w:val="24"/>
        </w:rPr>
        <w:t xml:space="preserve">are: </w:t>
      </w:r>
      <w:sdt>
        <w:sdtPr>
          <w:rPr>
            <w:rFonts w:cs="Arial"/>
            <w:szCs w:val="24"/>
          </w:rPr>
          <w:tag w:val="goog_rdk_4"/>
          <w:id w:val="-2129539462"/>
        </w:sdtPr>
        <w:sdtEndPr/>
        <w:sdtContent>
          <w:r w:rsidRPr="007706B6">
            <w:rPr>
              <w:rFonts w:cs="Arial"/>
              <w:szCs w:val="24"/>
            </w:rPr>
            <w:t xml:space="preserve">the extent to which individuals are able </w:t>
          </w:r>
        </w:sdtContent>
      </w:sdt>
      <w:r w:rsidRPr="007706B6">
        <w:rPr>
          <w:rFonts w:cs="Arial"/>
          <w:szCs w:val="24"/>
        </w:rPr>
        <w:t xml:space="preserve">to access, understand, appraise and apply health information. It is a relational concept which means that it is about the interaction between a persons’ skills and abilities and the demands made of them by the health services. This is reflected in the definition used here </w:t>
      </w:r>
      <w:sdt>
        <w:sdtPr>
          <w:rPr>
            <w:rFonts w:cs="Arial"/>
            <w:szCs w:val="24"/>
          </w:rPr>
          <w:tag w:val="goog_rdk_5"/>
          <w:id w:val="-1975668695"/>
        </w:sdtPr>
        <w:sdtEndPr/>
        <w:sdtContent>
          <w:r w:rsidRPr="007706B6">
            <w:rPr>
              <w:rFonts w:cs="Arial"/>
              <w:szCs w:val="24"/>
            </w:rPr>
            <w:t xml:space="preserve">that we have adopted in our educational material </w:t>
          </w:r>
        </w:sdtContent>
      </w:sdt>
      <w:r w:rsidRPr="007706B6">
        <w:rPr>
          <w:rFonts w:cs="Arial"/>
          <w:szCs w:val="24"/>
        </w:rPr>
        <w:t>which is:</w:t>
      </w:r>
    </w:p>
    <w:p w:rsidR="00E57A29" w:rsidRPr="007706B6" w:rsidRDefault="000C2512" w:rsidP="00B622AB">
      <w:pPr>
        <w:numPr>
          <w:ilvl w:val="0"/>
          <w:numId w:val="86"/>
        </w:numPr>
        <w:tabs>
          <w:tab w:val="left" w:pos="-720"/>
        </w:tabs>
        <w:ind w:left="1134" w:hanging="425"/>
        <w:rPr>
          <w:rFonts w:cs="Arial"/>
          <w:szCs w:val="24"/>
        </w:rPr>
      </w:pPr>
      <w:sdt>
        <w:sdtPr>
          <w:rPr>
            <w:rFonts w:cs="Arial"/>
            <w:szCs w:val="24"/>
          </w:rPr>
          <w:tag w:val="goog_rdk_7"/>
          <w:id w:val="1807353124"/>
        </w:sdtPr>
        <w:sdtEndPr/>
        <w:sdtContent>
          <w:r w:rsidR="00E57A29" w:rsidRPr="00BD63B5">
            <w:rPr>
              <w:rFonts w:cs="Arial"/>
              <w:szCs w:val="24"/>
            </w:rPr>
            <w:t>“</w:t>
          </w:r>
        </w:sdtContent>
      </w:sdt>
      <w:r w:rsidR="00E57A29" w:rsidRPr="00BD63B5">
        <w:rPr>
          <w:rFonts w:cs="Arial"/>
          <w:szCs w:val="24"/>
        </w:rPr>
        <w:t>The degree to which people are able to access, understand, appraise, and communicate information to engage with the demands of different health contexts in order to promote and maintain good health across the life course</w:t>
      </w:r>
      <w:sdt>
        <w:sdtPr>
          <w:rPr>
            <w:rFonts w:cs="Arial"/>
            <w:szCs w:val="24"/>
          </w:rPr>
          <w:tag w:val="goog_rdk_8"/>
          <w:id w:val="-1920095659"/>
        </w:sdtPr>
        <w:sdtEndPr/>
        <w:sdtContent>
          <w:r w:rsidR="00E57A29" w:rsidRPr="00BD63B5">
            <w:rPr>
              <w:rFonts w:cs="Arial"/>
              <w:szCs w:val="24"/>
            </w:rPr>
            <w:t>”</w:t>
          </w:r>
        </w:sdtContent>
      </w:sdt>
      <w:r w:rsidR="00E57A29" w:rsidRPr="007706B6">
        <w:rPr>
          <w:rFonts w:cs="Arial"/>
          <w:szCs w:val="24"/>
        </w:rPr>
        <w:t xml:space="preserve"> (Kwan et al., 2006)</w:t>
      </w:r>
    </w:p>
    <w:p w:rsidR="00E57A29" w:rsidRPr="007706B6" w:rsidRDefault="00E57A29" w:rsidP="00B622AB">
      <w:pPr>
        <w:pStyle w:val="ListParagraph"/>
        <w:numPr>
          <w:ilvl w:val="0"/>
          <w:numId w:val="45"/>
        </w:numPr>
      </w:pPr>
      <w:r w:rsidRPr="007706B6">
        <w:t xml:space="preserve">This definition clearly highlights the fact that health literacy is not concentrated on the individual solely, but it is relational as it emerges from the interaction of individuals with the health system. Moreover, it mentions that it is relevant across the life course meaning that it matters to people in different ages varying for example from adolescent to pregnant women and elderly people. </w:t>
      </w:r>
    </w:p>
    <w:p w:rsidR="00E57A29" w:rsidRPr="007706B6" w:rsidRDefault="00E57A29" w:rsidP="00B622AB">
      <w:pPr>
        <w:numPr>
          <w:ilvl w:val="0"/>
          <w:numId w:val="45"/>
        </w:numPr>
        <w:tabs>
          <w:tab w:val="left" w:pos="-720"/>
        </w:tabs>
        <w:rPr>
          <w:rFonts w:cs="Arial"/>
          <w:szCs w:val="24"/>
        </w:rPr>
      </w:pPr>
      <w:r w:rsidRPr="007706B6">
        <w:rPr>
          <w:rFonts w:cs="Arial"/>
          <w:szCs w:val="24"/>
        </w:rPr>
        <w:t>From the individual’s perspective it’s more than reading and writing skills, and can include the ability to:</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Understand complex vocabulary and concepts including medical terms or probability and risk</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Share personal information with providers about health history and symptoms</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Make decisions about basic behaviours like healthy eating &amp; exercise</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Engage in self-care and chronic-disease management</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Understand instructions on prescription drug bottles, appointment slips, health brochures, physician directions, consent forms</w:t>
      </w:r>
    </w:p>
    <w:p w:rsidR="007706B6" w:rsidRDefault="00E57A29" w:rsidP="00B622AB">
      <w:pPr>
        <w:numPr>
          <w:ilvl w:val="0"/>
          <w:numId w:val="86"/>
        </w:numPr>
        <w:tabs>
          <w:tab w:val="left" w:pos="-720"/>
        </w:tabs>
        <w:ind w:left="1134"/>
        <w:rPr>
          <w:rFonts w:cs="Arial"/>
          <w:szCs w:val="24"/>
        </w:rPr>
      </w:pPr>
      <w:r w:rsidRPr="007706B6">
        <w:rPr>
          <w:rFonts w:cs="Arial"/>
          <w:szCs w:val="24"/>
        </w:rPr>
        <w:t>Navigate a complex healthcare system from walking hospital corridors to filling out insurance forms</w:t>
      </w:r>
    </w:p>
    <w:p w:rsidR="00E57A29" w:rsidRPr="007706B6" w:rsidRDefault="00E57A29" w:rsidP="00B622AB">
      <w:pPr>
        <w:numPr>
          <w:ilvl w:val="0"/>
          <w:numId w:val="86"/>
        </w:numPr>
        <w:tabs>
          <w:tab w:val="left" w:pos="-720"/>
        </w:tabs>
        <w:ind w:left="1134"/>
        <w:rPr>
          <w:rFonts w:cs="Arial"/>
          <w:szCs w:val="24"/>
        </w:rPr>
      </w:pPr>
      <w:r w:rsidRPr="007706B6">
        <w:rPr>
          <w:rFonts w:cs="Arial"/>
          <w:szCs w:val="24"/>
        </w:rPr>
        <w:t>It can also include an individual’s numeracy skills.</w:t>
      </w:r>
    </w:p>
    <w:p w:rsidR="00E57A29" w:rsidRPr="007706B6" w:rsidRDefault="00E57A29" w:rsidP="00D515A0">
      <w:pPr>
        <w:spacing w:before="240" w:after="240"/>
        <w:rPr>
          <w:rFonts w:cs="Arial"/>
          <w:b/>
          <w:szCs w:val="24"/>
          <w:u w:val="single"/>
        </w:rPr>
      </w:pPr>
      <w:r w:rsidRPr="007706B6">
        <w:rPr>
          <w:rFonts w:cs="Arial"/>
          <w:b/>
          <w:szCs w:val="24"/>
          <w:u w:val="single"/>
        </w:rPr>
        <w:t>STEP 3: Levels of Health Literacy (05 Minutes)</w:t>
      </w:r>
    </w:p>
    <w:p w:rsidR="00E57A29" w:rsidRPr="007706B6" w:rsidRDefault="00E57A29" w:rsidP="006C0BCD">
      <w:pPr>
        <w:rPr>
          <w:rFonts w:cs="Arial"/>
          <w:b/>
          <w:szCs w:val="24"/>
          <w:u w:val="single"/>
        </w:rPr>
      </w:pPr>
      <w:r w:rsidRPr="007706B6">
        <w:rPr>
          <w:rFonts w:cs="Arial"/>
          <w:szCs w:val="24"/>
        </w:rPr>
        <w:t>A typology of health literacy has been developed (</w:t>
      </w:r>
      <w:proofErr w:type="spellStart"/>
      <w:r w:rsidRPr="007706B6">
        <w:rPr>
          <w:rFonts w:cs="Arial"/>
          <w:szCs w:val="24"/>
        </w:rPr>
        <w:t>Nutbeam</w:t>
      </w:r>
      <w:proofErr w:type="spellEnd"/>
      <w:r w:rsidRPr="007706B6">
        <w:rPr>
          <w:rFonts w:cs="Arial"/>
          <w:szCs w:val="24"/>
        </w:rPr>
        <w:t>, 2000) with three levels focusing on what literacy enables people to do in the context of their health.</w:t>
      </w:r>
    </w:p>
    <w:p w:rsidR="00E57A29" w:rsidRPr="007706B6" w:rsidRDefault="00E57A29" w:rsidP="00B622AB">
      <w:pPr>
        <w:pStyle w:val="ListParagraph"/>
        <w:numPr>
          <w:ilvl w:val="0"/>
          <w:numId w:val="48"/>
        </w:numPr>
        <w:rPr>
          <w:u w:val="single"/>
        </w:rPr>
      </w:pPr>
      <w:r w:rsidRPr="007706B6">
        <w:t>Functional health literacy</w:t>
      </w:r>
    </w:p>
    <w:p w:rsidR="00E57A29" w:rsidRPr="007706B6" w:rsidRDefault="00E57A29" w:rsidP="00B622AB">
      <w:pPr>
        <w:numPr>
          <w:ilvl w:val="0"/>
          <w:numId w:val="86"/>
        </w:numPr>
        <w:tabs>
          <w:tab w:val="left" w:pos="-720"/>
        </w:tabs>
        <w:ind w:left="1134"/>
        <w:rPr>
          <w:rFonts w:cs="Arial"/>
          <w:b/>
          <w:szCs w:val="24"/>
          <w:u w:val="single"/>
        </w:rPr>
      </w:pPr>
      <w:r w:rsidRPr="007706B6">
        <w:rPr>
          <w:rFonts w:cs="Arial"/>
          <w:szCs w:val="24"/>
        </w:rPr>
        <w:t>The basic skills of reading, writing and numeracy necessary to function effectively in a health context.</w:t>
      </w:r>
    </w:p>
    <w:p w:rsidR="00E57A29" w:rsidRPr="007706B6" w:rsidRDefault="00E57A29" w:rsidP="00B622AB">
      <w:pPr>
        <w:pStyle w:val="ListParagraph"/>
        <w:numPr>
          <w:ilvl w:val="0"/>
          <w:numId w:val="48"/>
        </w:numPr>
        <w:rPr>
          <w:u w:val="single"/>
        </w:rPr>
      </w:pPr>
      <w:r w:rsidRPr="007706B6">
        <w:t>Interactive health literacy</w:t>
      </w:r>
    </w:p>
    <w:p w:rsidR="00E57A29" w:rsidRPr="007706B6" w:rsidRDefault="00E57A29" w:rsidP="00B622AB">
      <w:pPr>
        <w:numPr>
          <w:ilvl w:val="0"/>
          <w:numId w:val="86"/>
        </w:numPr>
        <w:tabs>
          <w:tab w:val="left" w:pos="-720"/>
        </w:tabs>
        <w:ind w:left="1134"/>
        <w:rPr>
          <w:rFonts w:cs="Arial"/>
          <w:b/>
          <w:szCs w:val="24"/>
          <w:u w:val="single"/>
        </w:rPr>
      </w:pPr>
      <w:r w:rsidRPr="007706B6">
        <w:rPr>
          <w:rFonts w:cs="Arial"/>
          <w:szCs w:val="24"/>
        </w:rPr>
        <w:t>Refers to more advanced cognitive literacy skills that with social skills, can be used to actively participate in everyday situations, extract information and derive meaning from different forms of communication, and apply this to changing circumstances.</w:t>
      </w:r>
    </w:p>
    <w:p w:rsidR="00E57A29" w:rsidRPr="007706B6" w:rsidRDefault="00E57A29" w:rsidP="00B622AB">
      <w:pPr>
        <w:pStyle w:val="ListParagraph"/>
        <w:numPr>
          <w:ilvl w:val="0"/>
          <w:numId w:val="48"/>
        </w:numPr>
        <w:rPr>
          <w:u w:val="single"/>
        </w:rPr>
      </w:pPr>
      <w:r w:rsidRPr="007706B6">
        <w:t>Critical health literacy</w:t>
      </w:r>
    </w:p>
    <w:p w:rsidR="00E57A29" w:rsidRPr="007706B6" w:rsidRDefault="00E57A29" w:rsidP="00B622AB">
      <w:pPr>
        <w:numPr>
          <w:ilvl w:val="0"/>
          <w:numId w:val="86"/>
        </w:numPr>
        <w:tabs>
          <w:tab w:val="left" w:pos="-720"/>
        </w:tabs>
        <w:ind w:left="1134"/>
        <w:rPr>
          <w:rFonts w:cs="Arial"/>
          <w:b/>
          <w:szCs w:val="24"/>
          <w:u w:val="single"/>
        </w:rPr>
      </w:pPr>
      <w:r w:rsidRPr="007706B6">
        <w:rPr>
          <w:rFonts w:cs="Arial"/>
          <w:szCs w:val="24"/>
        </w:rPr>
        <w:t>The ability to critically analyse information and use this to exert greater control over life events and situations.</w:t>
      </w:r>
    </w:p>
    <w:p w:rsidR="00E57A29" w:rsidRPr="007706B6" w:rsidRDefault="00E57A29" w:rsidP="00D515A0">
      <w:pPr>
        <w:keepNext/>
        <w:spacing w:before="240" w:after="240"/>
        <w:rPr>
          <w:rFonts w:cs="Arial"/>
          <w:b/>
          <w:szCs w:val="24"/>
          <w:u w:val="single"/>
        </w:rPr>
      </w:pPr>
      <w:r w:rsidRPr="007706B6">
        <w:rPr>
          <w:rFonts w:cs="Arial"/>
          <w:b/>
          <w:szCs w:val="24"/>
          <w:u w:val="single"/>
        </w:rPr>
        <w:lastRenderedPageBreak/>
        <w:t>STEP 4: Elements of Health Literacy (10 Minutes)</w:t>
      </w:r>
    </w:p>
    <w:p w:rsidR="00E57A29" w:rsidRPr="007706B6" w:rsidRDefault="00E57A29" w:rsidP="00B622AB">
      <w:pPr>
        <w:keepNext/>
        <w:numPr>
          <w:ilvl w:val="0"/>
          <w:numId w:val="46"/>
        </w:numPr>
        <w:ind w:hanging="357"/>
        <w:rPr>
          <w:rFonts w:cs="Arial"/>
          <w:szCs w:val="24"/>
        </w:rPr>
      </w:pPr>
      <w:r w:rsidRPr="007706B6">
        <w:rPr>
          <w:rFonts w:cs="Arial"/>
          <w:szCs w:val="24"/>
        </w:rPr>
        <w:t xml:space="preserve">From a systematic review study, the construct of health literacy covers three broad elements: </w:t>
      </w:r>
    </w:p>
    <w:p w:rsidR="00E57A29" w:rsidRPr="009C72A1" w:rsidRDefault="00E57A29" w:rsidP="00B622AB">
      <w:pPr>
        <w:pStyle w:val="ListParagraph"/>
        <w:numPr>
          <w:ilvl w:val="0"/>
          <w:numId w:val="87"/>
        </w:numPr>
      </w:pPr>
      <w:r w:rsidRPr="009C72A1">
        <w:t>Knowledge of health, healthcare and health systems</w:t>
      </w:r>
    </w:p>
    <w:p w:rsidR="00E57A29" w:rsidRPr="007706B6" w:rsidRDefault="00E57A29" w:rsidP="00B622AB">
      <w:pPr>
        <w:numPr>
          <w:ilvl w:val="2"/>
          <w:numId w:val="46"/>
        </w:numPr>
        <w:ind w:left="1843" w:hanging="357"/>
        <w:rPr>
          <w:rFonts w:cs="Arial"/>
          <w:szCs w:val="24"/>
        </w:rPr>
      </w:pPr>
      <w:r w:rsidRPr="007706B6">
        <w:rPr>
          <w:rFonts w:cs="Arial"/>
          <w:szCs w:val="24"/>
        </w:rPr>
        <w:t>The theme of knowledge refers to the understanding of factual information about health and can be further divided into four aspects; knowledge of medicine, knowledge of health, knowledge of health systems and knowledge of science</w:t>
      </w:r>
    </w:p>
    <w:p w:rsidR="00E57A29" w:rsidRPr="007706B6" w:rsidRDefault="00E57A29" w:rsidP="00B622AB">
      <w:pPr>
        <w:pStyle w:val="ListParagraph"/>
        <w:numPr>
          <w:ilvl w:val="0"/>
          <w:numId w:val="87"/>
        </w:numPr>
      </w:pPr>
      <w:r w:rsidRPr="007706B6">
        <w:t xml:space="preserve"> Processing and using information in various formats in relation to health and healthcare</w:t>
      </w:r>
    </w:p>
    <w:p w:rsidR="00E57A29" w:rsidRPr="007706B6" w:rsidRDefault="00E57A29" w:rsidP="00B622AB">
      <w:pPr>
        <w:numPr>
          <w:ilvl w:val="2"/>
          <w:numId w:val="46"/>
        </w:numPr>
        <w:ind w:left="1843" w:hanging="357"/>
        <w:rPr>
          <w:rFonts w:cs="Arial"/>
          <w:szCs w:val="24"/>
        </w:rPr>
      </w:pPr>
      <w:r w:rsidRPr="007706B6">
        <w:rPr>
          <w:rFonts w:cs="Arial"/>
          <w:szCs w:val="24"/>
        </w:rPr>
        <w:t>This theme concerns whether people are able to process and use information in relation to health and healthcare effectively. It has four subthemes: ability to process and use information to guide health actions, self-efficacy in processing and using health information, provision of health information (active engagement in dissemination of consistent information in a language that is appropriate to consumers), and access to resources and support for processing information.</w:t>
      </w:r>
    </w:p>
    <w:p w:rsidR="00E57A29" w:rsidRPr="007706B6" w:rsidRDefault="00E57A29" w:rsidP="00B622AB">
      <w:pPr>
        <w:pStyle w:val="ListParagraph"/>
        <w:numPr>
          <w:ilvl w:val="0"/>
          <w:numId w:val="87"/>
        </w:numPr>
      </w:pPr>
      <w:r w:rsidRPr="007706B6">
        <w:t>Ability to maintain health through self-management and working in partnerships with health providers.</w:t>
      </w:r>
    </w:p>
    <w:p w:rsidR="00E57A29" w:rsidRPr="007706B6" w:rsidRDefault="00E57A29" w:rsidP="00B622AB">
      <w:pPr>
        <w:numPr>
          <w:ilvl w:val="2"/>
          <w:numId w:val="46"/>
        </w:numPr>
        <w:ind w:left="1843" w:hanging="357"/>
        <w:rPr>
          <w:rFonts w:cs="Arial"/>
          <w:szCs w:val="24"/>
        </w:rPr>
      </w:pPr>
      <w:r w:rsidRPr="007706B6">
        <w:rPr>
          <w:rFonts w:cs="Arial"/>
          <w:szCs w:val="24"/>
        </w:rPr>
        <w:t>This theme refers to one’s ability of using her/his knowledge and information skill set to effectively manage health and illness conditions.</w:t>
      </w:r>
    </w:p>
    <w:p w:rsidR="00E57A29" w:rsidRPr="007706B6" w:rsidRDefault="00E57A29" w:rsidP="00B622AB">
      <w:pPr>
        <w:numPr>
          <w:ilvl w:val="0"/>
          <w:numId w:val="46"/>
        </w:numPr>
        <w:rPr>
          <w:rFonts w:cs="Arial"/>
          <w:b/>
          <w:szCs w:val="24"/>
        </w:rPr>
      </w:pPr>
      <w:r w:rsidRPr="007706B6">
        <w:rPr>
          <w:rFonts w:cs="Arial"/>
          <w:szCs w:val="24"/>
        </w:rPr>
        <w:t>It involves both self-management and working in partnerships with health providers, requiring abilities of self-regulation, goal achieving and interpersonal skills.</w:t>
      </w:r>
    </w:p>
    <w:p w:rsidR="00E57A29" w:rsidRPr="007706B6" w:rsidRDefault="00E57A29" w:rsidP="00E57A29">
      <w:pPr>
        <w:spacing w:before="240" w:after="240"/>
        <w:rPr>
          <w:rFonts w:cs="Arial"/>
          <w:b/>
          <w:szCs w:val="24"/>
          <w:u w:val="single"/>
        </w:rPr>
      </w:pPr>
      <w:r w:rsidRPr="007706B6">
        <w:rPr>
          <w:rFonts w:cs="Arial"/>
          <w:b/>
          <w:szCs w:val="24"/>
          <w:u w:val="single"/>
        </w:rPr>
        <w:t>STEP 5: Prevalence and Patterns of health literacy (05 Minutes)</w:t>
      </w:r>
    </w:p>
    <w:p w:rsidR="00E57A29" w:rsidRPr="007706B6" w:rsidRDefault="00E57A29" w:rsidP="00B622AB">
      <w:pPr>
        <w:numPr>
          <w:ilvl w:val="0"/>
          <w:numId w:val="46"/>
        </w:numPr>
        <w:rPr>
          <w:rFonts w:cs="Arial"/>
          <w:szCs w:val="24"/>
        </w:rPr>
      </w:pPr>
      <w:r w:rsidRPr="007706B6">
        <w:rPr>
          <w:rFonts w:cs="Arial"/>
          <w:szCs w:val="24"/>
        </w:rPr>
        <w:t>A recent study using D</w:t>
      </w:r>
      <w:r w:rsidR="005C1099">
        <w:rPr>
          <w:rFonts w:cs="Arial"/>
          <w:szCs w:val="24"/>
        </w:rPr>
        <w:t xml:space="preserve">emographic </w:t>
      </w:r>
      <w:r w:rsidRPr="007706B6">
        <w:rPr>
          <w:rFonts w:cs="Arial"/>
          <w:szCs w:val="24"/>
        </w:rPr>
        <w:t>H</w:t>
      </w:r>
      <w:r w:rsidR="005C1099">
        <w:rPr>
          <w:rFonts w:cs="Arial"/>
          <w:szCs w:val="24"/>
        </w:rPr>
        <w:t xml:space="preserve">ealth </w:t>
      </w:r>
      <w:r w:rsidR="005C1099" w:rsidRPr="007706B6">
        <w:rPr>
          <w:rFonts w:cs="Arial"/>
          <w:szCs w:val="24"/>
        </w:rPr>
        <w:t>S</w:t>
      </w:r>
      <w:r w:rsidR="005C1099">
        <w:rPr>
          <w:rFonts w:cs="Arial"/>
          <w:szCs w:val="24"/>
        </w:rPr>
        <w:t xml:space="preserve">urvey </w:t>
      </w:r>
      <w:r w:rsidR="005C1099" w:rsidRPr="007706B6">
        <w:rPr>
          <w:rFonts w:cs="Arial"/>
          <w:szCs w:val="24"/>
        </w:rPr>
        <w:t>data</w:t>
      </w:r>
      <w:r w:rsidRPr="007706B6">
        <w:rPr>
          <w:rFonts w:cs="Arial"/>
          <w:szCs w:val="24"/>
        </w:rPr>
        <w:t xml:space="preserve"> on 14 Sub-Saharan African countries showed that about 2 out of 3 participants included in this study has low health literacy (McClintock, 2019). </w:t>
      </w:r>
    </w:p>
    <w:p w:rsidR="00E57A29" w:rsidRPr="007706B6" w:rsidRDefault="00E57A29" w:rsidP="00B622AB">
      <w:pPr>
        <w:numPr>
          <w:ilvl w:val="0"/>
          <w:numId w:val="46"/>
        </w:numPr>
        <w:rPr>
          <w:rFonts w:cs="Arial"/>
          <w:szCs w:val="24"/>
        </w:rPr>
      </w:pPr>
      <w:r w:rsidRPr="007706B6">
        <w:rPr>
          <w:rFonts w:cs="Arial"/>
          <w:szCs w:val="24"/>
        </w:rPr>
        <w:t xml:space="preserve">According to this study, especially women, persons with lower education, people living in rural areas or were in a lower category of wealth had low health literacy. Health literacy is recognised as contributing to health inequalities. </w:t>
      </w:r>
    </w:p>
    <w:p w:rsidR="00E57A29" w:rsidRPr="00D515A0" w:rsidRDefault="00E57A29" w:rsidP="00B622AB">
      <w:pPr>
        <w:numPr>
          <w:ilvl w:val="0"/>
          <w:numId w:val="46"/>
        </w:numPr>
      </w:pPr>
      <w:r w:rsidRPr="007706B6">
        <w:rPr>
          <w:rFonts w:cs="Arial"/>
          <w:szCs w:val="24"/>
        </w:rPr>
        <w:t>In South Africa it was measured that almost a third of the study population had limited health literacy (</w:t>
      </w:r>
      <w:proofErr w:type="spellStart"/>
      <w:r w:rsidRPr="00D515A0">
        <w:t>Marimwe</w:t>
      </w:r>
      <w:proofErr w:type="spellEnd"/>
      <w:r w:rsidRPr="00D515A0">
        <w:t xml:space="preserve"> &amp; Dowse, 2019)</w:t>
      </w:r>
    </w:p>
    <w:p w:rsidR="00E57A29" w:rsidRPr="00D515A0" w:rsidRDefault="00E57A29" w:rsidP="00B622AB">
      <w:pPr>
        <w:numPr>
          <w:ilvl w:val="0"/>
          <w:numId w:val="46"/>
        </w:numPr>
      </w:pPr>
      <w:r w:rsidRPr="00D515A0">
        <w:t>These patterns are reflected in Europe where 47,6% of people in European countries have problems to understand, apply and analyse health information (Sorensen et al., 2015).</w:t>
      </w:r>
    </w:p>
    <w:p w:rsidR="00E57A29" w:rsidRPr="007706B6" w:rsidRDefault="00E57A29" w:rsidP="00B622AB">
      <w:pPr>
        <w:numPr>
          <w:ilvl w:val="0"/>
          <w:numId w:val="46"/>
        </w:numPr>
        <w:rPr>
          <w:rFonts w:cs="Arial"/>
          <w:szCs w:val="24"/>
        </w:rPr>
      </w:pPr>
      <w:r w:rsidRPr="007706B6">
        <w:rPr>
          <w:rFonts w:cs="Arial"/>
          <w:szCs w:val="24"/>
        </w:rPr>
        <w:t xml:space="preserve">Inadequate health literacy is related to low socio-economic status and lower education levels. </w:t>
      </w:r>
    </w:p>
    <w:p w:rsidR="00E57A29" w:rsidRPr="007706B6" w:rsidRDefault="00E57A29" w:rsidP="00B622AB">
      <w:pPr>
        <w:numPr>
          <w:ilvl w:val="0"/>
          <w:numId w:val="46"/>
        </w:numPr>
        <w:rPr>
          <w:rFonts w:cs="Arial"/>
          <w:szCs w:val="24"/>
        </w:rPr>
      </w:pPr>
      <w:r w:rsidRPr="007706B6">
        <w:rPr>
          <w:rFonts w:cs="Arial"/>
          <w:szCs w:val="24"/>
        </w:rPr>
        <w:t xml:space="preserve">Rates of limited HL are higher among minority groups and elderly people. </w:t>
      </w:r>
    </w:p>
    <w:p w:rsidR="00E57A29" w:rsidRPr="007706B6" w:rsidRDefault="00E57A29" w:rsidP="00E57A29">
      <w:pPr>
        <w:rPr>
          <w:rFonts w:cs="Arial"/>
          <w:b/>
          <w:szCs w:val="24"/>
          <w:u w:val="single"/>
        </w:rPr>
      </w:pPr>
    </w:p>
    <w:p w:rsidR="00E57A29" w:rsidRDefault="00E57A29" w:rsidP="00E57A29">
      <w:pPr>
        <w:rPr>
          <w:rFonts w:cs="Arial"/>
          <w:b/>
          <w:szCs w:val="24"/>
          <w:u w:val="single"/>
        </w:rPr>
      </w:pPr>
      <w:r w:rsidRPr="007706B6">
        <w:rPr>
          <w:rFonts w:cs="Arial"/>
          <w:b/>
          <w:szCs w:val="24"/>
          <w:u w:val="single"/>
        </w:rPr>
        <w:t>STEP 6: Importance of health literacy (10 Minutes)</w:t>
      </w:r>
    </w:p>
    <w:p w:rsidR="00A1320B" w:rsidRPr="007706B6" w:rsidRDefault="00A1320B" w:rsidP="00E57A29">
      <w:pPr>
        <w:rPr>
          <w:rFonts w:cs="Arial"/>
          <w:b/>
          <w:szCs w:val="24"/>
          <w:u w:val="single"/>
        </w:rPr>
      </w:pPr>
    </w:p>
    <w:tbl>
      <w:tblPr>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3"/>
      </w:tblGrid>
      <w:tr w:rsidR="00E57A29" w:rsidRPr="007706B6" w:rsidTr="00D515A0">
        <w:trPr>
          <w:trHeight w:val="1205"/>
        </w:trPr>
        <w:tc>
          <w:tcPr>
            <w:tcW w:w="9113" w:type="dxa"/>
            <w:shd w:val="clear" w:color="auto" w:fill="D9D9D9" w:themeFill="background1" w:themeFillShade="D9"/>
          </w:tcPr>
          <w:p w:rsidR="00E57A29" w:rsidRPr="007706B6" w:rsidRDefault="00E57A29" w:rsidP="00D2041C">
            <w:pPr>
              <w:rPr>
                <w:rFonts w:cs="Arial"/>
                <w:b/>
                <w:szCs w:val="24"/>
              </w:rPr>
            </w:pPr>
            <w:r w:rsidRPr="007706B6">
              <w:rPr>
                <w:rFonts w:cs="Arial"/>
                <w:b/>
                <w:szCs w:val="24"/>
              </w:rPr>
              <w:t>Activity: Small Group Discussion (10 minutes)</w:t>
            </w:r>
          </w:p>
          <w:p w:rsidR="00E57A29" w:rsidRPr="007706B6" w:rsidRDefault="00E57A29" w:rsidP="00D2041C">
            <w:pPr>
              <w:spacing w:before="240"/>
              <w:rPr>
                <w:rFonts w:cs="Arial"/>
                <w:szCs w:val="24"/>
              </w:rPr>
            </w:pPr>
            <w:r w:rsidRPr="007706B6">
              <w:rPr>
                <w:rFonts w:cs="Arial"/>
                <w:b/>
                <w:szCs w:val="24"/>
              </w:rPr>
              <w:t xml:space="preserve">DIVIDE </w:t>
            </w:r>
            <w:r w:rsidRPr="007706B6">
              <w:rPr>
                <w:rFonts w:cs="Arial"/>
                <w:szCs w:val="24"/>
              </w:rPr>
              <w:t>learners in small manageable groups</w:t>
            </w:r>
          </w:p>
          <w:p w:rsidR="00E57A29" w:rsidRPr="007706B6" w:rsidRDefault="00E57A29" w:rsidP="00D2041C">
            <w:pPr>
              <w:spacing w:before="240"/>
              <w:rPr>
                <w:rFonts w:cs="Arial"/>
                <w:szCs w:val="24"/>
              </w:rPr>
            </w:pPr>
            <w:r w:rsidRPr="007706B6">
              <w:rPr>
                <w:rFonts w:cs="Arial"/>
                <w:b/>
                <w:szCs w:val="24"/>
              </w:rPr>
              <w:t xml:space="preserve">ASK </w:t>
            </w:r>
            <w:r w:rsidRPr="007706B6">
              <w:rPr>
                <w:rFonts w:cs="Arial"/>
                <w:szCs w:val="24"/>
              </w:rPr>
              <w:t>learners to discuss on the following question</w:t>
            </w:r>
          </w:p>
          <w:p w:rsidR="00E57A29" w:rsidRPr="007706B6" w:rsidRDefault="000C2512" w:rsidP="00B622AB">
            <w:pPr>
              <w:numPr>
                <w:ilvl w:val="0"/>
                <w:numId w:val="43"/>
              </w:numPr>
              <w:spacing w:before="240"/>
              <w:ind w:left="162" w:hanging="162"/>
              <w:jc w:val="left"/>
              <w:rPr>
                <w:rFonts w:cs="Arial"/>
              </w:rPr>
            </w:pPr>
            <w:sdt>
              <w:sdtPr>
                <w:rPr>
                  <w:rFonts w:cs="Arial"/>
                </w:rPr>
                <w:tag w:val="goog_rdk_14"/>
                <w:id w:val="1213293148"/>
                <w:showingPlcHdr/>
              </w:sdtPr>
              <w:sdtEndPr/>
              <w:sdtContent>
                <w:r w:rsidR="008D148E">
                  <w:rPr>
                    <w:rFonts w:cs="Arial"/>
                  </w:rPr>
                  <w:t xml:space="preserve">     </w:t>
                </w:r>
              </w:sdtContent>
            </w:sdt>
            <w:r w:rsidR="00E57A29" w:rsidRPr="7AB535DB">
              <w:rPr>
                <w:rFonts w:cs="Arial"/>
              </w:rPr>
              <w:t>What is the importance of health literacy for population health?</w:t>
            </w:r>
          </w:p>
          <w:p w:rsidR="00E57A29" w:rsidRPr="007706B6" w:rsidRDefault="00E57A29" w:rsidP="00D2041C">
            <w:pPr>
              <w:spacing w:before="240"/>
              <w:rPr>
                <w:rFonts w:cs="Arial"/>
                <w:szCs w:val="24"/>
              </w:rPr>
            </w:pPr>
            <w:r w:rsidRPr="007706B6">
              <w:rPr>
                <w:rFonts w:cs="Arial"/>
                <w:b/>
                <w:szCs w:val="24"/>
              </w:rPr>
              <w:t xml:space="preserve">ALLOW </w:t>
            </w:r>
            <w:r w:rsidRPr="007706B6">
              <w:rPr>
                <w:rFonts w:cs="Arial"/>
                <w:szCs w:val="24"/>
              </w:rPr>
              <w:t xml:space="preserve">learners to discuss for 10 minutes </w:t>
            </w:r>
          </w:p>
          <w:p w:rsidR="00E57A29" w:rsidRPr="007706B6" w:rsidRDefault="00E57A29" w:rsidP="00D2041C">
            <w:pPr>
              <w:spacing w:before="240"/>
              <w:rPr>
                <w:rFonts w:cs="Arial"/>
                <w:szCs w:val="24"/>
              </w:rPr>
            </w:pPr>
            <w:r w:rsidRPr="007706B6">
              <w:rPr>
                <w:rFonts w:cs="Arial"/>
                <w:b/>
                <w:szCs w:val="24"/>
              </w:rPr>
              <w:t xml:space="preserve">ALLOW </w:t>
            </w:r>
            <w:r w:rsidRPr="007706B6">
              <w:rPr>
                <w:rFonts w:cs="Arial"/>
                <w:szCs w:val="24"/>
              </w:rPr>
              <w:t>few groups to present and the rest to add points not mentioned</w:t>
            </w:r>
          </w:p>
          <w:p w:rsidR="00E57A29" w:rsidRPr="007706B6" w:rsidRDefault="00E57A29" w:rsidP="00D2041C">
            <w:pPr>
              <w:spacing w:before="240"/>
              <w:rPr>
                <w:rFonts w:cs="Arial"/>
                <w:b/>
                <w:szCs w:val="24"/>
              </w:rPr>
            </w:pPr>
            <w:r w:rsidRPr="007706B6">
              <w:rPr>
                <w:rFonts w:cs="Arial"/>
                <w:b/>
                <w:szCs w:val="24"/>
              </w:rPr>
              <w:t xml:space="preserve">CLARIFY and SUMMARIZE </w:t>
            </w:r>
            <w:r w:rsidRPr="007706B6">
              <w:rPr>
                <w:rFonts w:cs="Arial"/>
                <w:szCs w:val="24"/>
              </w:rPr>
              <w:t xml:space="preserve">by using the content below </w:t>
            </w:r>
          </w:p>
        </w:tc>
      </w:tr>
    </w:tbl>
    <w:p w:rsidR="00E57A29" w:rsidRPr="007706B6" w:rsidRDefault="00E57A29" w:rsidP="00E57A29">
      <w:pPr>
        <w:spacing w:line="360" w:lineRule="auto"/>
        <w:rPr>
          <w:rFonts w:cs="Arial"/>
          <w:szCs w:val="24"/>
        </w:rPr>
      </w:pPr>
    </w:p>
    <w:p w:rsidR="00E57A29" w:rsidRPr="005C1099" w:rsidRDefault="00E57A29" w:rsidP="00B622AB">
      <w:pPr>
        <w:numPr>
          <w:ilvl w:val="0"/>
          <w:numId w:val="46"/>
        </w:numPr>
        <w:ind w:left="357" w:hanging="357"/>
        <w:rPr>
          <w:rFonts w:cs="Arial"/>
          <w:b/>
          <w:bCs/>
          <w:szCs w:val="24"/>
        </w:rPr>
      </w:pPr>
      <w:r w:rsidRPr="005C1099">
        <w:rPr>
          <w:rFonts w:cs="Arial"/>
          <w:b/>
          <w:bCs/>
          <w:szCs w:val="24"/>
        </w:rPr>
        <w:lastRenderedPageBreak/>
        <w:t>Health literacy is important because it affects people’s ability to:</w:t>
      </w:r>
    </w:p>
    <w:p w:rsidR="00E57A29" w:rsidRPr="007706B6" w:rsidRDefault="00E57A29" w:rsidP="00B622AB">
      <w:pPr>
        <w:numPr>
          <w:ilvl w:val="1"/>
          <w:numId w:val="107"/>
        </w:numPr>
        <w:rPr>
          <w:rFonts w:cs="Arial"/>
          <w:szCs w:val="24"/>
        </w:rPr>
      </w:pPr>
      <w:r w:rsidRPr="007706B6">
        <w:rPr>
          <w:rFonts w:cs="Arial"/>
          <w:szCs w:val="24"/>
        </w:rPr>
        <w:t>Navigate the healthcare system, including locating patients’ services, accessing them and filling forms</w:t>
      </w:r>
    </w:p>
    <w:p w:rsidR="00E57A29" w:rsidRPr="007706B6" w:rsidRDefault="00E57A29" w:rsidP="00B622AB">
      <w:pPr>
        <w:numPr>
          <w:ilvl w:val="1"/>
          <w:numId w:val="107"/>
        </w:numPr>
        <w:rPr>
          <w:rFonts w:cs="Arial"/>
          <w:szCs w:val="24"/>
        </w:rPr>
      </w:pPr>
      <w:r w:rsidRPr="007706B6">
        <w:rPr>
          <w:rFonts w:cs="Arial"/>
          <w:szCs w:val="24"/>
        </w:rPr>
        <w:t>Share person and health information with providers</w:t>
      </w:r>
    </w:p>
    <w:p w:rsidR="00E57A29" w:rsidRPr="007706B6" w:rsidRDefault="00E57A29" w:rsidP="00B622AB">
      <w:pPr>
        <w:numPr>
          <w:ilvl w:val="1"/>
          <w:numId w:val="107"/>
        </w:numPr>
        <w:rPr>
          <w:rFonts w:cs="Arial"/>
          <w:szCs w:val="24"/>
        </w:rPr>
      </w:pPr>
      <w:r w:rsidRPr="007706B6">
        <w:rPr>
          <w:rFonts w:cs="Arial"/>
          <w:szCs w:val="24"/>
        </w:rPr>
        <w:t xml:space="preserve">Engage in self-care and chronic disease management </w:t>
      </w:r>
    </w:p>
    <w:p w:rsidR="00E57A29" w:rsidRPr="007706B6" w:rsidRDefault="00E57A29" w:rsidP="00B622AB">
      <w:pPr>
        <w:numPr>
          <w:ilvl w:val="1"/>
          <w:numId w:val="107"/>
        </w:numPr>
        <w:rPr>
          <w:rFonts w:cs="Arial"/>
          <w:szCs w:val="24"/>
        </w:rPr>
      </w:pPr>
      <w:r w:rsidRPr="007706B6">
        <w:rPr>
          <w:rFonts w:cs="Arial"/>
          <w:szCs w:val="24"/>
        </w:rPr>
        <w:t>Adopt health-promoting behaviours such as exercising, diet modification etc</w:t>
      </w:r>
    </w:p>
    <w:p w:rsidR="002F5DD3" w:rsidRDefault="002F5DD3" w:rsidP="002F5DD3">
      <w:pPr>
        <w:ind w:left="1080"/>
        <w:rPr>
          <w:rFonts w:cs="Arial"/>
          <w:szCs w:val="24"/>
        </w:rPr>
      </w:pPr>
    </w:p>
    <w:p w:rsidR="00E57A29" w:rsidRPr="007706B6" w:rsidRDefault="00E57A29" w:rsidP="002F5DD3">
      <w:pPr>
        <w:ind w:left="1080"/>
        <w:rPr>
          <w:rFonts w:cs="Arial"/>
          <w:szCs w:val="24"/>
        </w:rPr>
      </w:pPr>
      <w:r w:rsidRPr="007706B6">
        <w:rPr>
          <w:rFonts w:cs="Arial"/>
          <w:szCs w:val="24"/>
        </w:rPr>
        <w:t>These intermediate outcomes impact:</w:t>
      </w:r>
    </w:p>
    <w:p w:rsidR="00E57A29" w:rsidRPr="007706B6" w:rsidRDefault="00E57A29" w:rsidP="00B622AB">
      <w:pPr>
        <w:numPr>
          <w:ilvl w:val="2"/>
          <w:numId w:val="107"/>
        </w:numPr>
        <w:ind w:left="1560"/>
        <w:rPr>
          <w:rFonts w:cs="Arial"/>
          <w:szCs w:val="24"/>
        </w:rPr>
      </w:pPr>
      <w:r w:rsidRPr="007706B6">
        <w:rPr>
          <w:rFonts w:cs="Arial"/>
          <w:szCs w:val="24"/>
        </w:rPr>
        <w:t>Health outcomes</w:t>
      </w:r>
    </w:p>
    <w:p w:rsidR="00E57A29" w:rsidRPr="007706B6" w:rsidRDefault="00E57A29" w:rsidP="00B622AB">
      <w:pPr>
        <w:numPr>
          <w:ilvl w:val="2"/>
          <w:numId w:val="107"/>
        </w:numPr>
        <w:ind w:left="1560"/>
        <w:rPr>
          <w:rFonts w:cs="Arial"/>
          <w:szCs w:val="24"/>
        </w:rPr>
      </w:pPr>
      <w:r w:rsidRPr="007706B6">
        <w:rPr>
          <w:rFonts w:cs="Arial"/>
          <w:szCs w:val="24"/>
        </w:rPr>
        <w:t>Health costs</w:t>
      </w:r>
    </w:p>
    <w:p w:rsidR="00E57A29" w:rsidRDefault="00E57A29" w:rsidP="00B622AB">
      <w:pPr>
        <w:numPr>
          <w:ilvl w:val="2"/>
          <w:numId w:val="107"/>
        </w:numPr>
        <w:ind w:left="1560"/>
        <w:rPr>
          <w:rFonts w:cs="Arial"/>
          <w:szCs w:val="24"/>
        </w:rPr>
      </w:pPr>
      <w:r w:rsidRPr="007706B6">
        <w:rPr>
          <w:rFonts w:cs="Arial"/>
          <w:szCs w:val="24"/>
        </w:rPr>
        <w:t xml:space="preserve">Quality of care </w:t>
      </w:r>
    </w:p>
    <w:p w:rsidR="00524BCF" w:rsidRPr="00962FC2" w:rsidRDefault="00524BCF" w:rsidP="005C1099">
      <w:pPr>
        <w:ind w:left="1560"/>
        <w:rPr>
          <w:rFonts w:cs="Arial"/>
          <w:b/>
          <w:bCs/>
          <w:szCs w:val="24"/>
        </w:rPr>
      </w:pPr>
    </w:p>
    <w:p w:rsidR="00E57A29" w:rsidRPr="00962FC2" w:rsidRDefault="00962FC2" w:rsidP="00712153">
      <w:pPr>
        <w:pStyle w:val="ListParagraph"/>
      </w:pPr>
      <w:r w:rsidRPr="00962FC2">
        <w:t>He</w:t>
      </w:r>
      <w:r w:rsidR="00E57A29" w:rsidRPr="00962FC2">
        <w:t>alth outcomes</w:t>
      </w:r>
    </w:p>
    <w:p w:rsidR="00DC5F47" w:rsidRPr="00DC5F47" w:rsidRDefault="00E57A29" w:rsidP="00B622AB">
      <w:pPr>
        <w:numPr>
          <w:ilvl w:val="1"/>
          <w:numId w:val="109"/>
        </w:numPr>
      </w:pPr>
      <w:r w:rsidRPr="00DC5F47">
        <w:t>The CDC has found that literacy skills are the strongest predictor of individual health status</w:t>
      </w:r>
    </w:p>
    <w:p w:rsidR="00DC5F47" w:rsidRDefault="00E57A29" w:rsidP="00B622AB">
      <w:pPr>
        <w:numPr>
          <w:ilvl w:val="1"/>
          <w:numId w:val="109"/>
        </w:numPr>
        <w:rPr>
          <w:b/>
          <w:bCs/>
        </w:rPr>
      </w:pPr>
      <w:r w:rsidRPr="00DC5F47">
        <w:t>If people cannot obtain, process, understand and apply basic health information, they will not be able to look after themselves well or make sound health-related decisions.</w:t>
      </w:r>
    </w:p>
    <w:p w:rsidR="00E57A29" w:rsidRPr="00DC5F47" w:rsidRDefault="00E57A29" w:rsidP="00B622AB">
      <w:pPr>
        <w:numPr>
          <w:ilvl w:val="1"/>
          <w:numId w:val="109"/>
        </w:numPr>
        <w:rPr>
          <w:b/>
          <w:bCs/>
        </w:rPr>
      </w:pPr>
      <w:r w:rsidRPr="00DC5F47">
        <w:t>Increasing rates of chronic disease</w:t>
      </w:r>
    </w:p>
    <w:p w:rsidR="00E57A29" w:rsidRPr="00962FC2" w:rsidRDefault="00E57A29" w:rsidP="00712153">
      <w:pPr>
        <w:pStyle w:val="ListParagraph"/>
      </w:pPr>
      <w:r w:rsidRPr="00962FC2">
        <w:t>Health care costs</w:t>
      </w:r>
    </w:p>
    <w:p w:rsidR="00E57A29" w:rsidRPr="007706B6" w:rsidRDefault="00E57A29" w:rsidP="00B622AB">
      <w:pPr>
        <w:numPr>
          <w:ilvl w:val="1"/>
          <w:numId w:val="109"/>
        </w:numPr>
        <w:rPr>
          <w:rFonts w:cs="Arial"/>
          <w:szCs w:val="24"/>
        </w:rPr>
      </w:pPr>
      <w:r w:rsidRPr="007706B6">
        <w:rPr>
          <w:rFonts w:cs="Arial"/>
          <w:szCs w:val="24"/>
        </w:rPr>
        <w:t>People with low health literacy have poorer health status and higher rates of hospital admission</w:t>
      </w:r>
    </w:p>
    <w:p w:rsidR="00E57A29" w:rsidRPr="007706B6" w:rsidRDefault="00E57A29" w:rsidP="00B622AB">
      <w:pPr>
        <w:numPr>
          <w:ilvl w:val="1"/>
          <w:numId w:val="109"/>
        </w:numPr>
        <w:rPr>
          <w:rFonts w:cs="Arial"/>
          <w:szCs w:val="24"/>
        </w:rPr>
      </w:pPr>
      <w:r w:rsidRPr="007706B6">
        <w:rPr>
          <w:rFonts w:cs="Arial"/>
          <w:szCs w:val="24"/>
        </w:rPr>
        <w:t>Just as low literacy is linked to low health status, so does low health literacy contribute to socioeconomic disadvantage.</w:t>
      </w:r>
    </w:p>
    <w:p w:rsidR="00E57A29" w:rsidRPr="007706B6" w:rsidRDefault="00E57A29" w:rsidP="00B622AB">
      <w:pPr>
        <w:numPr>
          <w:ilvl w:val="1"/>
          <w:numId w:val="109"/>
        </w:numPr>
        <w:rPr>
          <w:rFonts w:cs="Arial"/>
          <w:szCs w:val="24"/>
        </w:rPr>
      </w:pPr>
      <w:r w:rsidRPr="007706B6">
        <w:rPr>
          <w:rFonts w:cs="Arial"/>
          <w:szCs w:val="24"/>
        </w:rPr>
        <w:t>Low health literacy may also prevent individuals from fully engaging in society and achieving their life goals.</w:t>
      </w:r>
    </w:p>
    <w:p w:rsidR="00E57A29" w:rsidRPr="007706B6" w:rsidRDefault="00E57A29" w:rsidP="00B622AB">
      <w:pPr>
        <w:numPr>
          <w:ilvl w:val="1"/>
          <w:numId w:val="109"/>
        </w:numPr>
        <w:rPr>
          <w:rFonts w:cs="Arial"/>
          <w:szCs w:val="24"/>
        </w:rPr>
      </w:pPr>
      <w:r w:rsidRPr="007706B6">
        <w:rPr>
          <w:rFonts w:cs="Arial"/>
          <w:szCs w:val="24"/>
        </w:rPr>
        <w:t>Are less likely to adhere to prescribed treatments and care plans, experience more drug and treatment errors</w:t>
      </w:r>
    </w:p>
    <w:p w:rsidR="00E57A29" w:rsidRPr="007706B6" w:rsidRDefault="00E57A29" w:rsidP="00B622AB">
      <w:pPr>
        <w:numPr>
          <w:ilvl w:val="1"/>
          <w:numId w:val="109"/>
        </w:numPr>
        <w:rPr>
          <w:rFonts w:cs="Arial"/>
          <w:szCs w:val="24"/>
        </w:rPr>
      </w:pPr>
      <w:r w:rsidRPr="007706B6">
        <w:rPr>
          <w:rFonts w:cs="Arial"/>
          <w:szCs w:val="24"/>
        </w:rPr>
        <w:t>Make less use of preventive services</w:t>
      </w:r>
    </w:p>
    <w:p w:rsidR="00962FC2" w:rsidRPr="00712153" w:rsidRDefault="00962FC2" w:rsidP="00712153">
      <w:pPr>
        <w:pStyle w:val="ListParagraph"/>
      </w:pPr>
      <w:r w:rsidRPr="00712153">
        <w:t xml:space="preserve">Quality of care </w:t>
      </w:r>
      <w:r w:rsidR="00DC5F47" w:rsidRPr="00712153">
        <w:t xml:space="preserve">and equity </w:t>
      </w:r>
    </w:p>
    <w:p w:rsidR="00712153" w:rsidRDefault="00DC5F47" w:rsidP="00B622AB">
      <w:pPr>
        <w:numPr>
          <w:ilvl w:val="1"/>
          <w:numId w:val="109"/>
        </w:numPr>
      </w:pPr>
      <w:r w:rsidRPr="00712153">
        <w:rPr>
          <w:rFonts w:cs="Arial"/>
          <w:szCs w:val="24"/>
        </w:rPr>
        <w:t>Quality</w:t>
      </w:r>
      <w:r w:rsidRPr="00DC5F47">
        <w:t xml:space="preserve"> of care can be improved through h</w:t>
      </w:r>
      <w:r w:rsidR="00E57A29" w:rsidRPr="00DC5F47">
        <w:t xml:space="preserve">ealth information demands </w:t>
      </w:r>
    </w:p>
    <w:p w:rsidR="00712153" w:rsidRDefault="00E57A29" w:rsidP="00B622AB">
      <w:pPr>
        <w:numPr>
          <w:ilvl w:val="1"/>
          <w:numId w:val="109"/>
        </w:numPr>
      </w:pPr>
      <w:r w:rsidRPr="00712153">
        <w:rPr>
          <w:rFonts w:cs="Arial"/>
          <w:szCs w:val="24"/>
        </w:rPr>
        <w:t>Healthcare is becoming more complex requiring increased patient skills for them to successfully manage their health</w:t>
      </w:r>
    </w:p>
    <w:p w:rsidR="00712153" w:rsidRDefault="00E57A29" w:rsidP="00B622AB">
      <w:pPr>
        <w:numPr>
          <w:ilvl w:val="1"/>
          <w:numId w:val="109"/>
        </w:numPr>
      </w:pPr>
      <w:r w:rsidRPr="00712153">
        <w:rPr>
          <w:rFonts w:cs="Arial"/>
          <w:szCs w:val="24"/>
        </w:rPr>
        <w:t xml:space="preserve">Health literacy is fundamental to patient engagement. </w:t>
      </w:r>
    </w:p>
    <w:p w:rsidR="00712153" w:rsidRDefault="00E57A29" w:rsidP="00B622AB">
      <w:pPr>
        <w:numPr>
          <w:ilvl w:val="1"/>
          <w:numId w:val="109"/>
        </w:numPr>
      </w:pPr>
      <w:r w:rsidRPr="00712153">
        <w:rPr>
          <w:rFonts w:cs="Arial"/>
          <w:szCs w:val="24"/>
        </w:rPr>
        <w:t>Working with patients for their health requires their participation and trust</w:t>
      </w:r>
    </w:p>
    <w:p w:rsidR="00E57A29" w:rsidRPr="00712153" w:rsidRDefault="00E57A29" w:rsidP="00B622AB">
      <w:pPr>
        <w:numPr>
          <w:ilvl w:val="1"/>
          <w:numId w:val="109"/>
        </w:numPr>
      </w:pPr>
      <w:r w:rsidRPr="00712153">
        <w:rPr>
          <w:rFonts w:cs="Arial"/>
          <w:szCs w:val="24"/>
        </w:rPr>
        <w:t>Improving health literacy is critically important in tackling health inequalities.</w:t>
      </w:r>
    </w:p>
    <w:p w:rsidR="00E57A29" w:rsidRPr="007706B6" w:rsidRDefault="00E57A29" w:rsidP="00D515A0">
      <w:pPr>
        <w:spacing w:before="240" w:after="240"/>
        <w:rPr>
          <w:rFonts w:cs="Arial"/>
          <w:b/>
          <w:szCs w:val="24"/>
          <w:u w:val="single"/>
        </w:rPr>
      </w:pPr>
      <w:r w:rsidRPr="007706B6">
        <w:rPr>
          <w:rFonts w:cs="Arial"/>
          <w:b/>
          <w:szCs w:val="24"/>
          <w:u w:val="single"/>
        </w:rPr>
        <w:t xml:space="preserve">STEP </w:t>
      </w:r>
      <w:proofErr w:type="gramStart"/>
      <w:r w:rsidRPr="007706B6">
        <w:rPr>
          <w:rFonts w:cs="Arial"/>
          <w:b/>
          <w:szCs w:val="24"/>
          <w:u w:val="single"/>
        </w:rPr>
        <w:t>7:Misconceptions</w:t>
      </w:r>
      <w:proofErr w:type="gramEnd"/>
      <w:r w:rsidRPr="007706B6">
        <w:rPr>
          <w:rFonts w:cs="Arial"/>
          <w:b/>
          <w:szCs w:val="24"/>
          <w:u w:val="single"/>
        </w:rPr>
        <w:t xml:space="preserve"> of health literacy (10 Minutes)</w:t>
      </w:r>
    </w:p>
    <w:tbl>
      <w:tblPr>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3"/>
      </w:tblGrid>
      <w:tr w:rsidR="00E57A29" w:rsidRPr="007706B6" w:rsidTr="00D515A0">
        <w:trPr>
          <w:trHeight w:val="1205"/>
        </w:trPr>
        <w:tc>
          <w:tcPr>
            <w:tcW w:w="9113" w:type="dxa"/>
            <w:shd w:val="clear" w:color="auto" w:fill="D9D9D9" w:themeFill="background1" w:themeFillShade="D9"/>
          </w:tcPr>
          <w:p w:rsidR="00E57A29" w:rsidRPr="007706B6" w:rsidRDefault="00E57A29" w:rsidP="00D2041C">
            <w:pPr>
              <w:rPr>
                <w:rFonts w:cs="Arial"/>
                <w:b/>
                <w:szCs w:val="24"/>
              </w:rPr>
            </w:pPr>
            <w:r w:rsidRPr="007706B6">
              <w:rPr>
                <w:rFonts w:cs="Arial"/>
                <w:b/>
                <w:szCs w:val="24"/>
              </w:rPr>
              <w:t>Activity: Small Group Discussion (10 minutes)</w:t>
            </w:r>
          </w:p>
          <w:p w:rsidR="00E57A29" w:rsidRPr="007706B6" w:rsidRDefault="00E57A29" w:rsidP="00D2041C">
            <w:pPr>
              <w:spacing w:before="240"/>
              <w:rPr>
                <w:rFonts w:cs="Arial"/>
                <w:szCs w:val="24"/>
              </w:rPr>
            </w:pPr>
            <w:r w:rsidRPr="007706B6">
              <w:rPr>
                <w:rFonts w:cs="Arial"/>
                <w:b/>
                <w:szCs w:val="24"/>
              </w:rPr>
              <w:t xml:space="preserve">DIVIDE </w:t>
            </w:r>
            <w:r w:rsidRPr="007706B6">
              <w:rPr>
                <w:rFonts w:cs="Arial"/>
                <w:szCs w:val="24"/>
              </w:rPr>
              <w:t>learners in small manageable groups</w:t>
            </w:r>
          </w:p>
          <w:p w:rsidR="00E57A29" w:rsidRPr="007706B6" w:rsidRDefault="00E57A29" w:rsidP="00D2041C">
            <w:pPr>
              <w:spacing w:before="240"/>
              <w:rPr>
                <w:rFonts w:cs="Arial"/>
                <w:szCs w:val="24"/>
              </w:rPr>
            </w:pPr>
            <w:r w:rsidRPr="007706B6">
              <w:rPr>
                <w:rFonts w:cs="Arial"/>
                <w:b/>
                <w:szCs w:val="24"/>
              </w:rPr>
              <w:t xml:space="preserve">ASK </w:t>
            </w:r>
            <w:r w:rsidRPr="007706B6">
              <w:rPr>
                <w:rFonts w:cs="Arial"/>
                <w:szCs w:val="24"/>
              </w:rPr>
              <w:t>learners to discuss the following question</w:t>
            </w:r>
          </w:p>
          <w:p w:rsidR="00E57A29" w:rsidRPr="007706B6" w:rsidRDefault="00E57A29" w:rsidP="00B622AB">
            <w:pPr>
              <w:numPr>
                <w:ilvl w:val="0"/>
                <w:numId w:val="43"/>
              </w:numPr>
              <w:spacing w:before="240"/>
              <w:ind w:left="162" w:hanging="162"/>
              <w:jc w:val="left"/>
              <w:rPr>
                <w:rFonts w:cs="Arial"/>
              </w:rPr>
            </w:pPr>
            <w:r w:rsidRPr="7AB535DB">
              <w:rPr>
                <w:rFonts w:cs="Arial"/>
              </w:rPr>
              <w:t>What are the misconceptions on health literacy?</w:t>
            </w:r>
          </w:p>
          <w:p w:rsidR="00E57A29" w:rsidRPr="007706B6" w:rsidRDefault="00E57A29" w:rsidP="00D2041C">
            <w:pPr>
              <w:spacing w:before="240"/>
              <w:rPr>
                <w:rFonts w:cs="Arial"/>
                <w:szCs w:val="24"/>
              </w:rPr>
            </w:pPr>
            <w:r w:rsidRPr="007706B6">
              <w:rPr>
                <w:rFonts w:cs="Arial"/>
                <w:b/>
                <w:szCs w:val="24"/>
              </w:rPr>
              <w:t xml:space="preserve">ALLOW </w:t>
            </w:r>
            <w:r w:rsidRPr="007706B6">
              <w:rPr>
                <w:rFonts w:cs="Arial"/>
                <w:szCs w:val="24"/>
              </w:rPr>
              <w:t xml:space="preserve">learners to discuss for 10 minutes </w:t>
            </w:r>
          </w:p>
          <w:p w:rsidR="00E57A29" w:rsidRPr="007706B6" w:rsidRDefault="00E57A29" w:rsidP="00D2041C">
            <w:pPr>
              <w:spacing w:before="240"/>
              <w:rPr>
                <w:rFonts w:cs="Arial"/>
                <w:szCs w:val="24"/>
              </w:rPr>
            </w:pPr>
            <w:r w:rsidRPr="007706B6">
              <w:rPr>
                <w:rFonts w:cs="Arial"/>
                <w:b/>
                <w:szCs w:val="24"/>
              </w:rPr>
              <w:t xml:space="preserve">ALLOW </w:t>
            </w:r>
            <w:r w:rsidRPr="007706B6">
              <w:rPr>
                <w:rFonts w:cs="Arial"/>
                <w:szCs w:val="24"/>
              </w:rPr>
              <w:t>few groups to present and the rest to add points not mentioned</w:t>
            </w:r>
          </w:p>
          <w:p w:rsidR="00E57A29" w:rsidRPr="007706B6" w:rsidRDefault="00E57A29" w:rsidP="00D2041C">
            <w:pPr>
              <w:spacing w:before="240"/>
              <w:rPr>
                <w:rFonts w:cs="Arial"/>
                <w:b/>
                <w:szCs w:val="24"/>
              </w:rPr>
            </w:pPr>
            <w:r w:rsidRPr="007706B6">
              <w:rPr>
                <w:rFonts w:cs="Arial"/>
                <w:b/>
                <w:szCs w:val="24"/>
              </w:rPr>
              <w:t xml:space="preserve">CLARIFY and SUMMARIZE </w:t>
            </w:r>
            <w:r w:rsidRPr="007706B6">
              <w:rPr>
                <w:rFonts w:cs="Arial"/>
                <w:szCs w:val="24"/>
              </w:rPr>
              <w:t xml:space="preserve">by using the content below </w:t>
            </w:r>
          </w:p>
        </w:tc>
      </w:tr>
    </w:tbl>
    <w:p w:rsidR="00E57A29" w:rsidRPr="007706B6" w:rsidRDefault="000C2512" w:rsidP="00D515A0">
      <w:pPr>
        <w:rPr>
          <w:rFonts w:cs="Arial"/>
          <w:szCs w:val="24"/>
        </w:rPr>
      </w:pPr>
      <w:sdt>
        <w:sdtPr>
          <w:rPr>
            <w:rFonts w:cs="Arial"/>
            <w:szCs w:val="24"/>
          </w:rPr>
          <w:tag w:val="goog_rdk_16"/>
          <w:id w:val="647015958"/>
          <w:showingPlcHdr/>
        </w:sdtPr>
        <w:sdtEndPr/>
        <w:sdtContent>
          <w:r w:rsidR="008D148E">
            <w:rPr>
              <w:rFonts w:cs="Arial"/>
              <w:szCs w:val="24"/>
            </w:rPr>
            <w:t xml:space="preserve">     </w:t>
          </w:r>
        </w:sdtContent>
      </w:sdt>
    </w:p>
    <w:p w:rsidR="00E57A29" w:rsidRPr="007706B6" w:rsidRDefault="00F742D8" w:rsidP="00B622AB">
      <w:pPr>
        <w:numPr>
          <w:ilvl w:val="0"/>
          <w:numId w:val="44"/>
        </w:numPr>
        <w:rPr>
          <w:rFonts w:cs="Arial"/>
          <w:b/>
          <w:szCs w:val="24"/>
        </w:rPr>
      </w:pPr>
      <w:r>
        <w:rPr>
          <w:rFonts w:cs="Arial"/>
          <w:szCs w:val="24"/>
        </w:rPr>
        <w:t>“</w:t>
      </w:r>
      <w:r w:rsidR="00E57A29" w:rsidRPr="007706B6">
        <w:rPr>
          <w:rFonts w:cs="Arial"/>
          <w:szCs w:val="24"/>
        </w:rPr>
        <w:t>I will be able to tell if my patient cannot read the information provided. Anyway, my patient will tell me if he or she cannot read.</w:t>
      </w:r>
      <w:r>
        <w:rPr>
          <w:rFonts w:cs="Arial"/>
          <w:szCs w:val="24"/>
        </w:rPr>
        <w:t>”</w:t>
      </w:r>
    </w:p>
    <w:p w:rsidR="00E57A29" w:rsidRPr="007706B6" w:rsidRDefault="00E57A29" w:rsidP="00B622AB">
      <w:pPr>
        <w:numPr>
          <w:ilvl w:val="1"/>
          <w:numId w:val="44"/>
        </w:numPr>
        <w:rPr>
          <w:rFonts w:cs="Arial"/>
          <w:b/>
          <w:szCs w:val="24"/>
        </w:rPr>
      </w:pPr>
      <w:r w:rsidRPr="007706B6">
        <w:rPr>
          <w:rFonts w:cs="Arial"/>
          <w:szCs w:val="24"/>
        </w:rPr>
        <w:lastRenderedPageBreak/>
        <w:t>This is not the case as many people that have limited literacy skills often feel ashamed and hide it</w:t>
      </w:r>
    </w:p>
    <w:p w:rsidR="00E57A29" w:rsidRPr="007706B6" w:rsidRDefault="00F742D8" w:rsidP="00B622AB">
      <w:pPr>
        <w:numPr>
          <w:ilvl w:val="0"/>
          <w:numId w:val="44"/>
        </w:numPr>
        <w:rPr>
          <w:rFonts w:cs="Arial"/>
          <w:szCs w:val="24"/>
        </w:rPr>
      </w:pPr>
      <w:r>
        <w:rPr>
          <w:rFonts w:cs="Arial"/>
          <w:szCs w:val="24"/>
        </w:rPr>
        <w:t>“</w:t>
      </w:r>
      <w:r w:rsidR="00E57A29" w:rsidRPr="007706B6">
        <w:rPr>
          <w:rFonts w:cs="Arial"/>
          <w:szCs w:val="24"/>
        </w:rPr>
        <w:t>The number of years of education is a good indicator of an individual’s health literacy skills.</w:t>
      </w:r>
      <w:r>
        <w:rPr>
          <w:rFonts w:cs="Arial"/>
          <w:szCs w:val="24"/>
        </w:rPr>
        <w:t>”</w:t>
      </w:r>
    </w:p>
    <w:p w:rsidR="00E57A29" w:rsidRPr="007706B6" w:rsidRDefault="00E57A29" w:rsidP="00B622AB">
      <w:pPr>
        <w:numPr>
          <w:ilvl w:val="1"/>
          <w:numId w:val="44"/>
        </w:numPr>
        <w:rPr>
          <w:rFonts w:cs="Arial"/>
          <w:szCs w:val="24"/>
        </w:rPr>
      </w:pPr>
      <w:r w:rsidRPr="007706B6">
        <w:rPr>
          <w:rFonts w:cs="Arial"/>
          <w:szCs w:val="24"/>
        </w:rPr>
        <w:t xml:space="preserve">Someone may have a very high level of education but in stressful situations, such as receiving bad news about a diagnosis or prognosis, may find it hard to take in and understand what they have been told and may experience limited health literacy.   </w:t>
      </w:r>
    </w:p>
    <w:p w:rsidR="00E57A29" w:rsidRPr="007706B6" w:rsidRDefault="00F742D8" w:rsidP="00B622AB">
      <w:pPr>
        <w:numPr>
          <w:ilvl w:val="0"/>
          <w:numId w:val="44"/>
        </w:numPr>
        <w:rPr>
          <w:rFonts w:cs="Arial"/>
          <w:szCs w:val="24"/>
        </w:rPr>
      </w:pPr>
      <w:r>
        <w:rPr>
          <w:rFonts w:cs="Arial"/>
          <w:szCs w:val="24"/>
        </w:rPr>
        <w:t>“</w:t>
      </w:r>
      <w:r w:rsidR="00E57A29" w:rsidRPr="007706B6">
        <w:rPr>
          <w:rFonts w:cs="Arial"/>
          <w:szCs w:val="24"/>
        </w:rPr>
        <w:t>Substituting plain language for medical jargon is insulting to well-educated persons.</w:t>
      </w:r>
      <w:r>
        <w:rPr>
          <w:rFonts w:cs="Arial"/>
          <w:szCs w:val="24"/>
        </w:rPr>
        <w:t>”</w:t>
      </w:r>
    </w:p>
    <w:p w:rsidR="00E57A29" w:rsidRPr="007706B6" w:rsidRDefault="00E57A29" w:rsidP="00B622AB">
      <w:pPr>
        <w:numPr>
          <w:ilvl w:val="1"/>
          <w:numId w:val="44"/>
        </w:numPr>
        <w:rPr>
          <w:rFonts w:cs="Arial"/>
          <w:szCs w:val="24"/>
        </w:rPr>
      </w:pPr>
      <w:r w:rsidRPr="007706B6">
        <w:rPr>
          <w:rFonts w:cs="Arial"/>
          <w:szCs w:val="24"/>
        </w:rPr>
        <w:t xml:space="preserve">Someone that has a very high level of education and is an expert in, for example, astrophysics may not understand medical jargon. </w:t>
      </w:r>
    </w:p>
    <w:p w:rsidR="00E57A29" w:rsidRPr="007706B6" w:rsidRDefault="00F742D8" w:rsidP="00B622AB">
      <w:pPr>
        <w:numPr>
          <w:ilvl w:val="0"/>
          <w:numId w:val="44"/>
        </w:numPr>
        <w:rPr>
          <w:rFonts w:cs="Arial"/>
          <w:szCs w:val="24"/>
        </w:rPr>
      </w:pPr>
      <w:r>
        <w:rPr>
          <w:rFonts w:cs="Arial"/>
          <w:szCs w:val="24"/>
        </w:rPr>
        <w:t>“</w:t>
      </w:r>
      <w:r w:rsidR="00E57A29" w:rsidRPr="007706B6">
        <w:rPr>
          <w:rFonts w:cs="Arial"/>
          <w:szCs w:val="24"/>
        </w:rPr>
        <w:t>All persons who are uneducated and cannot read or write have limited health literacy skills</w:t>
      </w:r>
      <w:r>
        <w:rPr>
          <w:rFonts w:cs="Arial"/>
          <w:szCs w:val="24"/>
        </w:rPr>
        <w:t>.”</w:t>
      </w:r>
    </w:p>
    <w:p w:rsidR="00E57A29" w:rsidRPr="007706B6" w:rsidRDefault="00E57A29" w:rsidP="00B622AB">
      <w:pPr>
        <w:numPr>
          <w:ilvl w:val="1"/>
          <w:numId w:val="44"/>
        </w:numPr>
        <w:rPr>
          <w:rFonts w:cs="Arial"/>
          <w:szCs w:val="24"/>
        </w:rPr>
      </w:pPr>
      <w:r w:rsidRPr="007706B6">
        <w:rPr>
          <w:rFonts w:cs="Arial"/>
          <w:szCs w:val="24"/>
        </w:rPr>
        <w:t xml:space="preserve">This may not be the case. If a health professional, nurse or doctor, has explained to a person using clear communication such as not using jargon but using everyday terms, and visuals, like pictures or images a person that has limited literacy skills could have a good understanding and be able to manage their health. </w:t>
      </w:r>
    </w:p>
    <w:p w:rsidR="00E57A29" w:rsidRPr="007706B6" w:rsidRDefault="00E57A29" w:rsidP="006C0BCD">
      <w:pPr>
        <w:rPr>
          <w:rFonts w:cs="Arial"/>
          <w:b/>
          <w:szCs w:val="24"/>
          <w:u w:val="single"/>
        </w:rPr>
      </w:pPr>
    </w:p>
    <w:p w:rsidR="00E57A29" w:rsidRPr="00075D39" w:rsidRDefault="00E57A29" w:rsidP="006C0BCD">
      <w:pPr>
        <w:spacing w:before="240"/>
        <w:rPr>
          <w:rFonts w:cs="Arial"/>
          <w:b/>
          <w:szCs w:val="24"/>
          <w:u w:val="single"/>
        </w:rPr>
      </w:pPr>
      <w:r w:rsidRPr="00075D39">
        <w:rPr>
          <w:rFonts w:cs="Arial"/>
          <w:b/>
          <w:szCs w:val="24"/>
          <w:u w:val="single"/>
        </w:rPr>
        <w:t>STEP 8: Reflection on patient experience of HL in relation to assessing health services</w:t>
      </w:r>
      <w:r w:rsidRPr="00075D39">
        <w:rPr>
          <w:rFonts w:cs="Arial"/>
          <w:bCs/>
          <w:szCs w:val="24"/>
          <w:u w:val="single"/>
        </w:rPr>
        <w:t xml:space="preserve">. </w:t>
      </w:r>
      <w:r w:rsidRPr="00075D39">
        <w:rPr>
          <w:rFonts w:cs="Arial"/>
          <w:b/>
          <w:szCs w:val="24"/>
          <w:u w:val="single"/>
        </w:rPr>
        <w:t>(70 minutes)</w:t>
      </w:r>
    </w:p>
    <w:p w:rsidR="00E57A29" w:rsidRPr="007706B6" w:rsidRDefault="00E57A29" w:rsidP="006C0BCD">
      <w:pPr>
        <w:rPr>
          <w:rFonts w:cs="Arial"/>
          <w:szCs w:val="24"/>
        </w:rPr>
      </w:pPr>
      <w:r w:rsidRPr="007706B6">
        <w:rPr>
          <w:rFonts w:cs="Arial"/>
          <w:szCs w:val="24"/>
        </w:rPr>
        <w:t xml:space="preserve">Reflective practice is a core feature of learning for many health professionals, particularly nurses. This activity draws on ideas from reflective practice for students to begin to gain insight into the health care experiences of people with limited health literacy. This activity draws on Gibbs (1988) Reflective Cycle to provide a structure to the discussion. The stages as written in the model are presented briefly below: </w:t>
      </w:r>
    </w:p>
    <w:p w:rsidR="00E57A29" w:rsidRPr="007706B6" w:rsidRDefault="00E57A29" w:rsidP="00B622AB">
      <w:pPr>
        <w:numPr>
          <w:ilvl w:val="0"/>
          <w:numId w:val="49"/>
        </w:numPr>
        <w:spacing w:before="100" w:beforeAutospacing="1" w:after="100" w:afterAutospacing="1"/>
        <w:rPr>
          <w:rFonts w:cs="Arial"/>
          <w:szCs w:val="24"/>
        </w:rPr>
      </w:pPr>
      <w:r w:rsidRPr="007706B6">
        <w:rPr>
          <w:rStyle w:val="Strong"/>
          <w:rFonts w:cs="Arial"/>
          <w:szCs w:val="24"/>
        </w:rPr>
        <w:t>Description</w:t>
      </w:r>
      <w:r w:rsidRPr="007706B6">
        <w:rPr>
          <w:rFonts w:cs="Arial"/>
          <w:szCs w:val="24"/>
        </w:rPr>
        <w:t xml:space="preserve"> of the experience</w:t>
      </w:r>
    </w:p>
    <w:p w:rsidR="00E57A29" w:rsidRPr="007706B6" w:rsidRDefault="00E57A29" w:rsidP="00B622AB">
      <w:pPr>
        <w:numPr>
          <w:ilvl w:val="0"/>
          <w:numId w:val="49"/>
        </w:numPr>
        <w:spacing w:before="100" w:beforeAutospacing="1" w:after="100" w:afterAutospacing="1"/>
        <w:rPr>
          <w:rFonts w:cs="Arial"/>
          <w:szCs w:val="24"/>
        </w:rPr>
      </w:pPr>
      <w:r w:rsidRPr="007706B6">
        <w:rPr>
          <w:rStyle w:val="Strong"/>
          <w:rFonts w:cs="Arial"/>
          <w:szCs w:val="24"/>
        </w:rPr>
        <w:t>Feelings</w:t>
      </w:r>
      <w:r w:rsidRPr="007706B6">
        <w:rPr>
          <w:rFonts w:cs="Arial"/>
          <w:szCs w:val="24"/>
        </w:rPr>
        <w:t xml:space="preserve"> and thoughts about the experience</w:t>
      </w:r>
    </w:p>
    <w:p w:rsidR="00E57A29" w:rsidRPr="007706B6" w:rsidRDefault="00E57A29" w:rsidP="00B622AB">
      <w:pPr>
        <w:numPr>
          <w:ilvl w:val="0"/>
          <w:numId w:val="49"/>
        </w:numPr>
        <w:spacing w:before="100" w:beforeAutospacing="1" w:after="100" w:afterAutospacing="1"/>
        <w:rPr>
          <w:rFonts w:cs="Arial"/>
          <w:szCs w:val="24"/>
        </w:rPr>
      </w:pPr>
      <w:r w:rsidRPr="007706B6">
        <w:rPr>
          <w:rStyle w:val="Strong"/>
          <w:rFonts w:cs="Arial"/>
          <w:szCs w:val="24"/>
        </w:rPr>
        <w:t>Evaluation</w:t>
      </w:r>
      <w:r w:rsidRPr="007706B6">
        <w:rPr>
          <w:rFonts w:cs="Arial"/>
          <w:szCs w:val="24"/>
        </w:rPr>
        <w:t xml:space="preserve"> of the experience, both good and bad</w:t>
      </w:r>
    </w:p>
    <w:p w:rsidR="00E57A29" w:rsidRPr="007706B6" w:rsidRDefault="00E57A29" w:rsidP="00B622AB">
      <w:pPr>
        <w:numPr>
          <w:ilvl w:val="0"/>
          <w:numId w:val="49"/>
        </w:numPr>
        <w:spacing w:before="100" w:beforeAutospacing="1" w:after="100" w:afterAutospacing="1"/>
        <w:rPr>
          <w:rFonts w:cs="Arial"/>
          <w:szCs w:val="24"/>
        </w:rPr>
      </w:pPr>
      <w:r w:rsidRPr="007706B6">
        <w:rPr>
          <w:rStyle w:val="Strong"/>
          <w:rFonts w:cs="Arial"/>
          <w:szCs w:val="24"/>
        </w:rPr>
        <w:t>Analysis</w:t>
      </w:r>
      <w:r w:rsidRPr="007706B6">
        <w:rPr>
          <w:rFonts w:cs="Arial"/>
          <w:szCs w:val="24"/>
        </w:rPr>
        <w:t xml:space="preserve"> to make sense of the situation</w:t>
      </w:r>
    </w:p>
    <w:p w:rsidR="00E57A29" w:rsidRPr="007706B6" w:rsidRDefault="00E57A29" w:rsidP="00B622AB">
      <w:pPr>
        <w:numPr>
          <w:ilvl w:val="0"/>
          <w:numId w:val="49"/>
        </w:numPr>
        <w:spacing w:before="100" w:beforeAutospacing="1" w:after="100" w:afterAutospacing="1"/>
        <w:rPr>
          <w:rFonts w:cs="Arial"/>
          <w:szCs w:val="24"/>
        </w:rPr>
      </w:pPr>
      <w:r w:rsidRPr="007706B6">
        <w:rPr>
          <w:rStyle w:val="Strong"/>
          <w:rFonts w:cs="Arial"/>
          <w:szCs w:val="24"/>
        </w:rPr>
        <w:t>Conclusion</w:t>
      </w:r>
      <w:r w:rsidRPr="007706B6">
        <w:rPr>
          <w:rFonts w:cs="Arial"/>
          <w:szCs w:val="24"/>
        </w:rPr>
        <w:t xml:space="preserve"> about what you learned and what you could have done differently</w:t>
      </w:r>
    </w:p>
    <w:p w:rsidR="00E57A29" w:rsidRPr="003865CF" w:rsidRDefault="00E57A29" w:rsidP="00B622AB">
      <w:pPr>
        <w:numPr>
          <w:ilvl w:val="0"/>
          <w:numId w:val="49"/>
        </w:numPr>
        <w:spacing w:before="240" w:beforeAutospacing="1" w:after="100" w:afterAutospacing="1"/>
      </w:pPr>
      <w:r w:rsidRPr="00075D39">
        <w:rPr>
          <w:rStyle w:val="Strong"/>
          <w:rFonts w:cs="Arial"/>
          <w:szCs w:val="24"/>
        </w:rPr>
        <w:t>Action plan</w:t>
      </w:r>
      <w:r w:rsidRPr="00075D39">
        <w:rPr>
          <w:rFonts w:cs="Arial"/>
          <w:szCs w:val="24"/>
        </w:rPr>
        <w:t xml:space="preserve"> for how you would deal with similar situations in the future, or general changes you might find appropriate.</w:t>
      </w:r>
    </w:p>
    <w:tbl>
      <w:tblPr>
        <w:tblW w:w="92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6"/>
      </w:tblGrid>
      <w:tr w:rsidR="00E57A29" w:rsidRPr="003865CF" w:rsidTr="00D515A0">
        <w:trPr>
          <w:trHeight w:val="1205"/>
        </w:trPr>
        <w:tc>
          <w:tcPr>
            <w:tcW w:w="9226" w:type="dxa"/>
            <w:shd w:val="clear" w:color="auto" w:fill="D9D9D9"/>
          </w:tcPr>
          <w:p w:rsidR="00E57A29" w:rsidRPr="003865CF" w:rsidRDefault="00E57A29" w:rsidP="006A35E9">
            <w:pPr>
              <w:rPr>
                <w:b/>
              </w:rPr>
            </w:pPr>
            <w:r w:rsidRPr="003865CF">
              <w:rPr>
                <w:b/>
              </w:rPr>
              <w:t>Activity: Small Group Discussion (50minutes)</w:t>
            </w:r>
          </w:p>
          <w:p w:rsidR="00E57A29" w:rsidRPr="003865CF" w:rsidRDefault="00E57A29" w:rsidP="00B622AB">
            <w:pPr>
              <w:pStyle w:val="ListParagraph"/>
              <w:numPr>
                <w:ilvl w:val="0"/>
                <w:numId w:val="88"/>
              </w:numPr>
            </w:pPr>
            <w:r w:rsidRPr="003865CF">
              <w:t xml:space="preserve">Divide the students into small groups of 4 to 5. </w:t>
            </w:r>
          </w:p>
          <w:p w:rsidR="00E57A29" w:rsidRPr="003865CF" w:rsidRDefault="00E57A29" w:rsidP="006A35E9">
            <w:pPr>
              <w:spacing w:before="240"/>
            </w:pPr>
            <w:r w:rsidRPr="003865CF">
              <w:rPr>
                <w:b/>
              </w:rPr>
              <w:t xml:space="preserve">ALLOW </w:t>
            </w:r>
            <w:r w:rsidRPr="003865CF">
              <w:t xml:space="preserve">learners to discuss for 50 minutes using the 6 stages of Gibbs model to frame the discussion </w:t>
            </w:r>
          </w:p>
          <w:p w:rsidR="00E57A29" w:rsidRPr="003865CF" w:rsidRDefault="00E57A29" w:rsidP="00B622AB">
            <w:pPr>
              <w:numPr>
                <w:ilvl w:val="0"/>
                <w:numId w:val="47"/>
              </w:numPr>
              <w:pBdr>
                <w:top w:val="nil"/>
                <w:left w:val="nil"/>
                <w:bottom w:val="nil"/>
                <w:right w:val="nil"/>
                <w:between w:val="nil"/>
              </w:pBdr>
              <w:spacing w:before="240" w:line="240" w:lineRule="auto"/>
              <w:rPr>
                <w:rFonts w:eastAsia="Arial Narrow"/>
                <w:color w:val="000000"/>
              </w:rPr>
            </w:pPr>
            <w:r w:rsidRPr="003865CF">
              <w:rPr>
                <w:rFonts w:eastAsia="Arial Narrow"/>
                <w:color w:val="000000" w:themeColor="text1"/>
              </w:rPr>
              <w:t>One person in the group</w:t>
            </w:r>
            <w:r w:rsidRPr="003865CF">
              <w:rPr>
                <w:rFonts w:eastAsia="Arial Narrow"/>
                <w:b/>
                <w:color w:val="000000" w:themeColor="text1"/>
              </w:rPr>
              <w:t xml:space="preserve"> Describes </w:t>
            </w:r>
            <w:r w:rsidRPr="003865CF">
              <w:rPr>
                <w:rFonts w:eastAsia="Arial Narrow"/>
                <w:color w:val="000000"/>
              </w:rPr>
              <w:t xml:space="preserve">and shares their experiences of their first day at college, </w:t>
            </w:r>
            <w:r w:rsidRPr="003865CF">
              <w:rPr>
                <w:rFonts w:eastAsia="Arial Narrow"/>
                <w:b/>
                <w:bCs/>
                <w:color w:val="000000"/>
              </w:rPr>
              <w:t>(25 minutes)</w:t>
            </w:r>
          </w:p>
          <w:p w:rsidR="00E57A29" w:rsidRPr="003865CF" w:rsidRDefault="00E57A29" w:rsidP="00B622AB">
            <w:pPr>
              <w:numPr>
                <w:ilvl w:val="0"/>
                <w:numId w:val="47"/>
              </w:numPr>
              <w:pBdr>
                <w:top w:val="nil"/>
                <w:left w:val="nil"/>
                <w:bottom w:val="nil"/>
                <w:right w:val="nil"/>
                <w:between w:val="nil"/>
              </w:pBdr>
              <w:spacing w:line="240" w:lineRule="auto"/>
              <w:rPr>
                <w:rFonts w:eastAsia="Arial Narrow"/>
                <w:b/>
                <w:color w:val="000000"/>
              </w:rPr>
            </w:pPr>
            <w:r w:rsidRPr="003865CF">
              <w:rPr>
                <w:rFonts w:eastAsia="Arial Narrow"/>
                <w:b/>
                <w:color w:val="000000" w:themeColor="text1"/>
              </w:rPr>
              <w:t>Feelings,</w:t>
            </w:r>
            <w:r w:rsidRPr="003865CF">
              <w:rPr>
                <w:rFonts w:eastAsia="Arial Narrow"/>
                <w:bCs/>
                <w:color w:val="000000" w:themeColor="text1"/>
              </w:rPr>
              <w:t xml:space="preserve"> thoughts and actions on the day are shared and </w:t>
            </w:r>
            <w:r w:rsidRPr="003865CF">
              <w:rPr>
                <w:rFonts w:eastAsia="Arial Narrow"/>
                <w:b/>
                <w:color w:val="000000" w:themeColor="text1"/>
              </w:rPr>
              <w:t>Analysed</w:t>
            </w:r>
          </w:p>
          <w:p w:rsidR="00E57A29" w:rsidRPr="003865CF" w:rsidRDefault="00E57A29" w:rsidP="00B622AB">
            <w:pPr>
              <w:numPr>
                <w:ilvl w:val="0"/>
                <w:numId w:val="47"/>
              </w:numPr>
              <w:pBdr>
                <w:top w:val="nil"/>
                <w:left w:val="nil"/>
                <w:bottom w:val="nil"/>
                <w:right w:val="nil"/>
                <w:between w:val="nil"/>
              </w:pBdr>
              <w:spacing w:line="240" w:lineRule="auto"/>
              <w:rPr>
                <w:rFonts w:eastAsia="Arial Narrow"/>
                <w:color w:val="000000"/>
              </w:rPr>
            </w:pPr>
            <w:r w:rsidRPr="003865CF">
              <w:rPr>
                <w:rFonts w:eastAsia="Arial Narrow"/>
                <w:color w:val="000000"/>
              </w:rPr>
              <w:t xml:space="preserve">The rapporteur keeps a record of these thoughts, actions and </w:t>
            </w:r>
            <w:r w:rsidRPr="003865CF">
              <w:rPr>
                <w:rFonts w:eastAsia="Arial Narrow"/>
                <w:b/>
                <w:bCs/>
                <w:color w:val="000000"/>
              </w:rPr>
              <w:t>feelings</w:t>
            </w:r>
            <w:r w:rsidRPr="003865CF">
              <w:rPr>
                <w:rFonts w:eastAsia="Arial Narrow"/>
                <w:color w:val="000000"/>
              </w:rPr>
              <w:t xml:space="preserve"> as discussed by the group </w:t>
            </w:r>
          </w:p>
          <w:p w:rsidR="00E57A29" w:rsidRPr="003865CF" w:rsidRDefault="00E57A29" w:rsidP="00B622AB">
            <w:pPr>
              <w:numPr>
                <w:ilvl w:val="0"/>
                <w:numId w:val="47"/>
              </w:numPr>
              <w:pBdr>
                <w:top w:val="nil"/>
                <w:left w:val="nil"/>
                <w:bottom w:val="nil"/>
                <w:right w:val="nil"/>
                <w:between w:val="nil"/>
              </w:pBdr>
              <w:spacing w:line="240" w:lineRule="auto"/>
              <w:rPr>
                <w:rFonts w:eastAsia="Arial Narrow"/>
                <w:color w:val="000000"/>
              </w:rPr>
            </w:pPr>
            <w:r w:rsidRPr="003865CF">
              <w:rPr>
                <w:rFonts w:eastAsia="Arial Narrow"/>
                <w:color w:val="000000"/>
              </w:rPr>
              <w:t>(</w:t>
            </w:r>
            <w:r w:rsidRPr="003865CF">
              <w:rPr>
                <w:rFonts w:eastAsia="Arial Narrow"/>
                <w:b/>
                <w:bCs/>
                <w:color w:val="000000"/>
              </w:rPr>
              <w:t>25minutes</w:t>
            </w:r>
            <w:r w:rsidRPr="003865CF">
              <w:rPr>
                <w:rFonts w:eastAsia="Arial Narrow"/>
                <w:color w:val="000000"/>
              </w:rPr>
              <w:t xml:space="preserve">) The group then consider how it must feel to someone that is not as advantaged as a student in higher education that has limited health literacy and is attending a hospital appointment. </w:t>
            </w:r>
          </w:p>
          <w:p w:rsidR="00E57A29" w:rsidRPr="003865CF" w:rsidRDefault="00E57A29" w:rsidP="00B622AB">
            <w:pPr>
              <w:numPr>
                <w:ilvl w:val="0"/>
                <w:numId w:val="47"/>
              </w:numPr>
              <w:pBdr>
                <w:top w:val="nil"/>
                <w:left w:val="nil"/>
                <w:bottom w:val="nil"/>
                <w:right w:val="nil"/>
                <w:between w:val="nil"/>
              </w:pBdr>
              <w:spacing w:line="240" w:lineRule="auto"/>
              <w:rPr>
                <w:rFonts w:eastAsia="Arial Narrow"/>
                <w:color w:val="000000"/>
              </w:rPr>
            </w:pPr>
            <w:r w:rsidRPr="003865CF">
              <w:rPr>
                <w:rFonts w:eastAsia="Arial Narrow"/>
                <w:color w:val="000000"/>
              </w:rPr>
              <w:t xml:space="preserve">The rapporteur collates the insight gained (the </w:t>
            </w:r>
            <w:r w:rsidRPr="003865CF">
              <w:rPr>
                <w:rFonts w:eastAsia="Arial Narrow"/>
                <w:b/>
                <w:color w:val="000000" w:themeColor="text1"/>
              </w:rPr>
              <w:t>Learning</w:t>
            </w:r>
            <w:r w:rsidRPr="003865CF">
              <w:rPr>
                <w:rFonts w:eastAsia="Arial Narrow"/>
                <w:color w:val="000000"/>
              </w:rPr>
              <w:t xml:space="preserve">) about those with limited health literacy attending hospital. </w:t>
            </w:r>
          </w:p>
          <w:p w:rsidR="00E57A29" w:rsidRPr="003865CF" w:rsidRDefault="00E57A29" w:rsidP="006A35E9">
            <w:pPr>
              <w:spacing w:before="240"/>
              <w:rPr>
                <w:b/>
                <w:bCs/>
              </w:rPr>
            </w:pPr>
            <w:r w:rsidRPr="003865CF">
              <w:rPr>
                <w:b/>
              </w:rPr>
              <w:t xml:space="preserve">ALLOW </w:t>
            </w:r>
            <w:r w:rsidRPr="003865CF">
              <w:t xml:space="preserve">few groups to present and the rest to add points not mentioned </w:t>
            </w:r>
            <w:r w:rsidRPr="003865CF">
              <w:rPr>
                <w:b/>
                <w:bCs/>
              </w:rPr>
              <w:t>(10 minutes)</w:t>
            </w:r>
          </w:p>
          <w:p w:rsidR="00E57A29" w:rsidRPr="003865CF" w:rsidRDefault="00E57A29" w:rsidP="006A35E9">
            <w:pPr>
              <w:spacing w:before="240"/>
              <w:rPr>
                <w:b/>
              </w:rPr>
            </w:pPr>
            <w:r w:rsidRPr="003865CF">
              <w:rPr>
                <w:b/>
              </w:rPr>
              <w:t xml:space="preserve">CLARIFY and SUMMARIZE </w:t>
            </w:r>
            <w:r w:rsidRPr="003865CF">
              <w:t>by using the content below (</w:t>
            </w:r>
            <w:r w:rsidRPr="003865CF">
              <w:rPr>
                <w:b/>
                <w:bCs/>
              </w:rPr>
              <w:t>10 minutes)</w:t>
            </w:r>
          </w:p>
        </w:tc>
      </w:tr>
    </w:tbl>
    <w:p w:rsidR="009C72A1" w:rsidRDefault="009C72A1" w:rsidP="00E57A29">
      <w:pPr>
        <w:rPr>
          <w:rFonts w:cs="Arial"/>
          <w:b/>
        </w:rPr>
      </w:pPr>
    </w:p>
    <w:p w:rsidR="00E57A29" w:rsidRPr="00075D39" w:rsidRDefault="00E57A29" w:rsidP="00E57A29">
      <w:pPr>
        <w:rPr>
          <w:rFonts w:cs="Arial"/>
          <w:b/>
        </w:rPr>
      </w:pPr>
      <w:r w:rsidRPr="00075D39">
        <w:rPr>
          <w:rFonts w:cs="Arial"/>
          <w:b/>
        </w:rPr>
        <w:t>Summary of the reflection activity</w:t>
      </w:r>
    </w:p>
    <w:p w:rsidR="00E57A29" w:rsidRPr="009C72A1" w:rsidRDefault="00E57A29" w:rsidP="00B622AB">
      <w:pPr>
        <w:pStyle w:val="ListParagraph"/>
        <w:numPr>
          <w:ilvl w:val="0"/>
          <w:numId w:val="89"/>
        </w:numPr>
      </w:pPr>
      <w:r w:rsidRPr="009C72A1">
        <w:t xml:space="preserve">For students their first day attending college can be exciting, frightening and anxiety provoking as it is an unfamiliar environment. </w:t>
      </w:r>
    </w:p>
    <w:p w:rsidR="00E57A29" w:rsidRPr="009C72A1" w:rsidRDefault="00E57A29" w:rsidP="00B622AB">
      <w:pPr>
        <w:pStyle w:val="ListParagraph"/>
        <w:numPr>
          <w:ilvl w:val="0"/>
          <w:numId w:val="89"/>
        </w:numPr>
      </w:pPr>
      <w:r w:rsidRPr="009C72A1">
        <w:lastRenderedPageBreak/>
        <w:t>For people attending hospital it is often an unfamiliar environment which can be intimidating.</w:t>
      </w:r>
    </w:p>
    <w:p w:rsidR="00E57A29" w:rsidRPr="009C72A1" w:rsidRDefault="00E57A29" w:rsidP="00B622AB">
      <w:pPr>
        <w:pStyle w:val="ListParagraph"/>
        <w:numPr>
          <w:ilvl w:val="0"/>
          <w:numId w:val="89"/>
        </w:numPr>
        <w:rPr>
          <w:u w:val="single"/>
        </w:rPr>
      </w:pPr>
      <w:r w:rsidRPr="009C72A1">
        <w:t>For people who are disadvantaged with less education this is even more challenging.</w:t>
      </w:r>
    </w:p>
    <w:p w:rsidR="00E57A29" w:rsidRPr="009C72A1" w:rsidRDefault="00E57A29" w:rsidP="00B622AB">
      <w:pPr>
        <w:pStyle w:val="ListParagraph"/>
        <w:numPr>
          <w:ilvl w:val="0"/>
          <w:numId w:val="89"/>
        </w:numPr>
      </w:pPr>
      <w:r w:rsidRPr="009C72A1">
        <w:t xml:space="preserve">It has been found that many people with limited health literacy have a sense of shame and /or embarrassment of their lack of ability and as a result patients/clients often over report their level of ability (Kirsch et al., 2005) and hide their lack of literacy and health literacy (Parikh et al., 1996, </w:t>
      </w:r>
      <w:proofErr w:type="spellStart"/>
      <w:r w:rsidRPr="009C72A1">
        <w:t>Strijbos</w:t>
      </w:r>
      <w:proofErr w:type="spellEnd"/>
      <w:r w:rsidRPr="009C72A1">
        <w:t xml:space="preserve"> et al., 2018).</w:t>
      </w:r>
    </w:p>
    <w:p w:rsidR="00E57A29" w:rsidRPr="003865CF" w:rsidRDefault="00E57A29" w:rsidP="00E57A29">
      <w:pPr>
        <w:rPr>
          <w:u w:val="single"/>
        </w:rPr>
      </w:pPr>
    </w:p>
    <w:p w:rsidR="00E57A29" w:rsidRPr="00075D39" w:rsidRDefault="00E57A29" w:rsidP="00D515A0">
      <w:pPr>
        <w:keepNext/>
        <w:rPr>
          <w:rFonts w:cs="Arial"/>
          <w:b/>
          <w:u w:val="single"/>
        </w:rPr>
      </w:pPr>
      <w:r w:rsidRPr="00075D39">
        <w:rPr>
          <w:rFonts w:cs="Arial"/>
          <w:b/>
          <w:u w:val="single"/>
        </w:rPr>
        <w:t>STEP 9: Key points</w:t>
      </w:r>
      <w:r w:rsidR="00C21588">
        <w:rPr>
          <w:rFonts w:cs="Arial"/>
          <w:b/>
          <w:u w:val="single"/>
        </w:rPr>
        <w:t xml:space="preserve"> (5 Minutes)</w:t>
      </w:r>
    </w:p>
    <w:p w:rsidR="00E57A29" w:rsidRPr="00075D39" w:rsidRDefault="000C2512" w:rsidP="00B622AB">
      <w:pPr>
        <w:keepNext/>
        <w:numPr>
          <w:ilvl w:val="0"/>
          <w:numId w:val="90"/>
        </w:numPr>
        <w:rPr>
          <w:rFonts w:cs="Arial"/>
        </w:rPr>
      </w:pPr>
      <w:sdt>
        <w:sdtPr>
          <w:rPr>
            <w:rFonts w:cs="Arial"/>
            <w:bCs/>
          </w:rPr>
          <w:tag w:val="goog_rdk_22"/>
          <w:id w:val="2082249895"/>
        </w:sdtPr>
        <w:sdtEndPr/>
        <w:sdtContent>
          <w:r w:rsidR="00E57A29" w:rsidRPr="00075D39">
            <w:rPr>
              <w:rFonts w:cs="Arial"/>
              <w:bCs/>
            </w:rPr>
            <w:t xml:space="preserve">Health literacy is quite a new concept and still evolving. </w:t>
          </w:r>
        </w:sdtContent>
      </w:sdt>
      <w:r w:rsidR="00E57A29" w:rsidRPr="00075D39">
        <w:rPr>
          <w:rFonts w:cs="Arial"/>
        </w:rPr>
        <w:t xml:space="preserve">There are several definitions of health literacy but the core elements of many </w:t>
      </w:r>
      <w:sdt>
        <w:sdtPr>
          <w:rPr>
            <w:rFonts w:cs="Arial"/>
          </w:rPr>
          <w:tag w:val="goog_rdk_23"/>
          <w:id w:val="142165807"/>
        </w:sdtPr>
        <w:sdtEndPr/>
        <w:sdtContent>
          <w:r w:rsidR="00E57A29" w:rsidRPr="00075D39">
            <w:rPr>
              <w:rFonts w:cs="Arial"/>
            </w:rPr>
            <w:t>definitions</w:t>
          </w:r>
        </w:sdtContent>
      </w:sdt>
      <w:r w:rsidR="00E57A29" w:rsidRPr="00075D39">
        <w:rPr>
          <w:rFonts w:cs="Arial"/>
        </w:rPr>
        <w:t xml:space="preserve"> are: to access, understand, appraise and apply health information.</w:t>
      </w:r>
      <w:sdt>
        <w:sdtPr>
          <w:rPr>
            <w:rFonts w:cs="Arial"/>
          </w:rPr>
          <w:tag w:val="goog_rdk_25"/>
          <w:id w:val="1407195432"/>
        </w:sdtPr>
        <w:sdtEndPr/>
        <w:sdtContent/>
      </w:sdt>
    </w:p>
    <w:sdt>
      <w:sdtPr>
        <w:rPr>
          <w:rFonts w:cs="Arial"/>
        </w:rPr>
        <w:tag w:val="goog_rdk_27"/>
        <w:id w:val="451222708"/>
      </w:sdtPr>
      <w:sdtEndPr/>
      <w:sdtContent>
        <w:p w:rsidR="00E57A29" w:rsidRPr="00075D39" w:rsidRDefault="00E57A29" w:rsidP="00B622AB">
          <w:pPr>
            <w:keepNext/>
            <w:numPr>
              <w:ilvl w:val="0"/>
              <w:numId w:val="90"/>
            </w:numPr>
            <w:rPr>
              <w:rFonts w:cs="Arial"/>
            </w:rPr>
          </w:pPr>
          <w:r w:rsidRPr="00075D39">
            <w:rPr>
              <w:rFonts w:cs="Arial"/>
            </w:rPr>
            <w:t>Levels of Health Literacy are functional, interactive and critical</w:t>
          </w:r>
          <w:sdt>
            <w:sdtPr>
              <w:rPr>
                <w:rFonts w:cs="Arial"/>
              </w:rPr>
              <w:tag w:val="goog_rdk_26"/>
              <w:id w:val="1870177107"/>
            </w:sdtPr>
            <w:sdtEndPr/>
            <w:sdtContent>
              <w:r w:rsidRPr="00075D39">
                <w:rPr>
                  <w:rFonts w:cs="Arial"/>
                </w:rPr>
                <w:t xml:space="preserve">. </w:t>
              </w:r>
            </w:sdtContent>
          </w:sdt>
        </w:p>
      </w:sdtContent>
    </w:sdt>
    <w:p w:rsidR="00E57A29" w:rsidRPr="00075D39" w:rsidRDefault="00E57A29" w:rsidP="00B622AB">
      <w:pPr>
        <w:numPr>
          <w:ilvl w:val="0"/>
          <w:numId w:val="90"/>
        </w:numPr>
        <w:rPr>
          <w:rFonts w:cs="Arial"/>
        </w:rPr>
      </w:pPr>
      <w:r w:rsidRPr="00075D39">
        <w:rPr>
          <w:rFonts w:cs="Arial"/>
        </w:rPr>
        <w:t>Health Literacy is a key for health seeking behaviour among the community for quality health care services</w:t>
      </w:r>
    </w:p>
    <w:p w:rsidR="00E57A29" w:rsidRPr="00075D39" w:rsidRDefault="00E57A29" w:rsidP="00B622AB">
      <w:pPr>
        <w:numPr>
          <w:ilvl w:val="0"/>
          <w:numId w:val="90"/>
        </w:numPr>
        <w:rPr>
          <w:rFonts w:cs="Arial"/>
        </w:rPr>
      </w:pPr>
      <w:r w:rsidRPr="00075D39">
        <w:rPr>
          <w:rFonts w:cs="Arial"/>
        </w:rPr>
        <w:t>Health literacy has been related to worse health outcomes for patients</w:t>
      </w:r>
    </w:p>
    <w:p w:rsidR="00E57A29" w:rsidRDefault="00E57A29" w:rsidP="00075D39">
      <w:pPr>
        <w:spacing w:after="200"/>
        <w:rPr>
          <w:rFonts w:eastAsia="Batang" w:cs="Arial"/>
          <w:b/>
          <w:noProof/>
          <w:snapToGrid w:val="0"/>
        </w:rPr>
      </w:pPr>
    </w:p>
    <w:p w:rsidR="00C21588" w:rsidRPr="00075D39" w:rsidRDefault="00C21588" w:rsidP="00C21588">
      <w:pPr>
        <w:keepNext/>
        <w:rPr>
          <w:rFonts w:cs="Arial"/>
          <w:b/>
          <w:u w:val="single"/>
        </w:rPr>
      </w:pPr>
      <w:r w:rsidRPr="00075D39">
        <w:rPr>
          <w:rFonts w:cs="Arial"/>
          <w:b/>
          <w:u w:val="single"/>
        </w:rPr>
        <w:t xml:space="preserve">STEP </w:t>
      </w:r>
      <w:r>
        <w:rPr>
          <w:rFonts w:cs="Arial"/>
          <w:b/>
          <w:u w:val="single"/>
        </w:rPr>
        <w:t>10</w:t>
      </w:r>
      <w:r w:rsidRPr="00075D39">
        <w:rPr>
          <w:rFonts w:cs="Arial"/>
          <w:b/>
          <w:u w:val="single"/>
        </w:rPr>
        <w:t xml:space="preserve">: </w:t>
      </w:r>
      <w:r>
        <w:rPr>
          <w:rFonts w:cs="Arial"/>
          <w:b/>
          <w:u w:val="single"/>
        </w:rPr>
        <w:t>Evaluation (5 Minutes)</w:t>
      </w:r>
    </w:p>
    <w:p w:rsidR="00C21588" w:rsidRDefault="00C2445A" w:rsidP="00712153">
      <w:pPr>
        <w:pStyle w:val="ListParagraph"/>
        <w:rPr>
          <w:noProof/>
          <w:snapToGrid w:val="0"/>
        </w:rPr>
      </w:pPr>
      <w:r>
        <w:rPr>
          <w:noProof/>
          <w:snapToGrid w:val="0"/>
        </w:rPr>
        <w:t>Define Health Literacy</w:t>
      </w:r>
      <w:r w:rsidR="00CC5A7F">
        <w:rPr>
          <w:noProof/>
          <w:snapToGrid w:val="0"/>
        </w:rPr>
        <w:t>.</w:t>
      </w:r>
    </w:p>
    <w:p w:rsidR="00C2445A" w:rsidRDefault="00C2445A" w:rsidP="00712153">
      <w:pPr>
        <w:pStyle w:val="ListParagraph"/>
        <w:rPr>
          <w:noProof/>
          <w:snapToGrid w:val="0"/>
        </w:rPr>
      </w:pPr>
      <w:r>
        <w:rPr>
          <w:noProof/>
          <w:snapToGrid w:val="0"/>
        </w:rPr>
        <w:t>What is the pattern and prevalence of Health Literacy in population</w:t>
      </w:r>
      <w:r w:rsidR="00CC5A7F">
        <w:rPr>
          <w:noProof/>
          <w:snapToGrid w:val="0"/>
        </w:rPr>
        <w:t>?</w:t>
      </w:r>
    </w:p>
    <w:p w:rsidR="00C2445A" w:rsidRDefault="00C2445A" w:rsidP="00712153">
      <w:pPr>
        <w:pStyle w:val="ListParagraph"/>
        <w:rPr>
          <w:noProof/>
          <w:snapToGrid w:val="0"/>
        </w:rPr>
      </w:pPr>
      <w:r>
        <w:rPr>
          <w:noProof/>
          <w:snapToGrid w:val="0"/>
        </w:rPr>
        <w:t xml:space="preserve">What </w:t>
      </w:r>
      <w:r w:rsidR="00CC5A7F">
        <w:rPr>
          <w:noProof/>
          <w:snapToGrid w:val="0"/>
        </w:rPr>
        <w:t xml:space="preserve">is </w:t>
      </w:r>
      <w:r>
        <w:rPr>
          <w:noProof/>
          <w:snapToGrid w:val="0"/>
        </w:rPr>
        <w:t>the importance of Health Literacy</w:t>
      </w:r>
      <w:r w:rsidR="00CC5A7F">
        <w:rPr>
          <w:noProof/>
          <w:snapToGrid w:val="0"/>
        </w:rPr>
        <w:t>?</w:t>
      </w:r>
    </w:p>
    <w:p w:rsidR="00E57A29" w:rsidRPr="00075D39" w:rsidRDefault="00E57A29" w:rsidP="00075D39">
      <w:pPr>
        <w:spacing w:after="200"/>
        <w:rPr>
          <w:rFonts w:cs="Arial"/>
          <w:b/>
        </w:rPr>
      </w:pPr>
      <w:r w:rsidRPr="00075D39">
        <w:rPr>
          <w:rFonts w:eastAsia="Batang" w:cs="Arial"/>
          <w:b/>
          <w:noProof/>
          <w:snapToGrid w:val="0"/>
        </w:rPr>
        <w:t>References</w:t>
      </w:r>
    </w:p>
    <w:p w:rsidR="00E57A29" w:rsidRPr="00D515A0" w:rsidRDefault="00E57A29" w:rsidP="00075D39">
      <w:pPr>
        <w:ind w:left="720" w:hanging="720"/>
        <w:rPr>
          <w:rStyle w:val="Hyperlink"/>
          <w:rFonts w:cs="Arial"/>
          <w:sz w:val="18"/>
          <w:szCs w:val="18"/>
        </w:rPr>
      </w:pPr>
      <w:r w:rsidRPr="00D515A0">
        <w:rPr>
          <w:rFonts w:cs="Arial"/>
          <w:sz w:val="18"/>
          <w:szCs w:val="18"/>
        </w:rPr>
        <w:t xml:space="preserve">Berkman, N. D., Sheridan, S. L., Donahue, K. E., Halpern, D. J., &amp; Crotty, K. (2011). Low health literacy and health outcomes: an updated systematic review. </w:t>
      </w:r>
      <w:r w:rsidRPr="00D515A0">
        <w:rPr>
          <w:rFonts w:cs="Arial"/>
          <w:i/>
          <w:iCs/>
          <w:sz w:val="18"/>
          <w:szCs w:val="18"/>
        </w:rPr>
        <w:t>Annals of internal medicine</w:t>
      </w:r>
      <w:r w:rsidRPr="00D515A0">
        <w:rPr>
          <w:rFonts w:cs="Arial"/>
          <w:sz w:val="18"/>
          <w:szCs w:val="18"/>
        </w:rPr>
        <w:t xml:space="preserve">, </w:t>
      </w:r>
      <w:r w:rsidRPr="00D515A0">
        <w:rPr>
          <w:rFonts w:cs="Arial"/>
          <w:i/>
          <w:iCs/>
          <w:sz w:val="18"/>
          <w:szCs w:val="18"/>
        </w:rPr>
        <w:t>155</w:t>
      </w:r>
      <w:r w:rsidRPr="00D515A0">
        <w:rPr>
          <w:rFonts w:cs="Arial"/>
          <w:sz w:val="18"/>
          <w:szCs w:val="18"/>
        </w:rPr>
        <w:t xml:space="preserve">(2), 97–107. </w:t>
      </w:r>
      <w:hyperlink r:id="rId19" w:history="1">
        <w:r w:rsidR="00DC0C5E" w:rsidRPr="00D515A0">
          <w:rPr>
            <w:rStyle w:val="Hyperlink"/>
            <w:sz w:val="18"/>
            <w:szCs w:val="18"/>
          </w:rPr>
          <w:t>https://doi.org/10.7326/0003-4819-155-2-201107190-00005</w:t>
        </w:r>
      </w:hyperlink>
      <w:hyperlink r:id="rId20" w:history="1">
        <w:r w:rsidRPr="00D515A0">
          <w:rPr>
            <w:rStyle w:val="Hyperlink"/>
            <w:rFonts w:cs="Arial"/>
            <w:sz w:val="18"/>
            <w:szCs w:val="18"/>
          </w:rPr>
          <w:t>https://pubmed.ncbi.nlm.nih.gov/21768583/</w:t>
        </w:r>
      </w:hyperlink>
    </w:p>
    <w:p w:rsidR="00E57A29" w:rsidRPr="00D515A0" w:rsidRDefault="00E57A29" w:rsidP="00075D39">
      <w:pPr>
        <w:ind w:left="720" w:hanging="720"/>
        <w:rPr>
          <w:rFonts w:cs="Arial"/>
          <w:sz w:val="18"/>
          <w:szCs w:val="18"/>
          <w:lang w:eastAsia="en-IE"/>
        </w:rPr>
      </w:pPr>
      <w:r w:rsidRPr="00D515A0">
        <w:rPr>
          <w:rFonts w:cs="Arial"/>
          <w:sz w:val="18"/>
          <w:szCs w:val="18"/>
          <w:lang w:eastAsia="en-IE"/>
        </w:rPr>
        <w:t xml:space="preserve">Brach, C. (2013). </w:t>
      </w:r>
      <w:r w:rsidRPr="00D515A0">
        <w:rPr>
          <w:rFonts w:cs="Arial"/>
          <w:i/>
          <w:sz w:val="18"/>
          <w:szCs w:val="18"/>
          <w:lang w:eastAsia="en-IE"/>
        </w:rPr>
        <w:t>From health literacy evidence and tools to patient understanding, and navigation: the imperative to take action to improve health care outcomes</w:t>
      </w:r>
      <w:r w:rsidRPr="00D515A0">
        <w:rPr>
          <w:rFonts w:cs="Arial"/>
          <w:sz w:val="18"/>
          <w:szCs w:val="18"/>
          <w:lang w:eastAsia="en-IE"/>
        </w:rPr>
        <w:t xml:space="preserve">. Agency for Healthcare Research and Quality, US Department of Health and Human Services. Retrieved from </w:t>
      </w:r>
      <w:hyperlink r:id="rId21" w:tooltip="https://unitedwaytarrant.org/wp-content/uploads/2016/05/TX-Health-Literacy.Keynote.Brach_.Final_.pdf" w:history="1">
        <w:r w:rsidRPr="00D515A0">
          <w:rPr>
            <w:rStyle w:val="Hyperlink"/>
            <w:rFonts w:cs="Arial"/>
            <w:sz w:val="18"/>
            <w:szCs w:val="18"/>
            <w:lang w:eastAsia="en-IE"/>
          </w:rPr>
          <w:t>https://unitedwaytarrant.org/wp-content/uploads/2016/05/TX-Health-Literacy.Keynote.Brach_.Final_.pdf</w:t>
        </w:r>
      </w:hyperlink>
    </w:p>
    <w:p w:rsidR="00E57A29" w:rsidRPr="00D515A0" w:rsidRDefault="00E57A29" w:rsidP="00075D39">
      <w:pPr>
        <w:ind w:left="720" w:hanging="720"/>
        <w:rPr>
          <w:rFonts w:cs="Arial"/>
          <w:sz w:val="18"/>
          <w:szCs w:val="18"/>
        </w:rPr>
      </w:pPr>
      <w:proofErr w:type="spellStart"/>
      <w:r w:rsidRPr="00D515A0">
        <w:rPr>
          <w:rStyle w:val="authors"/>
          <w:rFonts w:cs="Arial"/>
          <w:sz w:val="18"/>
          <w:szCs w:val="18"/>
        </w:rPr>
        <w:t>Chipiwa</w:t>
      </w:r>
      <w:proofErr w:type="spellEnd"/>
      <w:r w:rsidRPr="00D515A0">
        <w:rPr>
          <w:rStyle w:val="authors"/>
          <w:rFonts w:cs="Arial"/>
          <w:sz w:val="18"/>
          <w:szCs w:val="18"/>
        </w:rPr>
        <w:t xml:space="preserve"> </w:t>
      </w:r>
      <w:proofErr w:type="spellStart"/>
      <w:r w:rsidRPr="00D515A0">
        <w:rPr>
          <w:rStyle w:val="authors"/>
          <w:rFonts w:cs="Arial"/>
          <w:sz w:val="18"/>
          <w:szCs w:val="18"/>
        </w:rPr>
        <w:t>Marimwe</w:t>
      </w:r>
      <w:proofErr w:type="spellEnd"/>
      <w:r w:rsidRPr="00D515A0">
        <w:rPr>
          <w:rStyle w:val="authors"/>
          <w:rFonts w:cs="Arial"/>
          <w:sz w:val="18"/>
          <w:szCs w:val="18"/>
        </w:rPr>
        <w:t xml:space="preserve"> &amp; Ros Dowse | Phoenix Mo (Reviewing </w:t>
      </w:r>
      <w:proofErr w:type="gramStart"/>
      <w:r w:rsidRPr="00D515A0">
        <w:rPr>
          <w:rStyle w:val="authors"/>
          <w:rFonts w:cs="Arial"/>
          <w:sz w:val="18"/>
          <w:szCs w:val="18"/>
        </w:rPr>
        <w:t>editor)</w:t>
      </w:r>
      <w:r w:rsidRPr="00D515A0">
        <w:rPr>
          <w:rStyle w:val="Date2"/>
          <w:rFonts w:cs="Arial"/>
          <w:sz w:val="18"/>
          <w:szCs w:val="18"/>
        </w:rPr>
        <w:t>(</w:t>
      </w:r>
      <w:proofErr w:type="gramEnd"/>
      <w:r w:rsidRPr="00D515A0">
        <w:rPr>
          <w:rStyle w:val="Date2"/>
          <w:rFonts w:cs="Arial"/>
          <w:sz w:val="18"/>
          <w:szCs w:val="18"/>
        </w:rPr>
        <w:t>2019)</w:t>
      </w:r>
      <w:r w:rsidRPr="00D515A0">
        <w:rPr>
          <w:rStyle w:val="arttitle"/>
          <w:rFonts w:cs="Arial"/>
          <w:sz w:val="18"/>
          <w:szCs w:val="18"/>
        </w:rPr>
        <w:t xml:space="preserve">Health literacy test for limited literacy populations (HELT-LL): Validation in South </w:t>
      </w:r>
      <w:proofErr w:type="spellStart"/>
      <w:r w:rsidRPr="00D515A0">
        <w:rPr>
          <w:rStyle w:val="arttitle"/>
          <w:rFonts w:cs="Arial"/>
          <w:sz w:val="18"/>
          <w:szCs w:val="18"/>
        </w:rPr>
        <w:t>Africa,</w:t>
      </w:r>
      <w:r w:rsidRPr="00D515A0">
        <w:rPr>
          <w:rStyle w:val="serialtitle"/>
          <w:rFonts w:cs="Arial"/>
          <w:sz w:val="18"/>
          <w:szCs w:val="18"/>
        </w:rPr>
        <w:t>Cogent</w:t>
      </w:r>
      <w:proofErr w:type="spellEnd"/>
      <w:r w:rsidRPr="00D515A0">
        <w:rPr>
          <w:rStyle w:val="serialtitle"/>
          <w:rFonts w:cs="Arial"/>
          <w:sz w:val="18"/>
          <w:szCs w:val="18"/>
        </w:rPr>
        <w:t xml:space="preserve"> Medicine,</w:t>
      </w:r>
      <w:r w:rsidRPr="00D515A0">
        <w:rPr>
          <w:rStyle w:val="volumeissue"/>
          <w:rFonts w:cs="Arial"/>
          <w:sz w:val="18"/>
          <w:szCs w:val="18"/>
        </w:rPr>
        <w:t>6:1,</w:t>
      </w:r>
      <w:r w:rsidRPr="00D515A0">
        <w:rPr>
          <w:rStyle w:val="doilink"/>
          <w:rFonts w:cs="Arial"/>
          <w:sz w:val="18"/>
          <w:szCs w:val="18"/>
        </w:rPr>
        <w:t xml:space="preserve">DOI: </w:t>
      </w:r>
      <w:hyperlink r:id="rId22" w:history="1">
        <w:r w:rsidRPr="00D515A0">
          <w:rPr>
            <w:rStyle w:val="Hyperlink"/>
            <w:rFonts w:cs="Arial"/>
            <w:sz w:val="18"/>
            <w:szCs w:val="18"/>
          </w:rPr>
          <w:t>10.1080/2331205X.2019.1650417</w:t>
        </w:r>
      </w:hyperlink>
    </w:p>
    <w:p w:rsidR="00E57A29" w:rsidRPr="00D515A0" w:rsidRDefault="00E57A29" w:rsidP="00075D39">
      <w:pPr>
        <w:ind w:left="720" w:hanging="720"/>
        <w:rPr>
          <w:rFonts w:cs="Arial"/>
          <w:color w:val="3B3835"/>
          <w:sz w:val="18"/>
          <w:szCs w:val="18"/>
          <w:lang w:val="nl-NL"/>
        </w:rPr>
      </w:pPr>
      <w:r w:rsidRPr="00D515A0">
        <w:rPr>
          <w:rFonts w:cs="Arial"/>
          <w:color w:val="161413"/>
          <w:sz w:val="18"/>
          <w:szCs w:val="18"/>
        </w:rPr>
        <w:t xml:space="preserve">Kwan, B., Frankish, J., &amp; </w:t>
      </w:r>
      <w:proofErr w:type="spellStart"/>
      <w:r w:rsidRPr="00D515A0">
        <w:rPr>
          <w:rFonts w:cs="Arial"/>
          <w:color w:val="161413"/>
          <w:sz w:val="18"/>
          <w:szCs w:val="18"/>
        </w:rPr>
        <w:t>Rootman</w:t>
      </w:r>
      <w:proofErr w:type="spellEnd"/>
      <w:r w:rsidRPr="00D515A0">
        <w:rPr>
          <w:rFonts w:cs="Arial"/>
          <w:color w:val="161413"/>
          <w:sz w:val="18"/>
          <w:szCs w:val="18"/>
        </w:rPr>
        <w:t xml:space="preserve">, I. (2006). The development and validation of measures of "health literacy" in different populations. Vancouver: University of British Columbia Institute of Health Promotion Research &amp; University of Victoria Centre for Community Health Promotion Research. </w:t>
      </w:r>
      <w:hyperlink r:id="rId23" w:history="1">
        <w:r w:rsidRPr="00D515A0">
          <w:rPr>
            <w:rStyle w:val="Hyperlink"/>
            <w:rFonts w:cs="Arial"/>
            <w:sz w:val="18"/>
            <w:szCs w:val="18"/>
            <w:lang w:val="nl-NL"/>
          </w:rPr>
          <w:t>https://blogs.ubc.ca/frankish/files/2010/12/HLit-final-report-2006-11-24.pdf</w:t>
        </w:r>
      </w:hyperlink>
    </w:p>
    <w:p w:rsidR="00E57A29" w:rsidRPr="00D515A0" w:rsidRDefault="00E57A29" w:rsidP="00075D39">
      <w:pPr>
        <w:ind w:left="720" w:hanging="720"/>
        <w:rPr>
          <w:rFonts w:cs="Arial"/>
          <w:color w:val="3B3835"/>
          <w:sz w:val="18"/>
          <w:szCs w:val="18"/>
        </w:rPr>
      </w:pPr>
      <w:r w:rsidRPr="00D515A0">
        <w:rPr>
          <w:rFonts w:cs="Arial"/>
          <w:color w:val="3B3835"/>
          <w:sz w:val="18"/>
          <w:szCs w:val="18"/>
          <w:lang w:val="nl-NL"/>
        </w:rPr>
        <w:t xml:space="preserve">McClintock HF, Alber JM, Schrauben SJ, Mazzola CM, Wiebe DJ. </w:t>
      </w:r>
      <w:r w:rsidRPr="00D515A0">
        <w:rPr>
          <w:rFonts w:cs="Arial"/>
          <w:color w:val="3B3835"/>
          <w:sz w:val="18"/>
          <w:szCs w:val="18"/>
        </w:rPr>
        <w:t xml:space="preserve">Constructing a measure of health literacy in Sub-Saharan African countries. Health </w:t>
      </w:r>
      <w:proofErr w:type="spellStart"/>
      <w:r w:rsidRPr="00D515A0">
        <w:rPr>
          <w:rFonts w:cs="Arial"/>
          <w:color w:val="3B3835"/>
          <w:sz w:val="18"/>
          <w:szCs w:val="18"/>
        </w:rPr>
        <w:t>Promot</w:t>
      </w:r>
      <w:proofErr w:type="spellEnd"/>
      <w:r w:rsidRPr="00D515A0">
        <w:rPr>
          <w:rFonts w:cs="Arial"/>
          <w:color w:val="3B3835"/>
          <w:sz w:val="18"/>
          <w:szCs w:val="18"/>
        </w:rPr>
        <w:t xml:space="preserve"> Int. 2020;35(5):907-915. doi:10.1093/</w:t>
      </w:r>
      <w:proofErr w:type="spellStart"/>
      <w:r w:rsidRPr="00D515A0">
        <w:rPr>
          <w:rFonts w:cs="Arial"/>
          <w:color w:val="3B3835"/>
          <w:sz w:val="18"/>
          <w:szCs w:val="18"/>
        </w:rPr>
        <w:t>heapro</w:t>
      </w:r>
      <w:proofErr w:type="spellEnd"/>
      <w:r w:rsidRPr="00D515A0">
        <w:rPr>
          <w:rFonts w:cs="Arial"/>
          <w:color w:val="3B3835"/>
          <w:sz w:val="18"/>
          <w:szCs w:val="18"/>
        </w:rPr>
        <w:t>/daz078</w:t>
      </w:r>
    </w:p>
    <w:p w:rsidR="00E57A29" w:rsidRPr="00D515A0" w:rsidRDefault="00E57A29" w:rsidP="00075D39">
      <w:pPr>
        <w:ind w:left="720" w:hanging="720"/>
        <w:rPr>
          <w:rFonts w:cs="Arial"/>
          <w:color w:val="3B3835"/>
          <w:sz w:val="18"/>
          <w:szCs w:val="18"/>
        </w:rPr>
      </w:pPr>
      <w:proofErr w:type="spellStart"/>
      <w:r w:rsidRPr="00D515A0">
        <w:rPr>
          <w:rFonts w:cs="Arial"/>
          <w:color w:val="3B3835"/>
          <w:sz w:val="18"/>
          <w:szCs w:val="18"/>
        </w:rPr>
        <w:t>Nutbeam</w:t>
      </w:r>
      <w:proofErr w:type="spellEnd"/>
      <w:r w:rsidRPr="00D515A0">
        <w:rPr>
          <w:rFonts w:cs="Arial"/>
          <w:color w:val="3B3835"/>
          <w:sz w:val="18"/>
          <w:szCs w:val="18"/>
        </w:rPr>
        <w:t xml:space="preserve">, D. (2000). Health literacy as a public health goal: A challenge for contemporary health education and communication strategies in the 21st century. Health Promotion international, 15, 259-267.  </w:t>
      </w:r>
    </w:p>
    <w:p w:rsidR="00E57A29" w:rsidRPr="00D515A0" w:rsidRDefault="000C2512" w:rsidP="00075D39">
      <w:pPr>
        <w:ind w:left="720" w:hanging="720"/>
        <w:rPr>
          <w:rFonts w:cs="Arial"/>
          <w:bCs/>
          <w:sz w:val="18"/>
          <w:szCs w:val="18"/>
          <w:lang w:eastAsia="en-IE"/>
        </w:rPr>
      </w:pPr>
      <w:hyperlink r:id="rId24" w:tooltip="https://www.ncbi.nlm.nih.gov/pubmed/?term=Pleasant%20A%5BAuthor%5D&amp;cauthor=true&amp;cauthor_uid=25491583" w:history="1">
        <w:r w:rsidR="00E57A29" w:rsidRPr="00D515A0">
          <w:rPr>
            <w:rFonts w:cs="Arial"/>
            <w:sz w:val="18"/>
            <w:szCs w:val="18"/>
            <w:lang w:eastAsia="en-IE"/>
          </w:rPr>
          <w:t>Pleasant</w:t>
        </w:r>
      </w:hyperlink>
      <w:r w:rsidR="00E57A29" w:rsidRPr="00D515A0">
        <w:rPr>
          <w:rFonts w:cs="Arial"/>
          <w:sz w:val="18"/>
          <w:szCs w:val="18"/>
          <w:lang w:eastAsia="en-IE"/>
        </w:rPr>
        <w:t xml:space="preserve">, A. (2014). </w:t>
      </w:r>
      <w:r w:rsidR="00E57A29" w:rsidRPr="00D515A0">
        <w:rPr>
          <w:rFonts w:cs="Arial"/>
          <w:bCs/>
          <w:sz w:val="18"/>
          <w:szCs w:val="18"/>
          <w:lang w:eastAsia="en-IE"/>
        </w:rPr>
        <w:t xml:space="preserve">Advancing Health Literacy Measurement: A Pathway to Better Health and Health System Performance. </w:t>
      </w:r>
      <w:hyperlink r:id="rId25" w:tooltip="https://www.ncbi.nlm.nih.gov/pmc/articles/PMC4292229/" w:history="1">
        <w:r w:rsidR="00E57A29" w:rsidRPr="00D515A0">
          <w:rPr>
            <w:rFonts w:cs="Arial"/>
            <w:i/>
            <w:sz w:val="18"/>
            <w:szCs w:val="18"/>
            <w:lang w:eastAsia="en-IE"/>
          </w:rPr>
          <w:t>Journal of Health Commun</w:t>
        </w:r>
      </w:hyperlink>
      <w:r w:rsidR="00E57A29" w:rsidRPr="00D515A0">
        <w:rPr>
          <w:rFonts w:cs="Arial"/>
          <w:i/>
          <w:sz w:val="18"/>
          <w:szCs w:val="18"/>
          <w:lang w:eastAsia="en-IE"/>
        </w:rPr>
        <w:t>ication.</w:t>
      </w:r>
      <w:r w:rsidR="00E57A29" w:rsidRPr="00D515A0">
        <w:rPr>
          <w:rFonts w:cs="Arial"/>
          <w:sz w:val="18"/>
          <w:szCs w:val="18"/>
          <w:lang w:eastAsia="en-IE"/>
        </w:rPr>
        <w:t xml:space="preserve"> 19(12): 1481–1496. </w:t>
      </w:r>
      <w:proofErr w:type="spellStart"/>
      <w:r w:rsidR="00E57A29" w:rsidRPr="00D515A0">
        <w:rPr>
          <w:rFonts w:cs="Arial"/>
          <w:sz w:val="18"/>
          <w:szCs w:val="18"/>
          <w:lang w:eastAsia="en-IE"/>
        </w:rPr>
        <w:t>doi</w:t>
      </w:r>
      <w:proofErr w:type="spellEnd"/>
      <w:r w:rsidR="00E57A29" w:rsidRPr="00D515A0">
        <w:rPr>
          <w:rFonts w:cs="Arial"/>
          <w:sz w:val="18"/>
          <w:szCs w:val="18"/>
          <w:lang w:eastAsia="en-IE"/>
        </w:rPr>
        <w:t xml:space="preserve">:  </w:t>
      </w:r>
      <w:hyperlink r:id="rId26" w:tooltip="https://dx.doi.org/10.1080%2F10810730.2014.954083" w:history="1">
        <w:r w:rsidR="00E57A29" w:rsidRPr="00D515A0">
          <w:rPr>
            <w:rFonts w:cs="Arial"/>
            <w:sz w:val="18"/>
            <w:szCs w:val="18"/>
            <w:lang w:eastAsia="en-IE"/>
          </w:rPr>
          <w:t>10.1080/10810730.2014.954083</w:t>
        </w:r>
      </w:hyperlink>
    </w:p>
    <w:p w:rsidR="00E57A29" w:rsidRPr="00D515A0" w:rsidRDefault="00E57A29" w:rsidP="00075D39">
      <w:pPr>
        <w:ind w:left="720" w:hanging="720"/>
        <w:rPr>
          <w:rStyle w:val="Hyperlink"/>
          <w:rFonts w:cs="Arial"/>
          <w:sz w:val="18"/>
          <w:szCs w:val="18"/>
        </w:rPr>
      </w:pPr>
      <w:proofErr w:type="spellStart"/>
      <w:r w:rsidRPr="00D515A0">
        <w:rPr>
          <w:rFonts w:cs="Arial"/>
          <w:sz w:val="18"/>
          <w:szCs w:val="18"/>
          <w:lang w:val="en-US"/>
        </w:rPr>
        <w:t>Sørensen</w:t>
      </w:r>
      <w:proofErr w:type="spellEnd"/>
      <w:r w:rsidRPr="00D515A0">
        <w:rPr>
          <w:rFonts w:cs="Arial"/>
          <w:sz w:val="18"/>
          <w:szCs w:val="18"/>
          <w:lang w:val="en-US"/>
        </w:rPr>
        <w:t xml:space="preserve">, K., Van den </w:t>
      </w:r>
      <w:proofErr w:type="spellStart"/>
      <w:r w:rsidRPr="00D515A0">
        <w:rPr>
          <w:rFonts w:cs="Arial"/>
          <w:sz w:val="18"/>
          <w:szCs w:val="18"/>
          <w:lang w:val="en-US"/>
        </w:rPr>
        <w:t>Broucke</w:t>
      </w:r>
      <w:proofErr w:type="spellEnd"/>
      <w:r w:rsidRPr="00D515A0">
        <w:rPr>
          <w:rFonts w:cs="Arial"/>
          <w:sz w:val="18"/>
          <w:szCs w:val="18"/>
          <w:lang w:val="en-US"/>
        </w:rPr>
        <w:t xml:space="preserve">, S., </w:t>
      </w:r>
      <w:proofErr w:type="spellStart"/>
      <w:r w:rsidRPr="00D515A0">
        <w:rPr>
          <w:rFonts w:cs="Arial"/>
          <w:sz w:val="18"/>
          <w:szCs w:val="18"/>
          <w:lang w:val="en-US"/>
        </w:rPr>
        <w:t>Fullam</w:t>
      </w:r>
      <w:proofErr w:type="spellEnd"/>
      <w:r w:rsidRPr="00D515A0">
        <w:rPr>
          <w:rFonts w:cs="Arial"/>
          <w:sz w:val="18"/>
          <w:szCs w:val="18"/>
          <w:lang w:val="en-US"/>
        </w:rPr>
        <w:t xml:space="preserve">, J. </w:t>
      </w:r>
      <w:r w:rsidRPr="00D515A0">
        <w:rPr>
          <w:rFonts w:cs="Arial"/>
          <w:i/>
          <w:iCs/>
          <w:sz w:val="18"/>
          <w:szCs w:val="18"/>
          <w:lang w:val="en-US"/>
        </w:rPr>
        <w:t xml:space="preserve">et </w:t>
      </w:r>
      <w:proofErr w:type="gramStart"/>
      <w:r w:rsidRPr="00D515A0">
        <w:rPr>
          <w:rFonts w:cs="Arial"/>
          <w:i/>
          <w:iCs/>
          <w:sz w:val="18"/>
          <w:szCs w:val="18"/>
          <w:lang w:val="en-US"/>
        </w:rPr>
        <w:t>al.</w:t>
      </w:r>
      <w:r w:rsidRPr="00D515A0">
        <w:rPr>
          <w:rFonts w:cs="Arial"/>
          <w:sz w:val="18"/>
          <w:szCs w:val="18"/>
        </w:rPr>
        <w:t>Health</w:t>
      </w:r>
      <w:proofErr w:type="gramEnd"/>
      <w:r w:rsidRPr="00D515A0">
        <w:rPr>
          <w:rFonts w:cs="Arial"/>
          <w:sz w:val="18"/>
          <w:szCs w:val="18"/>
        </w:rPr>
        <w:t xml:space="preserve"> literacy and public health: A systematic review and integration of definitions and models. </w:t>
      </w:r>
      <w:r w:rsidRPr="00D515A0">
        <w:rPr>
          <w:rFonts w:cs="Arial"/>
          <w:i/>
          <w:iCs/>
          <w:sz w:val="18"/>
          <w:szCs w:val="18"/>
        </w:rPr>
        <w:t>BMC Public Health</w:t>
      </w:r>
      <w:r w:rsidRPr="00D515A0">
        <w:rPr>
          <w:rFonts w:cs="Arial"/>
          <w:b/>
          <w:bCs/>
          <w:sz w:val="18"/>
          <w:szCs w:val="18"/>
        </w:rPr>
        <w:t xml:space="preserve">12, </w:t>
      </w:r>
      <w:r w:rsidRPr="00D515A0">
        <w:rPr>
          <w:rFonts w:cs="Arial"/>
          <w:sz w:val="18"/>
          <w:szCs w:val="18"/>
        </w:rPr>
        <w:t xml:space="preserve">80 (2012). </w:t>
      </w:r>
      <w:hyperlink r:id="rId27" w:history="1">
        <w:r w:rsidR="00DC0C5E" w:rsidRPr="00D515A0">
          <w:rPr>
            <w:rStyle w:val="Hyperlink"/>
            <w:sz w:val="18"/>
            <w:szCs w:val="18"/>
          </w:rPr>
          <w:t>https://doi.org/10.1186/1471-2458-12-80</w:t>
        </w:r>
      </w:hyperlink>
      <w:hyperlink r:id="rId28" w:anchor="citeas" w:history="1">
        <w:r w:rsidRPr="00D515A0">
          <w:rPr>
            <w:rStyle w:val="Hyperlink"/>
            <w:rFonts w:cs="Arial"/>
            <w:sz w:val="18"/>
            <w:szCs w:val="18"/>
          </w:rPr>
          <w:t>https://bmcpublichealth.biomedcentral.com/articles/10.1186/1471-2458-12-80#citeas</w:t>
        </w:r>
      </w:hyperlink>
    </w:p>
    <w:p w:rsidR="00E57A29" w:rsidRPr="00D515A0" w:rsidRDefault="00E57A29" w:rsidP="00075D39">
      <w:pPr>
        <w:ind w:left="720" w:hanging="720"/>
        <w:rPr>
          <w:rFonts w:cs="Arial"/>
          <w:color w:val="3B3835"/>
          <w:sz w:val="18"/>
          <w:szCs w:val="18"/>
        </w:rPr>
      </w:pPr>
      <w:r w:rsidRPr="00D515A0">
        <w:rPr>
          <w:rFonts w:cs="Arial"/>
          <w:sz w:val="18"/>
          <w:szCs w:val="18"/>
          <w:lang w:val="nl-NL"/>
        </w:rPr>
        <w:t xml:space="preserve">Sørensen, K., Pelikan, J. M., Röthlin, F., Ganahl, K., Slonska, Z., Doyle, G., Fullam, J., Kondilis, B., Agrafiotis, D., Uiters, E., Falcon, M., Mensing, M., Tchamov, K., van den Broucke, S., Brand, H., &amp; HLS-EU Consortium (2015). </w:t>
      </w:r>
      <w:r w:rsidRPr="00D515A0">
        <w:rPr>
          <w:rFonts w:cs="Arial"/>
          <w:sz w:val="18"/>
          <w:szCs w:val="18"/>
        </w:rPr>
        <w:t xml:space="preserve">Health literacy in Europe: comparative results of the European health literacy survey (HLS-EU). </w:t>
      </w:r>
      <w:r w:rsidRPr="00D515A0">
        <w:rPr>
          <w:rFonts w:cs="Arial"/>
          <w:i/>
          <w:iCs/>
          <w:sz w:val="18"/>
          <w:szCs w:val="18"/>
        </w:rPr>
        <w:t>European journal of public health</w:t>
      </w:r>
      <w:r w:rsidRPr="00D515A0">
        <w:rPr>
          <w:rFonts w:cs="Arial"/>
          <w:sz w:val="18"/>
          <w:szCs w:val="18"/>
        </w:rPr>
        <w:t xml:space="preserve">, </w:t>
      </w:r>
      <w:r w:rsidRPr="00D515A0">
        <w:rPr>
          <w:rFonts w:cs="Arial"/>
          <w:i/>
          <w:iCs/>
          <w:sz w:val="18"/>
          <w:szCs w:val="18"/>
        </w:rPr>
        <w:t>25</w:t>
      </w:r>
      <w:r w:rsidRPr="00D515A0">
        <w:rPr>
          <w:rFonts w:cs="Arial"/>
          <w:sz w:val="18"/>
          <w:szCs w:val="18"/>
        </w:rPr>
        <w:t xml:space="preserve">(6), 1053–1058. </w:t>
      </w:r>
      <w:hyperlink r:id="rId29" w:history="1">
        <w:r w:rsidR="00BA7592" w:rsidRPr="00D515A0">
          <w:rPr>
            <w:rStyle w:val="Hyperlink"/>
            <w:sz w:val="18"/>
            <w:szCs w:val="18"/>
          </w:rPr>
          <w:t>https://doi.org/10.1093/eurpub/ckv043</w:t>
        </w:r>
      </w:hyperlink>
      <w:r w:rsidR="00BA7592">
        <w:rPr>
          <w:rFonts w:cs="Arial"/>
          <w:sz w:val="18"/>
          <w:szCs w:val="18"/>
        </w:rPr>
        <w:t xml:space="preserve">, </w:t>
      </w:r>
      <w:hyperlink r:id="rId30" w:history="1">
        <w:r w:rsidRPr="00D515A0">
          <w:rPr>
            <w:rStyle w:val="Hyperlink"/>
            <w:rFonts w:cs="Arial"/>
            <w:sz w:val="18"/>
            <w:szCs w:val="18"/>
          </w:rPr>
          <w:t>https://pubmed.ncbi.nlm.nih.gov/25843827/</w:t>
        </w:r>
      </w:hyperlink>
    </w:p>
    <w:p w:rsidR="00E57A29" w:rsidRPr="00D515A0" w:rsidRDefault="00E57A29" w:rsidP="00075D39">
      <w:pPr>
        <w:ind w:left="720" w:hanging="720"/>
        <w:rPr>
          <w:rFonts w:cs="Arial"/>
          <w:sz w:val="18"/>
          <w:szCs w:val="18"/>
          <w:lang w:eastAsia="en-IE"/>
        </w:rPr>
      </w:pPr>
      <w:bookmarkStart w:id="48" w:name="bau1"/>
      <w:r w:rsidRPr="00D515A0">
        <w:rPr>
          <w:rStyle w:val="Emphasis"/>
          <w:rFonts w:cs="Arial"/>
          <w:i w:val="0"/>
          <w:iCs w:val="0"/>
          <w:sz w:val="18"/>
          <w:szCs w:val="18"/>
          <w:lang w:val="nl-NL"/>
        </w:rPr>
        <w:t>Strijbos</w:t>
      </w:r>
      <w:r w:rsidRPr="00D515A0">
        <w:rPr>
          <w:rStyle w:val="st"/>
          <w:rFonts w:cs="Arial"/>
          <w:i/>
          <w:iCs/>
          <w:sz w:val="18"/>
          <w:szCs w:val="18"/>
          <w:lang w:val="nl-NL"/>
        </w:rPr>
        <w:t xml:space="preserve">, </w:t>
      </w:r>
      <w:r w:rsidRPr="00D515A0">
        <w:rPr>
          <w:rStyle w:val="st"/>
          <w:rFonts w:cs="Arial"/>
          <w:sz w:val="18"/>
          <w:szCs w:val="18"/>
          <w:lang w:val="nl-NL"/>
        </w:rPr>
        <w:t>R.M</w:t>
      </w:r>
      <w:r w:rsidRPr="00D515A0">
        <w:rPr>
          <w:rStyle w:val="st"/>
          <w:rFonts w:cs="Arial"/>
          <w:i/>
          <w:iCs/>
          <w:sz w:val="18"/>
          <w:szCs w:val="18"/>
          <w:lang w:val="nl-NL"/>
        </w:rPr>
        <w:t xml:space="preserve">., </w:t>
      </w:r>
      <w:r w:rsidRPr="00D515A0">
        <w:rPr>
          <w:rStyle w:val="Emphasis"/>
          <w:rFonts w:cs="Arial"/>
          <w:i w:val="0"/>
          <w:iCs w:val="0"/>
          <w:sz w:val="18"/>
          <w:szCs w:val="18"/>
          <w:lang w:val="nl-NL"/>
        </w:rPr>
        <w:t>Hinnen, J-W., van den Haak, R.F.F., Verhoeven</w:t>
      </w:r>
      <w:r w:rsidRPr="00D515A0">
        <w:rPr>
          <w:rStyle w:val="st"/>
          <w:rFonts w:cs="Arial"/>
          <w:i/>
          <w:iCs/>
          <w:sz w:val="18"/>
          <w:szCs w:val="18"/>
          <w:lang w:val="nl-NL"/>
        </w:rPr>
        <w:t xml:space="preserve">, </w:t>
      </w:r>
      <w:r w:rsidRPr="00D515A0">
        <w:rPr>
          <w:rStyle w:val="st"/>
          <w:rFonts w:cs="Arial"/>
          <w:sz w:val="18"/>
          <w:szCs w:val="18"/>
          <w:lang w:val="nl-NL"/>
        </w:rPr>
        <w:t>B.A.N</w:t>
      </w:r>
      <w:r w:rsidRPr="00D515A0">
        <w:rPr>
          <w:rStyle w:val="st"/>
          <w:rFonts w:cs="Arial"/>
          <w:i/>
          <w:iCs/>
          <w:sz w:val="18"/>
          <w:szCs w:val="18"/>
          <w:lang w:val="nl-NL"/>
        </w:rPr>
        <w:t xml:space="preserve">., </w:t>
      </w:r>
      <w:r w:rsidRPr="00D515A0">
        <w:rPr>
          <w:rStyle w:val="Emphasis"/>
          <w:rFonts w:cs="Arial"/>
          <w:i w:val="0"/>
          <w:iCs w:val="0"/>
          <w:sz w:val="18"/>
          <w:szCs w:val="18"/>
          <w:lang w:val="nl-NL"/>
        </w:rPr>
        <w:t>Koning</w:t>
      </w:r>
      <w:r w:rsidRPr="00D515A0">
        <w:rPr>
          <w:rStyle w:val="st"/>
          <w:rFonts w:cs="Arial"/>
          <w:i/>
          <w:iCs/>
          <w:sz w:val="18"/>
          <w:szCs w:val="18"/>
          <w:lang w:val="nl-NL"/>
        </w:rPr>
        <w:t>,</w:t>
      </w:r>
      <w:r w:rsidRPr="00D515A0">
        <w:rPr>
          <w:rStyle w:val="st"/>
          <w:rFonts w:cs="Arial"/>
          <w:sz w:val="18"/>
          <w:szCs w:val="18"/>
          <w:lang w:val="nl-NL"/>
        </w:rPr>
        <w:t xml:space="preserve"> O.A.J.</w:t>
      </w:r>
      <w:bookmarkEnd w:id="48"/>
      <w:r w:rsidRPr="00D515A0">
        <w:rPr>
          <w:rFonts w:cs="Arial"/>
          <w:sz w:val="18"/>
          <w:szCs w:val="18"/>
          <w:lang w:val="nl-NL" w:eastAsia="en-IE"/>
        </w:rPr>
        <w:t xml:space="preserve"> (2018). </w:t>
      </w:r>
      <w:r w:rsidRPr="00D515A0">
        <w:rPr>
          <w:rFonts w:cs="Arial"/>
          <w:bCs/>
          <w:sz w:val="18"/>
          <w:szCs w:val="18"/>
          <w:lang w:eastAsia="en-IE"/>
        </w:rPr>
        <w:t xml:space="preserve">Inadequate health literacy in patients with arterial vascular disease. </w:t>
      </w:r>
      <w:hyperlink r:id="rId31" w:tooltip="Go to European Journal of Vascular and Endovascular Surgery on ScienceDirect" w:history="1">
        <w:r w:rsidRPr="00D515A0">
          <w:rPr>
            <w:rFonts w:cs="Arial"/>
            <w:bCs/>
            <w:i/>
            <w:sz w:val="18"/>
            <w:szCs w:val="18"/>
            <w:lang w:eastAsia="en-IE"/>
          </w:rPr>
          <w:t>European Journal of Vascular and Endovascular Surgery</w:t>
        </w:r>
      </w:hyperlink>
      <w:r w:rsidRPr="00D515A0">
        <w:rPr>
          <w:rFonts w:cs="Arial"/>
          <w:bCs/>
          <w:sz w:val="18"/>
          <w:szCs w:val="18"/>
          <w:lang w:eastAsia="en-IE"/>
        </w:rPr>
        <w:t xml:space="preserve">. </w:t>
      </w:r>
      <w:hyperlink r:id="rId32" w:tooltip="Go to table of contents for this volume/issue" w:history="1">
        <w:proofErr w:type="gramStart"/>
        <w:r w:rsidRPr="00D515A0">
          <w:rPr>
            <w:rFonts w:cs="Arial"/>
            <w:sz w:val="18"/>
            <w:szCs w:val="18"/>
            <w:lang w:eastAsia="en-IE"/>
          </w:rPr>
          <w:t>56,(</w:t>
        </w:r>
        <w:proofErr w:type="gramEnd"/>
        <w:r w:rsidRPr="00D515A0">
          <w:rPr>
            <w:rFonts w:cs="Arial"/>
            <w:sz w:val="18"/>
            <w:szCs w:val="18"/>
            <w:lang w:eastAsia="en-IE"/>
          </w:rPr>
          <w:t>2</w:t>
        </w:r>
      </w:hyperlink>
      <w:r w:rsidRPr="00D515A0">
        <w:rPr>
          <w:rFonts w:cs="Arial"/>
          <w:sz w:val="18"/>
          <w:szCs w:val="18"/>
          <w:lang w:eastAsia="en-IE"/>
        </w:rPr>
        <w:t>),239-245.</w:t>
      </w:r>
    </w:p>
    <w:p w:rsidR="00472267" w:rsidRPr="00075D39" w:rsidRDefault="00472267" w:rsidP="00075D39">
      <w:pPr>
        <w:rPr>
          <w:rFonts w:cs="Arial"/>
        </w:rPr>
      </w:pPr>
    </w:p>
    <w:p w:rsidR="00E57A29" w:rsidRPr="00075D39" w:rsidRDefault="00E57A29" w:rsidP="00075D39">
      <w:pPr>
        <w:rPr>
          <w:rFonts w:cs="Arial"/>
          <w:b/>
          <w:bCs/>
        </w:rPr>
      </w:pPr>
      <w:r w:rsidRPr="00075D39">
        <w:rPr>
          <w:rFonts w:cs="Arial"/>
          <w:b/>
          <w:bCs/>
        </w:rPr>
        <w:t>Resource</w:t>
      </w:r>
      <w:r w:rsidR="00183F86">
        <w:rPr>
          <w:rFonts w:cs="Arial"/>
          <w:b/>
          <w:bCs/>
        </w:rPr>
        <w:t>s</w:t>
      </w:r>
    </w:p>
    <w:p w:rsidR="00E57A29" w:rsidRPr="00D515A0" w:rsidRDefault="00E57A29" w:rsidP="00D515A0">
      <w:pPr>
        <w:rPr>
          <w:sz w:val="18"/>
          <w:szCs w:val="18"/>
        </w:rPr>
      </w:pPr>
      <w:proofErr w:type="spellStart"/>
      <w:r w:rsidRPr="00D515A0">
        <w:rPr>
          <w:b/>
          <w:bCs/>
          <w:sz w:val="18"/>
          <w:szCs w:val="18"/>
        </w:rPr>
        <w:t>Centers</w:t>
      </w:r>
      <w:proofErr w:type="spellEnd"/>
      <w:r w:rsidRPr="00D515A0">
        <w:rPr>
          <w:b/>
          <w:bCs/>
          <w:sz w:val="18"/>
          <w:szCs w:val="18"/>
        </w:rPr>
        <w:t xml:space="preserve"> for Disease Prevention and Control CDC</w:t>
      </w:r>
      <w:hyperlink r:id="rId33" w:history="1">
        <w:r w:rsidRPr="00D515A0">
          <w:rPr>
            <w:rStyle w:val="Hyperlink"/>
            <w:rFonts w:cs="Arial"/>
            <w:sz w:val="18"/>
            <w:szCs w:val="18"/>
          </w:rPr>
          <w:t>https://www.cdc.gov/healthliteracy/index.html</w:t>
        </w:r>
      </w:hyperlink>
    </w:p>
    <w:p w:rsidR="00E57A29" w:rsidRPr="00D515A0" w:rsidRDefault="00E57A29" w:rsidP="00D515A0">
      <w:pPr>
        <w:ind w:left="720" w:hanging="720"/>
        <w:rPr>
          <w:color w:val="3B3835"/>
          <w:sz w:val="18"/>
          <w:szCs w:val="18"/>
        </w:rPr>
      </w:pPr>
      <w:r w:rsidRPr="00D515A0">
        <w:rPr>
          <w:rStyle w:val="st"/>
          <w:rFonts w:cs="Arial"/>
          <w:sz w:val="18"/>
          <w:szCs w:val="18"/>
          <w:lang w:val="en-US"/>
        </w:rPr>
        <w:t>Gibbs</w:t>
      </w:r>
      <w:r w:rsidRPr="00D515A0">
        <w:rPr>
          <w:b/>
          <w:bCs/>
          <w:color w:val="3B3835"/>
          <w:sz w:val="18"/>
          <w:szCs w:val="18"/>
        </w:rPr>
        <w:t xml:space="preserve"> Reflection Cycle </w:t>
      </w:r>
      <w:hyperlink r:id="rId34" w:history="1">
        <w:r w:rsidRPr="00D515A0">
          <w:rPr>
            <w:rStyle w:val="Hyperlink"/>
            <w:rFonts w:cs="Arial"/>
            <w:sz w:val="18"/>
            <w:szCs w:val="18"/>
          </w:rPr>
          <w:t>https://www.ed.ac.uk/reflection/reflectors-toolkit/reflecting-on-experience/gibbs-reflective-cycle</w:t>
        </w:r>
      </w:hyperlink>
    </w:p>
    <w:p w:rsidR="00E57A29" w:rsidRPr="00D515A0" w:rsidRDefault="00E57A29" w:rsidP="00D515A0">
      <w:pPr>
        <w:ind w:left="720" w:hanging="720"/>
        <w:rPr>
          <w:sz w:val="18"/>
          <w:szCs w:val="18"/>
        </w:rPr>
      </w:pPr>
      <w:r w:rsidRPr="00D515A0">
        <w:rPr>
          <w:rStyle w:val="st"/>
          <w:rFonts w:cs="Arial"/>
          <w:sz w:val="18"/>
          <w:szCs w:val="18"/>
          <w:lang w:val="en-US"/>
        </w:rPr>
        <w:t>World Health Organization. Regional Office for South-East Asia. (‎2015)‎. Health literacy toolkit for low- and</w:t>
      </w:r>
      <w:r w:rsidRPr="00D515A0">
        <w:rPr>
          <w:sz w:val="18"/>
          <w:szCs w:val="18"/>
        </w:rPr>
        <w:t xml:space="preserve"> middle-income </w:t>
      </w:r>
      <w:proofErr w:type="gramStart"/>
      <w:r w:rsidRPr="00D515A0">
        <w:rPr>
          <w:sz w:val="18"/>
          <w:szCs w:val="18"/>
        </w:rPr>
        <w:t>countries :</w:t>
      </w:r>
      <w:proofErr w:type="gramEnd"/>
      <w:r w:rsidRPr="00D515A0">
        <w:rPr>
          <w:sz w:val="18"/>
          <w:szCs w:val="18"/>
        </w:rPr>
        <w:t xml:space="preserve"> A series of information sheets to empower communities and strengthen health systems. WHO Regional Office for South-East Asia. </w:t>
      </w:r>
      <w:hyperlink r:id="rId35" w:history="1">
        <w:r w:rsidRPr="00D515A0">
          <w:rPr>
            <w:color w:val="0000FF"/>
            <w:sz w:val="18"/>
            <w:szCs w:val="18"/>
            <w:u w:val="single"/>
          </w:rPr>
          <w:t>https://apps.who.int/iris/handle/10665/205244</w:t>
        </w:r>
      </w:hyperlink>
    </w:p>
    <w:p w:rsidR="001004F0" w:rsidRPr="00D515A0" w:rsidRDefault="001004F0" w:rsidP="00BA7592">
      <w:pPr>
        <w:jc w:val="left"/>
        <w:rPr>
          <w:b/>
          <w:sz w:val="18"/>
          <w:szCs w:val="18"/>
        </w:rPr>
      </w:pPr>
      <w:r w:rsidRPr="00D515A0">
        <w:rPr>
          <w:b/>
          <w:sz w:val="18"/>
          <w:szCs w:val="18"/>
        </w:rPr>
        <w:br w:type="page"/>
      </w:r>
    </w:p>
    <w:p w:rsidR="001004F0" w:rsidRPr="00075D39" w:rsidRDefault="00075D39" w:rsidP="000863E7">
      <w:pPr>
        <w:pStyle w:val="Heading2"/>
      </w:pPr>
      <w:bookmarkStart w:id="49" w:name="_Toc119579739"/>
      <w:r w:rsidRPr="00075D39">
        <w:lastRenderedPageBreak/>
        <w:t xml:space="preserve">UNIT </w:t>
      </w:r>
      <w:r w:rsidR="00AE0A44">
        <w:t>1</w:t>
      </w:r>
      <w:r w:rsidRPr="00075D39">
        <w:t>.2: INTERACTION OF CLIENTS WITH LIMITED HEALTH LITERACY IN NURSING AND MIDWIFERY PRACTICES</w:t>
      </w:r>
      <w:bookmarkEnd w:id="49"/>
    </w:p>
    <w:p w:rsidR="001004F0" w:rsidRPr="00075D39" w:rsidRDefault="00D42EFA" w:rsidP="001004F0">
      <w:pPr>
        <w:spacing w:before="240"/>
        <w:rPr>
          <w:rFonts w:cs="Arial"/>
          <w:b/>
        </w:rPr>
      </w:pPr>
      <w:bookmarkStart w:id="50" w:name="_heading=h.4d34og8" w:colFirst="0" w:colLast="0"/>
      <w:bookmarkEnd w:id="50"/>
      <w:r>
        <w:rPr>
          <w:rFonts w:cs="Arial"/>
          <w:noProof/>
          <w:lang w:val="en-US"/>
        </w:rPr>
        <mc:AlternateContent>
          <mc:Choice Requires="wps">
            <w:drawing>
              <wp:anchor distT="0" distB="0" distL="114300" distR="114300" simplePos="0" relativeHeight="251652096" behindDoc="0" locked="0" layoutInCell="1" allowOverlap="1" wp14:anchorId="66AD1273" wp14:editId="18A9A6E3">
                <wp:simplePos x="0" y="0"/>
                <wp:positionH relativeFrom="margin">
                  <wp:posOffset>-55245</wp:posOffset>
                </wp:positionH>
                <wp:positionV relativeFrom="paragraph">
                  <wp:posOffset>330835</wp:posOffset>
                </wp:positionV>
                <wp:extent cx="5939790" cy="2127250"/>
                <wp:effectExtent l="0" t="0" r="3810" b="6350"/>
                <wp:wrapTopAndBottom/>
                <wp:docPr id="241" name="Rounded 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127250"/>
                        </a:xfrm>
                        <a:prstGeom prst="roundRect">
                          <a:avLst>
                            <a:gd name="adj" fmla="val 16667"/>
                          </a:avLst>
                        </a:prstGeom>
                        <a:solidFill>
                          <a:srgbClr val="FFFF0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Pr="00F043FA" w:rsidRDefault="00BB027E" w:rsidP="001004F0">
                            <w:pPr>
                              <w:spacing w:after="200"/>
                              <w:textDirection w:val="btLr"/>
                              <w:rPr>
                                <w:rFonts w:cs="Arial"/>
                              </w:rPr>
                            </w:pPr>
                            <w:r w:rsidRPr="00F043FA">
                              <w:rPr>
                                <w:rFonts w:eastAsia="Arial Narrow" w:cs="Arial"/>
                                <w:b/>
                                <w:color w:val="000000"/>
                              </w:rPr>
                              <w:t>Learning Objectives</w:t>
                            </w:r>
                          </w:p>
                          <w:p w:rsidR="00BB027E" w:rsidRPr="00F043FA" w:rsidRDefault="00BB027E" w:rsidP="001004F0">
                            <w:pPr>
                              <w:textDirection w:val="btLr"/>
                              <w:rPr>
                                <w:rFonts w:cs="Arial"/>
                              </w:rPr>
                            </w:pPr>
                            <w:r w:rsidRPr="00F043FA">
                              <w:rPr>
                                <w:rFonts w:eastAsia="Arial Narrow" w:cs="Arial"/>
                                <w:b/>
                                <w:color w:val="000000"/>
                              </w:rPr>
                              <w:t>At the end of this session participants are expected to be able to:</w:t>
                            </w:r>
                          </w:p>
                          <w:p w:rsidR="00BB027E" w:rsidRPr="00D70693" w:rsidRDefault="00BB027E" w:rsidP="00B622AB">
                            <w:pPr>
                              <w:pStyle w:val="ListParagraph"/>
                              <w:numPr>
                                <w:ilvl w:val="0"/>
                                <w:numId w:val="164"/>
                              </w:numPr>
                              <w:spacing w:after="160" w:line="360" w:lineRule="auto"/>
                              <w:rPr>
                                <w:sz w:val="24"/>
                              </w:rPr>
                            </w:pPr>
                            <w:r>
                              <w:rPr>
                                <w:sz w:val="24"/>
                              </w:rPr>
                              <w:t xml:space="preserve">Describe the conceptual model of </w:t>
                            </w:r>
                            <w:r w:rsidRPr="00964B46">
                              <w:rPr>
                                <w:sz w:val="24"/>
                              </w:rPr>
                              <w:t xml:space="preserve"> health literacy</w:t>
                            </w:r>
                          </w:p>
                          <w:p w:rsidR="00BB027E" w:rsidRPr="00D70693" w:rsidRDefault="00BB027E" w:rsidP="00B622AB">
                            <w:pPr>
                              <w:pStyle w:val="ListParagraph"/>
                              <w:numPr>
                                <w:ilvl w:val="0"/>
                                <w:numId w:val="164"/>
                              </w:numPr>
                              <w:spacing w:after="160" w:line="259" w:lineRule="auto"/>
                              <w:jc w:val="left"/>
                              <w:rPr>
                                <w:sz w:val="24"/>
                              </w:rPr>
                            </w:pPr>
                            <w:r w:rsidRPr="00D70693">
                              <w:rPr>
                                <w:sz w:val="24"/>
                              </w:rPr>
                              <w:t>Explore nurses’ and midwives’ attitudes in relation to patient’s functional health literacy  (</w:t>
                            </w:r>
                            <w:r>
                              <w:rPr>
                                <w:sz w:val="24"/>
                              </w:rPr>
                              <w:t xml:space="preserve"> reading, writing and numeracy)</w:t>
                            </w:r>
                          </w:p>
                          <w:p w:rsidR="00BB027E" w:rsidRPr="00964B46" w:rsidRDefault="00BB027E" w:rsidP="00B622AB">
                            <w:pPr>
                              <w:pStyle w:val="ListParagraph"/>
                              <w:numPr>
                                <w:ilvl w:val="0"/>
                                <w:numId w:val="164"/>
                              </w:numPr>
                              <w:spacing w:after="160" w:line="360" w:lineRule="auto"/>
                              <w:rPr>
                                <w:sz w:val="24"/>
                              </w:rPr>
                            </w:pPr>
                            <w:r w:rsidRPr="00964B46">
                              <w:rPr>
                                <w:sz w:val="24"/>
                              </w:rPr>
                              <w:t>Explain the imp</w:t>
                            </w:r>
                            <w:r>
                              <w:rPr>
                                <w:sz w:val="24"/>
                              </w:rPr>
                              <w:t>lication of limited HL to nurses</w:t>
                            </w:r>
                            <w:r w:rsidRPr="00964B46">
                              <w:rPr>
                                <w:sz w:val="24"/>
                              </w:rPr>
                              <w:t xml:space="preserve"> and midwives</w:t>
                            </w:r>
                            <w:r>
                              <w:rPr>
                                <w:sz w:val="24"/>
                              </w:rPr>
                              <w:t xml:space="preserve"> in providing care</w:t>
                            </w:r>
                          </w:p>
                          <w:p w:rsidR="00BB027E" w:rsidRPr="00964B46" w:rsidRDefault="00BB027E" w:rsidP="00B622AB">
                            <w:pPr>
                              <w:pStyle w:val="ListParagraph"/>
                              <w:numPr>
                                <w:ilvl w:val="0"/>
                                <w:numId w:val="164"/>
                              </w:numPr>
                              <w:spacing w:after="160" w:line="360" w:lineRule="auto"/>
                              <w:rPr>
                                <w:sz w:val="24"/>
                              </w:rPr>
                            </w:pPr>
                            <w:r w:rsidRPr="00964B46">
                              <w:rPr>
                                <w:sz w:val="24"/>
                              </w:rPr>
                              <w:t>Identify the impl</w:t>
                            </w:r>
                            <w:r>
                              <w:rPr>
                                <w:sz w:val="24"/>
                              </w:rPr>
                              <w:t xml:space="preserve">ications of Limited HL  to the health care system </w:t>
                            </w:r>
                          </w:p>
                          <w:p w:rsidR="00BB027E" w:rsidRPr="00D42EFA" w:rsidRDefault="00BB027E" w:rsidP="00D42EFA">
                            <w:pPr>
                              <w:spacing w:line="275" w:lineRule="auto"/>
                              <w:ind w:left="360"/>
                              <w:textDirection w:val="btLr"/>
                              <w:rPr>
                                <w:rFonts w:cs="Arial"/>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AD1273" id="Rounded Rectangle 927" o:spid="_x0000_s1044" style="position:absolute;left:0;text-align:left;margin-left:-4.35pt;margin-top:26.05pt;width:467.7pt;height:1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" fillcolor="yellow" stroked="f">
                <v:fill opacity="32639f"/>
                <v:textbox inset="2.53958mm,1.2694mm,2.53958mm,1.2694mm">
                  <w:txbxContent>
                    <w:p w:rsidR="00BB027E" w:rsidRPr="00F043FA" w:rsidRDefault="00BB027E" w:rsidP="001004F0">
                      <w:pPr>
                        <w:spacing w:after="200"/>
                        <w:textDirection w:val="btLr"/>
                        <w:rPr>
                          <w:rFonts w:cs="Arial"/>
                        </w:rPr>
                      </w:pPr>
                      <w:r w:rsidRPr="00F043FA">
                        <w:rPr>
                          <w:rFonts w:eastAsia="Arial Narrow" w:cs="Arial"/>
                          <w:b/>
                          <w:color w:val="000000"/>
                        </w:rPr>
                        <w:t>Learning Objectives</w:t>
                      </w:r>
                    </w:p>
                    <w:p w:rsidR="00BB027E" w:rsidRPr="00F043FA" w:rsidRDefault="00BB027E" w:rsidP="001004F0">
                      <w:pPr>
                        <w:textDirection w:val="btLr"/>
                        <w:rPr>
                          <w:rFonts w:cs="Arial"/>
                        </w:rPr>
                      </w:pPr>
                      <w:r w:rsidRPr="00F043FA">
                        <w:rPr>
                          <w:rFonts w:eastAsia="Arial Narrow" w:cs="Arial"/>
                          <w:b/>
                          <w:color w:val="000000"/>
                        </w:rPr>
                        <w:t>At the end of this session participants are expected to be able to:</w:t>
                      </w:r>
                    </w:p>
                    <w:p w:rsidR="00BB027E" w:rsidRPr="00D70693" w:rsidRDefault="00BB027E" w:rsidP="00B622AB">
                      <w:pPr>
                        <w:pStyle w:val="ListParagraph"/>
                        <w:numPr>
                          <w:ilvl w:val="0"/>
                          <w:numId w:val="164"/>
                        </w:numPr>
                        <w:spacing w:after="160" w:line="360" w:lineRule="auto"/>
                        <w:rPr>
                          <w:sz w:val="24"/>
                        </w:rPr>
                      </w:pPr>
                      <w:r>
                        <w:rPr>
                          <w:sz w:val="24"/>
                        </w:rPr>
                        <w:t xml:space="preserve">Describe the conceptual model of </w:t>
                      </w:r>
                      <w:r w:rsidRPr="00964B46">
                        <w:rPr>
                          <w:sz w:val="24"/>
                        </w:rPr>
                        <w:t xml:space="preserve"> health literacy</w:t>
                      </w:r>
                    </w:p>
                    <w:p w:rsidR="00BB027E" w:rsidRPr="00D70693" w:rsidRDefault="00BB027E" w:rsidP="00B622AB">
                      <w:pPr>
                        <w:pStyle w:val="ListParagraph"/>
                        <w:numPr>
                          <w:ilvl w:val="0"/>
                          <w:numId w:val="164"/>
                        </w:numPr>
                        <w:spacing w:after="160" w:line="259" w:lineRule="auto"/>
                        <w:jc w:val="left"/>
                        <w:rPr>
                          <w:sz w:val="24"/>
                        </w:rPr>
                      </w:pPr>
                      <w:r w:rsidRPr="00D70693">
                        <w:rPr>
                          <w:sz w:val="24"/>
                        </w:rPr>
                        <w:t>Explore nurses’ and midwives’ attitudes in relation to patient’s functional health literacy  (</w:t>
                      </w:r>
                      <w:r>
                        <w:rPr>
                          <w:sz w:val="24"/>
                        </w:rPr>
                        <w:t xml:space="preserve"> reading, writing and numeracy)</w:t>
                      </w:r>
                    </w:p>
                    <w:p w:rsidR="00BB027E" w:rsidRPr="00964B46" w:rsidRDefault="00BB027E" w:rsidP="00B622AB">
                      <w:pPr>
                        <w:pStyle w:val="ListParagraph"/>
                        <w:numPr>
                          <w:ilvl w:val="0"/>
                          <w:numId w:val="164"/>
                        </w:numPr>
                        <w:spacing w:after="160" w:line="360" w:lineRule="auto"/>
                        <w:rPr>
                          <w:sz w:val="24"/>
                        </w:rPr>
                      </w:pPr>
                      <w:r w:rsidRPr="00964B46">
                        <w:rPr>
                          <w:sz w:val="24"/>
                        </w:rPr>
                        <w:t>Explain the imp</w:t>
                      </w:r>
                      <w:r>
                        <w:rPr>
                          <w:sz w:val="24"/>
                        </w:rPr>
                        <w:t>lication of limited HL to nurses</w:t>
                      </w:r>
                      <w:r w:rsidRPr="00964B46">
                        <w:rPr>
                          <w:sz w:val="24"/>
                        </w:rPr>
                        <w:t xml:space="preserve"> and midwives</w:t>
                      </w:r>
                      <w:r>
                        <w:rPr>
                          <w:sz w:val="24"/>
                        </w:rPr>
                        <w:t xml:space="preserve"> in providing care</w:t>
                      </w:r>
                    </w:p>
                    <w:p w:rsidR="00BB027E" w:rsidRPr="00964B46" w:rsidRDefault="00BB027E" w:rsidP="00B622AB">
                      <w:pPr>
                        <w:pStyle w:val="ListParagraph"/>
                        <w:numPr>
                          <w:ilvl w:val="0"/>
                          <w:numId w:val="164"/>
                        </w:numPr>
                        <w:spacing w:after="160" w:line="360" w:lineRule="auto"/>
                        <w:rPr>
                          <w:sz w:val="24"/>
                        </w:rPr>
                      </w:pPr>
                      <w:r w:rsidRPr="00964B46">
                        <w:rPr>
                          <w:sz w:val="24"/>
                        </w:rPr>
                        <w:t>Identify the impl</w:t>
                      </w:r>
                      <w:r>
                        <w:rPr>
                          <w:sz w:val="24"/>
                        </w:rPr>
                        <w:t xml:space="preserve">ications of Limited HL  to the health care system </w:t>
                      </w:r>
                    </w:p>
                    <w:p w:rsidR="00BB027E" w:rsidRPr="00D42EFA" w:rsidRDefault="00BB027E" w:rsidP="00D42EFA">
                      <w:pPr>
                        <w:spacing w:line="275" w:lineRule="auto"/>
                        <w:ind w:left="360"/>
                        <w:textDirection w:val="btLr"/>
                        <w:rPr>
                          <w:rFonts w:cs="Arial"/>
                        </w:rPr>
                      </w:pPr>
                    </w:p>
                  </w:txbxContent>
                </v:textbox>
                <w10:wrap type="topAndBottom" anchorx="margin"/>
              </v:roundrect>
            </w:pict>
          </mc:Fallback>
        </mc:AlternateContent>
      </w:r>
      <w:r w:rsidR="001004F0" w:rsidRPr="00075D39">
        <w:rPr>
          <w:rFonts w:cs="Arial"/>
          <w:b/>
        </w:rPr>
        <w:t>Total Unit Time 80 Minutes</w:t>
      </w:r>
    </w:p>
    <w:p w:rsidR="00F95E07" w:rsidRPr="00191266" w:rsidRDefault="00F95E07">
      <w:pPr>
        <w:rPr>
          <w:rFonts w:cs="Arial"/>
          <w:b/>
        </w:rPr>
      </w:pPr>
      <w:r w:rsidRPr="00191266">
        <w:rPr>
          <w:rFonts w:cs="Arial"/>
          <w:b/>
        </w:rPr>
        <w:t>UNIT OVERVIEW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949"/>
        <w:gridCol w:w="3133"/>
        <w:gridCol w:w="4361"/>
      </w:tblGrid>
      <w:tr w:rsidR="001004F0" w:rsidRPr="00F043FA" w:rsidTr="00D515A0">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rPr>
                <w:rFonts w:cs="Arial"/>
                <w:b/>
              </w:rPr>
            </w:pPr>
            <w:bookmarkStart w:id="51" w:name="_heading=h.2s8eyo1" w:colFirst="0" w:colLast="0"/>
            <w:bookmarkEnd w:id="51"/>
            <w:r w:rsidRPr="00F043FA">
              <w:rPr>
                <w:rFonts w:cs="Arial"/>
                <w:b/>
              </w:rPr>
              <w:t>Step</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rPr>
                <w:rFonts w:cs="Arial"/>
                <w:b/>
              </w:rPr>
            </w:pPr>
            <w:r w:rsidRPr="00F043FA">
              <w:rPr>
                <w:rFonts w:cs="Arial"/>
                <w:b/>
              </w:rPr>
              <w:t>Time (min)</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rPr>
                <w:rFonts w:cs="Arial"/>
                <w:b/>
              </w:rPr>
            </w:pPr>
            <w:r w:rsidRPr="00F043FA">
              <w:rPr>
                <w:rFonts w:cs="Arial"/>
                <w:b/>
              </w:rPr>
              <w:t>Activity/</w:t>
            </w:r>
            <w:r w:rsidRPr="00F043FA">
              <w:rPr>
                <w:rFonts w:cs="Arial"/>
                <w:b/>
              </w:rPr>
              <w:br/>
              <w:t>Method</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rPr>
                <w:rFonts w:cs="Arial"/>
                <w:b/>
              </w:rPr>
            </w:pPr>
            <w:r w:rsidRPr="00F043FA">
              <w:rPr>
                <w:rFonts w:cs="Arial"/>
                <w:b/>
              </w:rPr>
              <w:t>Content</w:t>
            </w:r>
          </w:p>
        </w:tc>
      </w:tr>
      <w:tr w:rsidR="001004F0" w:rsidRPr="00F043FA" w:rsidTr="00D515A0">
        <w:trPr>
          <w:trHeight w:val="37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 xml:space="preserve">5 </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widowControl w:val="0"/>
              <w:jc w:val="left"/>
              <w:rPr>
                <w:rFonts w:cs="Arial"/>
              </w:rPr>
            </w:pPr>
            <w:r w:rsidRPr="00F043FA">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Session Title and Learning Tasks</w:t>
            </w:r>
          </w:p>
        </w:tc>
      </w:tr>
      <w:tr w:rsidR="001004F0" w:rsidRPr="00F043FA" w:rsidTr="00D515A0">
        <w:trPr>
          <w:trHeight w:val="37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2</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15</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widowControl w:val="0"/>
              <w:jc w:val="left"/>
              <w:rPr>
                <w:rFonts w:cs="Arial"/>
              </w:rPr>
            </w:pPr>
            <w:r w:rsidRPr="00F043FA">
              <w:rPr>
                <w:rFonts w:cs="Arial"/>
              </w:rPr>
              <w:t>Interactive lecture</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Conceptual model in health literacy</w:t>
            </w:r>
          </w:p>
        </w:tc>
      </w:tr>
      <w:tr w:rsidR="001004F0" w:rsidRPr="00F043FA" w:rsidTr="00D515A0">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3</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10</w:t>
            </w:r>
          </w:p>
        </w:tc>
        <w:tc>
          <w:tcPr>
            <w:tcW w:w="3133" w:type="dxa"/>
          </w:tcPr>
          <w:p w:rsidR="001004F0" w:rsidRPr="00F043FA" w:rsidRDefault="001004F0" w:rsidP="00DE3A6D">
            <w:pPr>
              <w:widowControl w:val="0"/>
              <w:ind w:right="345"/>
              <w:jc w:val="left"/>
              <w:rPr>
                <w:rFonts w:cs="Arial"/>
              </w:rPr>
            </w:pPr>
            <w:r w:rsidRPr="00F043FA">
              <w:rPr>
                <w:rFonts w:cs="Arial"/>
              </w:rPr>
              <w:t>Interactive lecture and buzzing</w:t>
            </w:r>
          </w:p>
        </w:tc>
        <w:tc>
          <w:tcPr>
            <w:tcW w:w="4361" w:type="dxa"/>
          </w:tcPr>
          <w:p w:rsidR="001004F0" w:rsidRPr="00F043FA" w:rsidRDefault="001004F0" w:rsidP="00DE3A6D">
            <w:pPr>
              <w:jc w:val="left"/>
              <w:rPr>
                <w:rFonts w:cs="Arial"/>
              </w:rPr>
            </w:pPr>
            <w:r w:rsidRPr="00F043FA">
              <w:rPr>
                <w:rFonts w:cs="Arial"/>
              </w:rPr>
              <w:t xml:space="preserve">Low health literacy and implications of low heath literacy to nurses/midwifes </w:t>
            </w:r>
          </w:p>
        </w:tc>
      </w:tr>
      <w:tr w:rsidR="001004F0" w:rsidRPr="00F043FA" w:rsidTr="00D515A0">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4</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20</w:t>
            </w:r>
          </w:p>
        </w:tc>
        <w:tc>
          <w:tcPr>
            <w:tcW w:w="3133" w:type="dxa"/>
          </w:tcPr>
          <w:p w:rsidR="001004F0" w:rsidRPr="00F043FA" w:rsidRDefault="001004F0" w:rsidP="00DE3A6D">
            <w:pPr>
              <w:widowControl w:val="0"/>
              <w:ind w:right="345"/>
              <w:jc w:val="left"/>
              <w:rPr>
                <w:rFonts w:cs="Arial"/>
              </w:rPr>
            </w:pPr>
            <w:r w:rsidRPr="00F043FA">
              <w:rPr>
                <w:rFonts w:cs="Arial"/>
              </w:rPr>
              <w:t xml:space="preserve">Interactive lecture </w:t>
            </w:r>
          </w:p>
        </w:tc>
        <w:tc>
          <w:tcPr>
            <w:tcW w:w="4361" w:type="dxa"/>
          </w:tcPr>
          <w:p w:rsidR="001004F0" w:rsidRPr="00F043FA" w:rsidRDefault="001004F0" w:rsidP="00DE3A6D">
            <w:pPr>
              <w:jc w:val="left"/>
              <w:rPr>
                <w:rFonts w:cs="Arial"/>
              </w:rPr>
            </w:pPr>
            <w:r w:rsidRPr="00F043FA">
              <w:rPr>
                <w:rFonts w:cs="Arial"/>
              </w:rPr>
              <w:t xml:space="preserve">Implications of low health literacy to the health system. </w:t>
            </w:r>
          </w:p>
        </w:tc>
      </w:tr>
      <w:tr w:rsidR="001004F0" w:rsidRPr="00F043FA" w:rsidTr="00D515A0">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5</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10</w:t>
            </w:r>
          </w:p>
        </w:tc>
        <w:tc>
          <w:tcPr>
            <w:tcW w:w="3133" w:type="dxa"/>
          </w:tcPr>
          <w:p w:rsidR="001004F0" w:rsidRPr="00F043FA" w:rsidRDefault="001004F0" w:rsidP="00DE3A6D">
            <w:pPr>
              <w:widowControl w:val="0"/>
              <w:ind w:right="345"/>
              <w:jc w:val="left"/>
              <w:rPr>
                <w:rFonts w:cs="Arial"/>
              </w:rPr>
            </w:pPr>
            <w:r w:rsidRPr="00F043FA">
              <w:rPr>
                <w:rFonts w:cs="Arial"/>
              </w:rPr>
              <w:t>Interactive lecture and group activity</w:t>
            </w:r>
          </w:p>
        </w:tc>
        <w:tc>
          <w:tcPr>
            <w:tcW w:w="4361" w:type="dxa"/>
          </w:tcPr>
          <w:p w:rsidR="001004F0" w:rsidRPr="00F043FA" w:rsidRDefault="001004F0" w:rsidP="00DE3A6D">
            <w:pPr>
              <w:jc w:val="left"/>
              <w:rPr>
                <w:rFonts w:cs="Arial"/>
              </w:rPr>
            </w:pPr>
            <w:r w:rsidRPr="00F043FA">
              <w:rPr>
                <w:rFonts w:cs="Arial"/>
              </w:rPr>
              <w:t>Attitudes to functional health literacy (reading, writing, numeracy)</w:t>
            </w:r>
          </w:p>
        </w:tc>
      </w:tr>
      <w:tr w:rsidR="001004F0" w:rsidRPr="00F043FA" w:rsidTr="00D515A0">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6</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10</w:t>
            </w:r>
          </w:p>
        </w:tc>
        <w:tc>
          <w:tcPr>
            <w:tcW w:w="3133" w:type="dxa"/>
          </w:tcPr>
          <w:p w:rsidR="001004F0" w:rsidRPr="00F043FA" w:rsidRDefault="001004F0" w:rsidP="00DE3A6D">
            <w:pPr>
              <w:widowControl w:val="0"/>
              <w:ind w:right="345"/>
              <w:jc w:val="left"/>
              <w:rPr>
                <w:rFonts w:cs="Arial"/>
              </w:rPr>
            </w:pPr>
            <w:r w:rsidRPr="00F043FA">
              <w:rPr>
                <w:rFonts w:cs="Arial"/>
              </w:rPr>
              <w:t>Interactive lecture</w:t>
            </w:r>
          </w:p>
        </w:tc>
        <w:tc>
          <w:tcPr>
            <w:tcW w:w="4361" w:type="dxa"/>
          </w:tcPr>
          <w:p w:rsidR="001004F0" w:rsidRPr="00F043FA" w:rsidRDefault="001004F0" w:rsidP="00DE3A6D">
            <w:pPr>
              <w:jc w:val="left"/>
              <w:rPr>
                <w:rFonts w:cs="Arial"/>
              </w:rPr>
            </w:pPr>
            <w:r w:rsidRPr="00F043FA">
              <w:rPr>
                <w:rFonts w:cs="Arial"/>
              </w:rPr>
              <w:t xml:space="preserve">Links </w:t>
            </w:r>
            <w:r w:rsidR="00E27FC0">
              <w:rPr>
                <w:rFonts w:cs="Arial"/>
              </w:rPr>
              <w:t>HL</w:t>
            </w:r>
            <w:r w:rsidRPr="00F043FA">
              <w:rPr>
                <w:rFonts w:cs="Arial"/>
              </w:rPr>
              <w:t xml:space="preserve"> and RCC</w:t>
            </w:r>
          </w:p>
        </w:tc>
      </w:tr>
      <w:tr w:rsidR="001004F0" w:rsidRPr="00F043FA" w:rsidTr="00D515A0">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7</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5</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b/>
              </w:rPr>
            </w:pPr>
            <w:r w:rsidRPr="00F043FA">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Key points</w:t>
            </w:r>
          </w:p>
        </w:tc>
      </w:tr>
      <w:tr w:rsidR="001004F0" w:rsidRPr="00F043FA" w:rsidTr="00D515A0">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tabs>
                <w:tab w:val="left" w:pos="360"/>
              </w:tabs>
              <w:jc w:val="left"/>
              <w:rPr>
                <w:rFonts w:cs="Arial"/>
              </w:rPr>
            </w:pPr>
            <w:r w:rsidRPr="00F043FA">
              <w:rPr>
                <w:rFonts w:cs="Arial"/>
              </w:rPr>
              <w:t>8</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5</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04F0" w:rsidRPr="00F043FA" w:rsidRDefault="001004F0" w:rsidP="00DE3A6D">
            <w:pPr>
              <w:jc w:val="left"/>
              <w:rPr>
                <w:rFonts w:cs="Arial"/>
              </w:rPr>
            </w:pPr>
            <w:r w:rsidRPr="00F043FA">
              <w:rPr>
                <w:rFonts w:cs="Arial"/>
              </w:rPr>
              <w:t>Evaluation</w:t>
            </w:r>
          </w:p>
        </w:tc>
      </w:tr>
      <w:tr w:rsidR="002C373E" w:rsidRPr="00F043FA" w:rsidTr="00D515A0">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C373E" w:rsidRPr="00F043FA" w:rsidRDefault="00A85F85" w:rsidP="00DE3A6D">
            <w:pPr>
              <w:tabs>
                <w:tab w:val="left" w:pos="360"/>
              </w:tabs>
              <w:jc w:val="left"/>
              <w:rPr>
                <w:rFonts w:cs="Arial"/>
              </w:rPr>
            </w:pPr>
            <w:r>
              <w:rPr>
                <w:rFonts w:cs="Arial"/>
              </w:rPr>
              <w:t>Tot</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C373E" w:rsidRPr="00F043FA" w:rsidRDefault="00D32AB1" w:rsidP="00DE3A6D">
            <w:pPr>
              <w:jc w:val="left"/>
              <w:rPr>
                <w:rFonts w:cs="Arial"/>
              </w:rPr>
            </w:pPr>
            <w:r>
              <w:rPr>
                <w:rFonts w:cs="Arial"/>
              </w:rPr>
              <w:fldChar w:fldCharType="begin"/>
            </w:r>
            <w:r w:rsidR="00A85F85">
              <w:rPr>
                <w:rFonts w:cs="Arial"/>
              </w:rPr>
              <w:instrText xml:space="preserve"> =SUM(ABOVE) </w:instrText>
            </w:r>
            <w:r>
              <w:rPr>
                <w:rFonts w:cs="Arial"/>
              </w:rPr>
              <w:fldChar w:fldCharType="separate"/>
            </w:r>
            <w:r w:rsidR="00A85F85">
              <w:rPr>
                <w:rFonts w:cs="Arial"/>
                <w:noProof/>
              </w:rPr>
              <w:t>80</w:t>
            </w:r>
            <w:r>
              <w:rPr>
                <w:rFonts w:cs="Arial"/>
              </w:rPr>
              <w:fldChar w:fldCharType="end"/>
            </w:r>
          </w:p>
        </w:tc>
        <w:tc>
          <w:tcPr>
            <w:tcW w:w="31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C373E" w:rsidRPr="00F043FA" w:rsidRDefault="002C373E" w:rsidP="00DE3A6D">
            <w:pPr>
              <w:jc w:val="left"/>
              <w:rPr>
                <w:rFonts w:cs="Arial"/>
              </w:rPr>
            </w:pPr>
          </w:p>
        </w:tc>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C373E" w:rsidRPr="00F043FA" w:rsidRDefault="002C373E" w:rsidP="00DE3A6D">
            <w:pPr>
              <w:jc w:val="left"/>
              <w:rPr>
                <w:rFonts w:cs="Arial"/>
              </w:rPr>
            </w:pPr>
          </w:p>
        </w:tc>
      </w:tr>
    </w:tbl>
    <w:p w:rsidR="00F071D9" w:rsidRDefault="00F071D9" w:rsidP="00F043FA">
      <w:pPr>
        <w:rPr>
          <w:rFonts w:cs="Arial"/>
          <w:b/>
        </w:rPr>
      </w:pPr>
    </w:p>
    <w:p w:rsidR="001004F0" w:rsidRPr="00F043FA" w:rsidRDefault="001004F0" w:rsidP="00F043FA">
      <w:pPr>
        <w:rPr>
          <w:rFonts w:cs="Arial"/>
          <w:b/>
        </w:rPr>
      </w:pPr>
      <w:r w:rsidRPr="00F043FA">
        <w:rPr>
          <w:rFonts w:cs="Arial"/>
          <w:b/>
        </w:rPr>
        <w:t>UNIT CONTENTS</w:t>
      </w:r>
    </w:p>
    <w:p w:rsidR="001004F0" w:rsidRPr="00F043FA" w:rsidRDefault="001004F0" w:rsidP="00F043FA">
      <w:pPr>
        <w:rPr>
          <w:rFonts w:cs="Arial"/>
          <w:b/>
          <w:u w:val="single"/>
        </w:rPr>
      </w:pPr>
      <w:r w:rsidRPr="00F043FA">
        <w:rPr>
          <w:rFonts w:cs="Arial"/>
          <w:b/>
          <w:u w:val="single"/>
        </w:rPr>
        <w:t>STEP 1: Presentation of Unit Title and Learning Tasks (05 minutes)</w:t>
      </w:r>
    </w:p>
    <w:p w:rsidR="001004F0" w:rsidRPr="00F043FA" w:rsidRDefault="001004F0" w:rsidP="00F043FA">
      <w:pPr>
        <w:rPr>
          <w:rFonts w:cs="Arial"/>
        </w:rPr>
      </w:pPr>
      <w:r w:rsidRPr="00F043FA">
        <w:rPr>
          <w:rFonts w:cs="Arial"/>
        </w:rPr>
        <w:t>READ or ASK students to read the learning tasks</w:t>
      </w:r>
    </w:p>
    <w:p w:rsidR="001004F0" w:rsidRPr="00F043FA" w:rsidRDefault="001004F0" w:rsidP="00F043FA">
      <w:pPr>
        <w:rPr>
          <w:rFonts w:cs="Arial"/>
        </w:rPr>
      </w:pPr>
      <w:r w:rsidRPr="00F043FA">
        <w:rPr>
          <w:rFonts w:cs="Arial"/>
        </w:rPr>
        <w:t>ASK students if they have any questions before continuing</w:t>
      </w:r>
    </w:p>
    <w:p w:rsidR="00F071D9" w:rsidRDefault="00F071D9" w:rsidP="00F043FA">
      <w:pPr>
        <w:rPr>
          <w:rFonts w:cs="Arial"/>
          <w:b/>
          <w:u w:val="single"/>
        </w:rPr>
      </w:pPr>
    </w:p>
    <w:p w:rsidR="001004F0" w:rsidRPr="00F043FA" w:rsidRDefault="001004F0" w:rsidP="00D515A0">
      <w:pPr>
        <w:keepNext/>
        <w:spacing w:line="240" w:lineRule="auto"/>
        <w:rPr>
          <w:rFonts w:cs="Arial"/>
          <w:b/>
          <w:u w:val="single"/>
        </w:rPr>
      </w:pPr>
      <w:r w:rsidRPr="00F043FA">
        <w:rPr>
          <w:rFonts w:cs="Arial"/>
          <w:b/>
          <w:u w:val="single"/>
        </w:rPr>
        <w:lastRenderedPageBreak/>
        <w:t>STEP 2: Conceptual model in health literacy (15 minutes)</w:t>
      </w:r>
    </w:p>
    <w:p w:rsidR="001004F0" w:rsidRPr="00F043FA" w:rsidRDefault="001004F0" w:rsidP="006A35E9">
      <w:pPr>
        <w:keepNext/>
        <w:spacing w:line="240" w:lineRule="auto"/>
        <w:rPr>
          <w:rFonts w:cs="Arial"/>
          <w:b/>
          <w:u w:val="single"/>
        </w:rPr>
      </w:pPr>
    </w:p>
    <w:p w:rsidR="005F290E" w:rsidRDefault="001004F0" w:rsidP="006A35E9">
      <w:pPr>
        <w:pStyle w:val="ListBullet"/>
        <w:keepNext/>
        <w:rPr>
          <w:rFonts w:cs="Arial"/>
        </w:rPr>
      </w:pPr>
      <w:bookmarkStart w:id="52" w:name="_heading=h.17dp8vu" w:colFirst="0" w:colLast="0"/>
      <w:bookmarkEnd w:id="52"/>
      <w:r w:rsidRPr="00F043FA">
        <w:rPr>
          <w:rFonts w:cs="Arial"/>
        </w:rPr>
        <w:t>Health literacy is about the interaction of a client with the health system. It is not only about the individual skills and characteristics of clients, but it is also about the complexity and demands of the health system. It is a relational concept. Shown in the diagram below and in the formula</w:t>
      </w:r>
      <w:r w:rsidR="005F290E">
        <w:rPr>
          <w:rFonts w:cs="Arial"/>
        </w:rPr>
        <w:t>.</w:t>
      </w:r>
    </w:p>
    <w:p w:rsidR="005F290E" w:rsidRDefault="005F290E" w:rsidP="006A35E9">
      <w:pPr>
        <w:pStyle w:val="ListBullet"/>
        <w:keepNext/>
        <w:rPr>
          <w:rFonts w:cs="Arial"/>
        </w:rPr>
      </w:pPr>
    </w:p>
    <w:p w:rsidR="001004F0" w:rsidRPr="003865CF" w:rsidRDefault="005F290E" w:rsidP="00D515A0">
      <w:pPr>
        <w:keepNext/>
        <w:pBdr>
          <w:top w:val="nil"/>
          <w:left w:val="nil"/>
          <w:bottom w:val="nil"/>
          <w:right w:val="nil"/>
          <w:between w:val="nil"/>
        </w:pBdr>
        <w:spacing w:line="240" w:lineRule="auto"/>
        <w:rPr>
          <w:rFonts w:eastAsia="Arial Narrow"/>
          <w:bCs/>
          <w:iCs/>
          <w:color w:val="000000"/>
        </w:rPr>
      </w:pPr>
      <w:r w:rsidRPr="003865CF">
        <w:rPr>
          <w:b/>
          <w:bCs/>
          <w:noProof/>
          <w:color w:val="000000"/>
          <w:u w:val="single"/>
          <w:lang w:val="en-US"/>
        </w:rPr>
        <w:drawing>
          <wp:inline distT="0" distB="0" distL="0" distR="0">
            <wp:extent cx="4699000" cy="1786270"/>
            <wp:effectExtent l="0" t="0" r="0" b="4445"/>
            <wp:docPr id="898" name="Picture 8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Diagram&#10;&#10;Description automatically generated"/>
                    <pic:cNvPicPr/>
                  </pic:nvPicPr>
                  <pic:blipFill>
                    <a:blip r:embed="rId36"/>
                    <a:stretch>
                      <a:fillRect/>
                    </a:stretch>
                  </pic:blipFill>
                  <pic:spPr>
                    <a:xfrm>
                      <a:off x="0" y="0"/>
                      <a:ext cx="4719477" cy="1794054"/>
                    </a:xfrm>
                    <a:prstGeom prst="rect">
                      <a:avLst/>
                    </a:prstGeom>
                  </pic:spPr>
                </pic:pic>
              </a:graphicData>
            </a:graphic>
          </wp:inline>
        </w:drawing>
      </w:r>
    </w:p>
    <w:p w:rsidR="005F290E" w:rsidRDefault="005F290E" w:rsidP="00F043FA">
      <w:pPr>
        <w:pBdr>
          <w:top w:val="nil"/>
          <w:left w:val="nil"/>
          <w:bottom w:val="nil"/>
          <w:right w:val="nil"/>
          <w:between w:val="nil"/>
        </w:pBdr>
        <w:rPr>
          <w:rFonts w:eastAsia="Arial Narrow" w:cs="Arial"/>
          <w:b/>
          <w:color w:val="000000"/>
        </w:rPr>
      </w:pPr>
    </w:p>
    <w:p w:rsidR="001004F0" w:rsidRPr="00F043FA" w:rsidRDefault="001004F0" w:rsidP="00F043FA">
      <w:pPr>
        <w:pBdr>
          <w:top w:val="nil"/>
          <w:left w:val="nil"/>
          <w:bottom w:val="nil"/>
          <w:right w:val="nil"/>
          <w:between w:val="nil"/>
        </w:pBdr>
        <w:rPr>
          <w:rFonts w:eastAsia="Arial Narrow" w:cs="Arial"/>
          <w:b/>
          <w:color w:val="000000"/>
        </w:rPr>
      </w:pPr>
      <w:r w:rsidRPr="00F043FA">
        <w:rPr>
          <w:rFonts w:eastAsia="Arial Narrow" w:cs="Arial"/>
          <w:b/>
          <w:color w:val="000000"/>
        </w:rPr>
        <w:t>This is also included in the model below:</w:t>
      </w:r>
    </w:p>
    <w:p w:rsidR="001004F0" w:rsidRPr="00F043FA" w:rsidRDefault="001004F0" w:rsidP="00B622AB">
      <w:pPr>
        <w:numPr>
          <w:ilvl w:val="0"/>
          <w:numId w:val="43"/>
        </w:numPr>
        <w:pBdr>
          <w:top w:val="nil"/>
          <w:left w:val="nil"/>
          <w:bottom w:val="nil"/>
          <w:right w:val="nil"/>
          <w:between w:val="nil"/>
        </w:pBdr>
        <w:rPr>
          <w:rFonts w:cs="Arial"/>
        </w:rPr>
      </w:pPr>
      <w:r w:rsidRPr="7AB535DB">
        <w:rPr>
          <w:rFonts w:eastAsia="Arial Narrow" w:cs="Arial"/>
          <w:color w:val="000000" w:themeColor="text1"/>
        </w:rPr>
        <w:t xml:space="preserve">The difficulty that clients with limited health literacy may face in the healthcare system needs to be responded to by the health system. </w:t>
      </w:r>
    </w:p>
    <w:p w:rsidR="001004F0" w:rsidRPr="00F043FA" w:rsidRDefault="001004F0" w:rsidP="00B622AB">
      <w:pPr>
        <w:numPr>
          <w:ilvl w:val="0"/>
          <w:numId w:val="43"/>
        </w:numPr>
        <w:pBdr>
          <w:top w:val="nil"/>
          <w:left w:val="nil"/>
          <w:bottom w:val="nil"/>
          <w:right w:val="nil"/>
          <w:between w:val="nil"/>
        </w:pBdr>
        <w:rPr>
          <w:rFonts w:cs="Arial"/>
        </w:rPr>
      </w:pPr>
      <w:r w:rsidRPr="7AB535DB">
        <w:rPr>
          <w:rFonts w:eastAsia="Arial Narrow" w:cs="Arial"/>
          <w:color w:val="000000" w:themeColor="text1"/>
        </w:rPr>
        <w:t xml:space="preserve">An important element of the health system is the workforce and the professionals working in healthcare organizations. </w:t>
      </w:r>
    </w:p>
    <w:p w:rsidR="001004F0" w:rsidRDefault="001004F0" w:rsidP="00B622AB">
      <w:pPr>
        <w:numPr>
          <w:ilvl w:val="0"/>
          <w:numId w:val="43"/>
        </w:numPr>
        <w:pBdr>
          <w:top w:val="nil"/>
          <w:left w:val="nil"/>
          <w:bottom w:val="nil"/>
          <w:right w:val="nil"/>
          <w:between w:val="nil"/>
        </w:pBdr>
        <w:rPr>
          <w:rFonts w:cs="Arial"/>
        </w:rPr>
      </w:pPr>
      <w:r w:rsidRPr="7AB535DB">
        <w:rPr>
          <w:rFonts w:eastAsia="Arial Narrow" w:cs="Arial"/>
          <w:color w:val="000000" w:themeColor="text1"/>
        </w:rPr>
        <w:t>A very important group of healthcare professionals are the nurses and midwives. Therefore, nurses and midwives need to for example, tailor their instructions or messages for patients</w:t>
      </w:r>
      <w:sdt>
        <w:sdtPr>
          <w:rPr>
            <w:rFonts w:cs="Arial"/>
          </w:rPr>
          <w:tag w:val="goog_rdk_43"/>
          <w:id w:val="2013194184"/>
        </w:sdtPr>
        <w:sdtEndPr/>
        <w:sdtContent>
          <w:r w:rsidRPr="7AB535DB">
            <w:rPr>
              <w:rFonts w:eastAsia="Arial Narrow" w:cs="Arial"/>
              <w:color w:val="000000" w:themeColor="text1"/>
            </w:rPr>
            <w:t xml:space="preserve"> who have difficulty to understand information or to understand difficult medical terms. </w:t>
          </w:r>
        </w:sdtContent>
      </w:sdt>
    </w:p>
    <w:p w:rsidR="0083477C" w:rsidRPr="00F043FA" w:rsidRDefault="0083477C" w:rsidP="00D515A0">
      <w:pPr>
        <w:pBdr>
          <w:top w:val="nil"/>
          <w:left w:val="nil"/>
          <w:bottom w:val="nil"/>
          <w:right w:val="nil"/>
          <w:between w:val="nil"/>
        </w:pBdr>
        <w:rPr>
          <w:rFonts w:cs="Arial"/>
        </w:rPr>
      </w:pPr>
    </w:p>
    <w:p w:rsidR="001004F0" w:rsidRPr="003865CF" w:rsidRDefault="000C2512" w:rsidP="001004F0">
      <w:pPr>
        <w:spacing w:before="240" w:line="360" w:lineRule="auto"/>
      </w:pPr>
      <w:sdt>
        <w:sdtPr>
          <w:tag w:val="goog_rdk_44"/>
          <w:id w:val="693733145"/>
          <w:showingPlcHdr/>
        </w:sdtPr>
        <w:sdtEndPr/>
        <w:sdtContent>
          <w:r w:rsidR="008D148E">
            <w:t xml:space="preserve">     </w:t>
          </w:r>
        </w:sdtContent>
      </w:sdt>
      <w:r w:rsidR="001004F0" w:rsidRPr="003865CF">
        <w:rPr>
          <w:noProof/>
          <w:lang w:val="en-US"/>
        </w:rPr>
        <w:drawing>
          <wp:inline distT="0" distB="0" distL="0" distR="0">
            <wp:extent cx="5727700" cy="2889885"/>
            <wp:effectExtent l="0" t="0" r="0" b="0"/>
            <wp:docPr id="9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727700" cy="2889885"/>
                    </a:xfrm>
                    <a:prstGeom prst="rect">
                      <a:avLst/>
                    </a:prstGeom>
                    <a:ln/>
                  </pic:spPr>
                </pic:pic>
              </a:graphicData>
            </a:graphic>
          </wp:inline>
        </w:drawing>
      </w:r>
    </w:p>
    <w:p w:rsidR="001004F0" w:rsidRPr="00D515A0" w:rsidRDefault="001004F0" w:rsidP="001004F0">
      <w:pPr>
        <w:spacing w:before="240" w:line="360" w:lineRule="auto"/>
        <w:rPr>
          <w:sz w:val="18"/>
          <w:szCs w:val="18"/>
        </w:rPr>
      </w:pPr>
    </w:p>
    <w:p w:rsidR="00D34E8E" w:rsidRDefault="00D34E8E" w:rsidP="001004F0">
      <w:pPr>
        <w:spacing w:before="240" w:line="360" w:lineRule="auto"/>
        <w:rPr>
          <w:rFonts w:cs="Arial"/>
          <w:b/>
          <w:bCs/>
        </w:rPr>
      </w:pPr>
    </w:p>
    <w:p w:rsidR="00366870" w:rsidRDefault="00366870" w:rsidP="001004F0">
      <w:pPr>
        <w:spacing w:before="240" w:line="360" w:lineRule="auto"/>
        <w:rPr>
          <w:rFonts w:cs="Arial"/>
          <w:b/>
          <w:bCs/>
        </w:rPr>
      </w:pPr>
    </w:p>
    <w:p w:rsidR="001004F0" w:rsidRDefault="001004F0" w:rsidP="001004F0">
      <w:pPr>
        <w:spacing w:before="240" w:line="360" w:lineRule="auto"/>
        <w:rPr>
          <w:rFonts w:cs="Arial"/>
          <w:b/>
          <w:bCs/>
        </w:rPr>
      </w:pPr>
      <w:r w:rsidRPr="00F043FA">
        <w:rPr>
          <w:rFonts w:cs="Arial"/>
          <w:b/>
          <w:bCs/>
        </w:rPr>
        <w:lastRenderedPageBreak/>
        <w:t>Comprehensive health literacy educational framework promoting personal-centred care</w:t>
      </w:r>
    </w:p>
    <w:p w:rsidR="00366870" w:rsidRPr="00F043FA" w:rsidRDefault="00366870" w:rsidP="001004F0">
      <w:pPr>
        <w:spacing w:before="240" w:line="360" w:lineRule="auto"/>
        <w:rPr>
          <w:rFonts w:cs="Arial"/>
          <w:b/>
          <w:bCs/>
        </w:rPr>
      </w:pPr>
    </w:p>
    <w:p w:rsidR="001004F0" w:rsidRPr="003865CF" w:rsidRDefault="00D34E8E" w:rsidP="00D515A0">
      <w:pPr>
        <w:ind w:left="142"/>
      </w:pPr>
      <w:r w:rsidRPr="003865CF">
        <w:rPr>
          <w:noProof/>
          <w:lang w:val="en-US"/>
        </w:rPr>
        <w:drawing>
          <wp:inline distT="0" distB="0" distL="0" distR="0">
            <wp:extent cx="5745600" cy="3218400"/>
            <wp:effectExtent l="0" t="0" r="0" b="0"/>
            <wp:docPr id="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t="3864"/>
                    <a:stretch>
                      <a:fillRect/>
                    </a:stretch>
                  </pic:blipFill>
                  <pic:spPr>
                    <a:xfrm>
                      <a:off x="0" y="0"/>
                      <a:ext cx="5745600" cy="3218400"/>
                    </a:xfrm>
                    <a:prstGeom prst="rect">
                      <a:avLst/>
                    </a:prstGeom>
                    <a:ln/>
                  </pic:spPr>
                </pic:pic>
              </a:graphicData>
            </a:graphic>
          </wp:inline>
        </w:drawing>
      </w:r>
    </w:p>
    <w:p w:rsidR="001004F0" w:rsidRPr="00F043FA" w:rsidRDefault="001004F0" w:rsidP="00B622AB">
      <w:pPr>
        <w:numPr>
          <w:ilvl w:val="0"/>
          <w:numId w:val="51"/>
        </w:numPr>
        <w:ind w:hanging="357"/>
        <w:rPr>
          <w:rFonts w:cs="Arial"/>
        </w:rPr>
      </w:pPr>
      <w:r w:rsidRPr="00F043FA">
        <w:rPr>
          <w:rFonts w:cs="Arial"/>
        </w:rPr>
        <w:t>Strengthen support community, family or peer</w:t>
      </w:r>
    </w:p>
    <w:p w:rsidR="001004F0" w:rsidRPr="00F043FA" w:rsidRDefault="001004F0" w:rsidP="00B622AB">
      <w:pPr>
        <w:numPr>
          <w:ilvl w:val="1"/>
          <w:numId w:val="51"/>
        </w:numPr>
        <w:ind w:hanging="357"/>
        <w:rPr>
          <w:rFonts w:cs="Arial"/>
        </w:rPr>
      </w:pPr>
      <w:r w:rsidRPr="00F043FA">
        <w:rPr>
          <w:rFonts w:cs="Arial"/>
        </w:rPr>
        <w:t>Support system: defined as the social network of communities, families or peers supporting the patient with limited health literacy.</w:t>
      </w:r>
    </w:p>
    <w:p w:rsidR="001004F0" w:rsidRPr="00F043FA" w:rsidRDefault="001004F0" w:rsidP="00B622AB">
      <w:pPr>
        <w:numPr>
          <w:ilvl w:val="0"/>
          <w:numId w:val="51"/>
        </w:numPr>
        <w:ind w:hanging="357"/>
        <w:rPr>
          <w:rFonts w:cs="Arial"/>
        </w:rPr>
      </w:pPr>
      <w:r w:rsidRPr="00F043FA">
        <w:rPr>
          <w:rFonts w:cs="Arial"/>
        </w:rPr>
        <w:t>Patient empowerment: defined as the inherent capacity to be responsible for maintaining and promoting one’s own health.</w:t>
      </w:r>
    </w:p>
    <w:p w:rsidR="001004F0" w:rsidRPr="00F043FA" w:rsidRDefault="001004F0" w:rsidP="00B622AB">
      <w:pPr>
        <w:numPr>
          <w:ilvl w:val="0"/>
          <w:numId w:val="51"/>
        </w:numPr>
        <w:ind w:hanging="357"/>
        <w:rPr>
          <w:rFonts w:cs="Arial"/>
        </w:rPr>
      </w:pPr>
      <w:r w:rsidRPr="00F043FA">
        <w:rPr>
          <w:rFonts w:cs="Arial"/>
        </w:rPr>
        <w:t>Patient–provider interaction: defined as verbal and non-verbal communication exchanges between healthcare professionals and patients with limited health literacy, as well as everything that might influence the interaction between the patient and the HCP (e.g., perceived time, respect).</w:t>
      </w:r>
    </w:p>
    <w:p w:rsidR="001004F0" w:rsidRPr="00F043FA" w:rsidRDefault="001004F0" w:rsidP="00B622AB">
      <w:pPr>
        <w:numPr>
          <w:ilvl w:val="0"/>
          <w:numId w:val="51"/>
        </w:numPr>
        <w:ind w:hanging="357"/>
        <w:rPr>
          <w:rFonts w:cs="Arial"/>
        </w:rPr>
      </w:pPr>
      <w:r w:rsidRPr="00F043FA">
        <w:rPr>
          <w:rFonts w:cs="Arial"/>
        </w:rPr>
        <w:t>Leadership and collaboration: defined as competencies and actions initiated by a healthcare professional in order to accommodate the patient with limited health literacy (e.g., putting health literacy on the agenda, interaction between healthcare professionals, and coordination of care).</w:t>
      </w:r>
    </w:p>
    <w:p w:rsidR="001004F0" w:rsidRPr="00F043FA" w:rsidRDefault="001004F0" w:rsidP="00B622AB">
      <w:pPr>
        <w:numPr>
          <w:ilvl w:val="0"/>
          <w:numId w:val="51"/>
        </w:numPr>
        <w:ind w:hanging="357"/>
        <w:rPr>
          <w:rFonts w:cs="Arial"/>
        </w:rPr>
      </w:pPr>
      <w:r w:rsidRPr="00F043FA">
        <w:rPr>
          <w:rFonts w:cs="Arial"/>
        </w:rPr>
        <w:t>Communication barriers: defined as obstacles within the healthcare system that appear to be a barrier for patients with limited health literacy (e.g., written materials, hospital navigation, front desks, hospital websites).</w:t>
      </w:r>
    </w:p>
    <w:p w:rsidR="00D34E8E" w:rsidRDefault="00D34E8E" w:rsidP="001004F0">
      <w:pPr>
        <w:rPr>
          <w:rFonts w:cs="Arial"/>
          <w:b/>
          <w:u w:val="single"/>
        </w:rPr>
      </w:pPr>
    </w:p>
    <w:p w:rsidR="001004F0" w:rsidRPr="00F043FA" w:rsidRDefault="001004F0" w:rsidP="00D515A0">
      <w:pPr>
        <w:keepNext/>
        <w:rPr>
          <w:rFonts w:cs="Arial"/>
          <w:b/>
          <w:u w:val="single"/>
        </w:rPr>
      </w:pPr>
      <w:r w:rsidRPr="00F043FA">
        <w:rPr>
          <w:rFonts w:cs="Arial"/>
          <w:b/>
          <w:u w:val="single"/>
        </w:rPr>
        <w:lastRenderedPageBreak/>
        <w:t>STEP3: Limited Health Literacy Implications for nurses and midwives (10 minutes)</w:t>
      </w:r>
    </w:p>
    <w:tbl>
      <w:tblPr>
        <w:tblW w:w="87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1004F0" w:rsidRPr="003865CF" w:rsidTr="00D515A0">
        <w:trPr>
          <w:trHeight w:val="3311"/>
        </w:trPr>
        <w:tc>
          <w:tcPr>
            <w:tcW w:w="8784" w:type="dxa"/>
            <w:shd w:val="clear" w:color="auto" w:fill="D9D9D9"/>
          </w:tcPr>
          <w:p w:rsidR="00366870" w:rsidRDefault="00366870" w:rsidP="00F70F4B">
            <w:pPr>
              <w:keepNext/>
              <w:rPr>
                <w:rFonts w:cs="Arial"/>
                <w:b/>
              </w:rPr>
            </w:pPr>
          </w:p>
          <w:p w:rsidR="001004F0" w:rsidRPr="00F043FA" w:rsidRDefault="001004F0" w:rsidP="00D515A0">
            <w:pPr>
              <w:keepNext/>
              <w:rPr>
                <w:rFonts w:cs="Arial"/>
                <w:b/>
              </w:rPr>
            </w:pPr>
            <w:r w:rsidRPr="00F043FA">
              <w:rPr>
                <w:rFonts w:cs="Arial"/>
                <w:b/>
              </w:rPr>
              <w:t>Activity: Buzzing (3 minutes)</w:t>
            </w:r>
          </w:p>
          <w:p w:rsidR="001004F0" w:rsidRPr="00F043FA" w:rsidRDefault="001004F0" w:rsidP="00D515A0">
            <w:pPr>
              <w:keepNext/>
              <w:spacing w:before="240"/>
              <w:rPr>
                <w:rFonts w:cs="Arial"/>
              </w:rPr>
            </w:pPr>
            <w:r w:rsidRPr="00F043FA">
              <w:rPr>
                <w:rFonts w:cs="Arial"/>
                <w:b/>
              </w:rPr>
              <w:t xml:space="preserve">ASK </w:t>
            </w:r>
            <w:r w:rsidRPr="00F043FA">
              <w:rPr>
                <w:rFonts w:cs="Arial"/>
              </w:rPr>
              <w:t>learners to buzz in pairs on the following question</w:t>
            </w:r>
          </w:p>
          <w:p w:rsidR="001004F0" w:rsidRPr="00F043FA" w:rsidRDefault="001004F0" w:rsidP="00B622AB">
            <w:pPr>
              <w:keepNext/>
              <w:numPr>
                <w:ilvl w:val="0"/>
                <w:numId w:val="109"/>
              </w:numPr>
              <w:ind w:left="162" w:hanging="162"/>
              <w:rPr>
                <w:rFonts w:cs="Arial"/>
              </w:rPr>
            </w:pPr>
            <w:r w:rsidRPr="00F043FA">
              <w:rPr>
                <w:rFonts w:cs="Arial"/>
              </w:rPr>
              <w:t>What are the implications of patients with limited health literacy to the health care providers?</w:t>
            </w:r>
          </w:p>
          <w:p w:rsidR="001004F0" w:rsidRPr="00F043FA" w:rsidRDefault="001004F0" w:rsidP="00D515A0">
            <w:pPr>
              <w:keepNext/>
              <w:spacing w:before="240"/>
              <w:rPr>
                <w:rFonts w:cs="Arial"/>
              </w:rPr>
            </w:pPr>
            <w:r w:rsidRPr="00F043FA">
              <w:rPr>
                <w:rFonts w:cs="Arial"/>
                <w:b/>
              </w:rPr>
              <w:t xml:space="preserve">ALLOW </w:t>
            </w:r>
            <w:r w:rsidRPr="00F043FA">
              <w:rPr>
                <w:rFonts w:cs="Arial"/>
              </w:rPr>
              <w:t xml:space="preserve">learners to discuss for 3 minutes </w:t>
            </w:r>
          </w:p>
          <w:p w:rsidR="001004F0" w:rsidRPr="00F043FA" w:rsidRDefault="001004F0" w:rsidP="00D515A0">
            <w:pPr>
              <w:keepNext/>
              <w:spacing w:before="240"/>
              <w:rPr>
                <w:rFonts w:cs="Arial"/>
              </w:rPr>
            </w:pPr>
            <w:r w:rsidRPr="00F043FA">
              <w:rPr>
                <w:rFonts w:cs="Arial"/>
                <w:b/>
              </w:rPr>
              <w:t xml:space="preserve">ASK </w:t>
            </w:r>
            <w:r w:rsidRPr="00F043FA">
              <w:rPr>
                <w:rFonts w:cs="Arial"/>
              </w:rPr>
              <w:t>few pairs to provide responses and the rest to provide additional points not mentioned</w:t>
            </w:r>
          </w:p>
          <w:p w:rsidR="001004F0" w:rsidRPr="003865CF" w:rsidRDefault="001004F0" w:rsidP="00D515A0">
            <w:pPr>
              <w:keepNext/>
              <w:spacing w:before="240"/>
              <w:rPr>
                <w:b/>
              </w:rPr>
            </w:pPr>
            <w:r w:rsidRPr="00F043FA">
              <w:rPr>
                <w:rFonts w:cs="Arial"/>
                <w:b/>
              </w:rPr>
              <w:t xml:space="preserve">CLARIFY </w:t>
            </w:r>
            <w:r w:rsidRPr="00F043FA">
              <w:rPr>
                <w:rFonts w:cs="Arial"/>
              </w:rPr>
              <w:t>learners’ responses using the points provided below for better understanding</w:t>
            </w:r>
          </w:p>
        </w:tc>
      </w:tr>
    </w:tbl>
    <w:p w:rsidR="00F70F4B" w:rsidRDefault="00F70F4B" w:rsidP="00F70F4B">
      <w:pPr>
        <w:ind w:left="720" w:hanging="720"/>
        <w:rPr>
          <w:rFonts w:cs="Arial"/>
        </w:rPr>
      </w:pPr>
      <w:bookmarkStart w:id="53" w:name="_Hlk94264498"/>
    </w:p>
    <w:p w:rsidR="001004F0" w:rsidRPr="00824D30" w:rsidRDefault="001004F0">
      <w:pPr>
        <w:ind w:left="720" w:hanging="720"/>
        <w:rPr>
          <w:rFonts w:cs="Arial"/>
        </w:rPr>
      </w:pPr>
      <w:r w:rsidRPr="00824D30">
        <w:rPr>
          <w:rFonts w:cs="Arial"/>
        </w:rPr>
        <w:t>Implication of limited health literacy</w:t>
      </w:r>
    </w:p>
    <w:p w:rsidR="001004F0" w:rsidRPr="00824D30" w:rsidRDefault="001004F0" w:rsidP="00B622AB">
      <w:pPr>
        <w:numPr>
          <w:ilvl w:val="0"/>
          <w:numId w:val="91"/>
        </w:numPr>
        <w:rPr>
          <w:rFonts w:cs="Arial"/>
        </w:rPr>
      </w:pPr>
      <w:r w:rsidRPr="00824D30">
        <w:rPr>
          <w:rFonts w:cs="Arial"/>
        </w:rPr>
        <w:t xml:space="preserve">Unconscious bias </w:t>
      </w:r>
    </w:p>
    <w:p w:rsidR="001004F0" w:rsidRPr="00824D30" w:rsidRDefault="001004F0" w:rsidP="00B622AB">
      <w:pPr>
        <w:numPr>
          <w:ilvl w:val="0"/>
          <w:numId w:val="91"/>
        </w:numPr>
        <w:rPr>
          <w:rFonts w:cs="Arial"/>
        </w:rPr>
      </w:pPr>
      <w:r w:rsidRPr="00824D30">
        <w:rPr>
          <w:rFonts w:cs="Arial"/>
        </w:rPr>
        <w:t>Financial implications</w:t>
      </w:r>
    </w:p>
    <w:p w:rsidR="001004F0" w:rsidRPr="00824D30" w:rsidRDefault="001004F0" w:rsidP="00B622AB">
      <w:pPr>
        <w:numPr>
          <w:ilvl w:val="0"/>
          <w:numId w:val="91"/>
        </w:numPr>
        <w:rPr>
          <w:rFonts w:cs="Arial"/>
        </w:rPr>
      </w:pPr>
      <w:r w:rsidRPr="00824D30">
        <w:rPr>
          <w:rFonts w:cs="Arial"/>
        </w:rPr>
        <w:t xml:space="preserve">Time consuming </w:t>
      </w:r>
    </w:p>
    <w:p w:rsidR="001004F0" w:rsidRPr="00824D30" w:rsidRDefault="001004F0" w:rsidP="00B622AB">
      <w:pPr>
        <w:numPr>
          <w:ilvl w:val="0"/>
          <w:numId w:val="91"/>
        </w:numPr>
        <w:rPr>
          <w:rFonts w:cs="Arial"/>
        </w:rPr>
      </w:pPr>
      <w:r w:rsidRPr="00824D30">
        <w:rPr>
          <w:rFonts w:cs="Arial"/>
        </w:rPr>
        <w:t>Burnouts</w:t>
      </w:r>
    </w:p>
    <w:p w:rsidR="00824D30" w:rsidRDefault="00824D30" w:rsidP="001004F0">
      <w:pPr>
        <w:rPr>
          <w:b/>
          <w:u w:val="single"/>
        </w:rPr>
      </w:pPr>
      <w:bookmarkStart w:id="54" w:name="_heading=h.3rdcrjn" w:colFirst="0" w:colLast="0"/>
      <w:bookmarkEnd w:id="53"/>
      <w:bookmarkEnd w:id="54"/>
    </w:p>
    <w:p w:rsidR="001004F0" w:rsidRPr="00824D30" w:rsidRDefault="001004F0" w:rsidP="00824D30">
      <w:pPr>
        <w:rPr>
          <w:rFonts w:cs="Arial"/>
          <w:b/>
          <w:u w:val="single"/>
        </w:rPr>
      </w:pPr>
      <w:r w:rsidRPr="00824D30">
        <w:rPr>
          <w:rFonts w:cs="Arial"/>
          <w:b/>
          <w:u w:val="single"/>
        </w:rPr>
        <w:t>Step 4: Limited Health Literacy Implications for healthcare system (10 minutes)</w:t>
      </w:r>
    </w:p>
    <w:p w:rsidR="001004F0" w:rsidRPr="00824D30" w:rsidRDefault="001004F0">
      <w:pPr>
        <w:ind w:left="1134" w:hanging="1080"/>
        <w:rPr>
          <w:rFonts w:cs="Arial"/>
        </w:rPr>
      </w:pPr>
      <w:r w:rsidRPr="00824D30">
        <w:rPr>
          <w:rFonts w:cs="Arial"/>
        </w:rPr>
        <w:t>Implication of patients with limited health literacy</w:t>
      </w:r>
    </w:p>
    <w:p w:rsidR="001004F0" w:rsidRPr="00824D30" w:rsidRDefault="001004F0" w:rsidP="00B622AB">
      <w:pPr>
        <w:numPr>
          <w:ilvl w:val="0"/>
          <w:numId w:val="92"/>
        </w:numPr>
        <w:rPr>
          <w:rFonts w:cs="Arial"/>
        </w:rPr>
      </w:pPr>
      <w:r w:rsidRPr="00824D30">
        <w:rPr>
          <w:rFonts w:cs="Arial"/>
        </w:rPr>
        <w:t>Poorer patient health outcomes</w:t>
      </w:r>
    </w:p>
    <w:p w:rsidR="001004F0" w:rsidRPr="00824D30" w:rsidRDefault="001004F0" w:rsidP="00B622AB">
      <w:pPr>
        <w:numPr>
          <w:ilvl w:val="0"/>
          <w:numId w:val="92"/>
        </w:numPr>
        <w:rPr>
          <w:rFonts w:cs="Arial"/>
        </w:rPr>
      </w:pPr>
      <w:r w:rsidRPr="00824D30">
        <w:rPr>
          <w:rFonts w:cs="Arial"/>
        </w:rPr>
        <w:t>Limited patient satisfaction in their experience of health services</w:t>
      </w:r>
    </w:p>
    <w:p w:rsidR="001004F0" w:rsidRPr="00824D30" w:rsidRDefault="001004F0" w:rsidP="00B622AB">
      <w:pPr>
        <w:numPr>
          <w:ilvl w:val="0"/>
          <w:numId w:val="92"/>
        </w:numPr>
        <w:rPr>
          <w:rFonts w:cs="Arial"/>
        </w:rPr>
      </w:pPr>
      <w:r w:rsidRPr="00824D30">
        <w:rPr>
          <w:rFonts w:cs="Arial"/>
        </w:rPr>
        <w:t>Financial implications</w:t>
      </w:r>
    </w:p>
    <w:p w:rsidR="001004F0" w:rsidRPr="00824D30" w:rsidRDefault="001004F0" w:rsidP="00B622AB">
      <w:pPr>
        <w:numPr>
          <w:ilvl w:val="0"/>
          <w:numId w:val="92"/>
        </w:numPr>
        <w:rPr>
          <w:rFonts w:cs="Arial"/>
        </w:rPr>
      </w:pPr>
      <w:r w:rsidRPr="00824D30">
        <w:rPr>
          <w:rFonts w:cs="Arial"/>
        </w:rPr>
        <w:t xml:space="preserve">Long hospital stays </w:t>
      </w:r>
    </w:p>
    <w:p w:rsidR="001004F0" w:rsidRPr="00824D30" w:rsidRDefault="001004F0" w:rsidP="00B622AB">
      <w:pPr>
        <w:numPr>
          <w:ilvl w:val="0"/>
          <w:numId w:val="92"/>
        </w:numPr>
        <w:rPr>
          <w:rFonts w:cs="Arial"/>
        </w:rPr>
      </w:pPr>
      <w:r w:rsidRPr="00824D30">
        <w:rPr>
          <w:rFonts w:cs="Arial"/>
        </w:rPr>
        <w:t xml:space="preserve">‘Revolving door” – return to hospital soon after discharge </w:t>
      </w:r>
    </w:p>
    <w:p w:rsidR="001004F0" w:rsidRPr="00824D30" w:rsidRDefault="001004F0" w:rsidP="00B622AB">
      <w:pPr>
        <w:numPr>
          <w:ilvl w:val="0"/>
          <w:numId w:val="92"/>
        </w:numPr>
        <w:rPr>
          <w:rFonts w:cs="Arial"/>
        </w:rPr>
      </w:pPr>
      <w:r w:rsidRPr="00824D30">
        <w:rPr>
          <w:rFonts w:cs="Arial"/>
        </w:rPr>
        <w:t>Increase human resource demand</w:t>
      </w:r>
    </w:p>
    <w:p w:rsidR="001004F0" w:rsidRPr="00824D30" w:rsidRDefault="001004F0" w:rsidP="00B622AB">
      <w:pPr>
        <w:numPr>
          <w:ilvl w:val="0"/>
          <w:numId w:val="92"/>
        </w:numPr>
        <w:rPr>
          <w:rFonts w:cs="Arial"/>
        </w:rPr>
      </w:pPr>
      <w:r w:rsidRPr="00824D30">
        <w:rPr>
          <w:rFonts w:cs="Arial"/>
        </w:rPr>
        <w:t>hindrance to meet standards for quality care provision (SDGs)</w:t>
      </w:r>
    </w:p>
    <w:p w:rsidR="001004F0" w:rsidRPr="00824D30" w:rsidRDefault="001004F0" w:rsidP="00D515A0">
      <w:pPr>
        <w:rPr>
          <w:rFonts w:cs="Arial"/>
        </w:rPr>
      </w:pPr>
      <w:r w:rsidRPr="00824D30">
        <w:rPr>
          <w:rFonts w:cs="Arial"/>
        </w:rPr>
        <w:t xml:space="preserve">Characteristics that influence health literacy include. </w:t>
      </w:r>
    </w:p>
    <w:p w:rsidR="001004F0" w:rsidRPr="00824D30" w:rsidRDefault="001004F0" w:rsidP="00B622AB">
      <w:pPr>
        <w:numPr>
          <w:ilvl w:val="0"/>
          <w:numId w:val="52"/>
        </w:numPr>
        <w:rPr>
          <w:rFonts w:eastAsia="Arial Narrow" w:cs="Arial"/>
          <w:color w:val="000000"/>
        </w:rPr>
      </w:pPr>
      <w:r w:rsidRPr="00824D30">
        <w:rPr>
          <w:rFonts w:eastAsia="Arial Narrow" w:cs="Arial"/>
          <w:color w:val="000000"/>
        </w:rPr>
        <w:t>Individual skills</w:t>
      </w:r>
    </w:p>
    <w:p w:rsidR="001004F0" w:rsidRPr="00824D30" w:rsidRDefault="001004F0" w:rsidP="00B622AB">
      <w:pPr>
        <w:numPr>
          <w:ilvl w:val="1"/>
          <w:numId w:val="93"/>
        </w:numPr>
        <w:ind w:left="1134"/>
        <w:rPr>
          <w:rFonts w:cs="Arial"/>
        </w:rPr>
      </w:pPr>
      <w:r w:rsidRPr="00824D30">
        <w:rPr>
          <w:rFonts w:cs="Arial"/>
        </w:rPr>
        <w:t xml:space="preserve">Individual literacy </w:t>
      </w:r>
    </w:p>
    <w:p w:rsidR="001004F0" w:rsidRPr="00824D30" w:rsidRDefault="001004F0" w:rsidP="00B622AB">
      <w:pPr>
        <w:numPr>
          <w:ilvl w:val="1"/>
          <w:numId w:val="93"/>
        </w:numPr>
        <w:ind w:left="1134"/>
        <w:rPr>
          <w:rFonts w:cs="Arial"/>
        </w:rPr>
      </w:pPr>
      <w:r w:rsidRPr="00824D30">
        <w:rPr>
          <w:rFonts w:cs="Arial"/>
        </w:rPr>
        <w:t xml:space="preserve">Individual critical thinking capabilities </w:t>
      </w:r>
    </w:p>
    <w:p w:rsidR="001004F0" w:rsidRPr="00824D30" w:rsidRDefault="001004F0" w:rsidP="00B622AB">
      <w:pPr>
        <w:numPr>
          <w:ilvl w:val="1"/>
          <w:numId w:val="93"/>
        </w:numPr>
        <w:ind w:left="1134"/>
        <w:rPr>
          <w:rFonts w:cs="Arial"/>
        </w:rPr>
      </w:pPr>
      <w:r w:rsidRPr="00824D30">
        <w:rPr>
          <w:rFonts w:cs="Arial"/>
        </w:rPr>
        <w:t>Language barrier</w:t>
      </w:r>
    </w:p>
    <w:p w:rsidR="001004F0" w:rsidRPr="00824D30" w:rsidRDefault="001004F0" w:rsidP="00B622AB">
      <w:pPr>
        <w:numPr>
          <w:ilvl w:val="1"/>
          <w:numId w:val="93"/>
        </w:numPr>
        <w:ind w:left="1134"/>
        <w:rPr>
          <w:rFonts w:cs="Arial"/>
        </w:rPr>
      </w:pPr>
      <w:r w:rsidRPr="00824D30">
        <w:rPr>
          <w:rFonts w:cs="Arial"/>
        </w:rPr>
        <w:t xml:space="preserve">Educational level of an individual </w:t>
      </w:r>
    </w:p>
    <w:p w:rsidR="001004F0" w:rsidRPr="00824D30" w:rsidRDefault="001004F0" w:rsidP="00B622AB">
      <w:pPr>
        <w:numPr>
          <w:ilvl w:val="1"/>
          <w:numId w:val="93"/>
        </w:numPr>
        <w:ind w:left="1134"/>
        <w:rPr>
          <w:rFonts w:cs="Arial"/>
        </w:rPr>
      </w:pPr>
      <w:r w:rsidRPr="00824D30">
        <w:rPr>
          <w:rFonts w:cs="Arial"/>
        </w:rPr>
        <w:t xml:space="preserve">Individual experiences </w:t>
      </w:r>
    </w:p>
    <w:p w:rsidR="001004F0" w:rsidRPr="00824D30" w:rsidRDefault="001004F0" w:rsidP="00B622AB">
      <w:pPr>
        <w:numPr>
          <w:ilvl w:val="0"/>
          <w:numId w:val="52"/>
        </w:numPr>
        <w:rPr>
          <w:rFonts w:eastAsia="Arial Narrow" w:cs="Arial"/>
          <w:color w:val="000000"/>
        </w:rPr>
      </w:pPr>
      <w:r w:rsidRPr="00824D30">
        <w:rPr>
          <w:rFonts w:eastAsia="Arial Narrow" w:cs="Arial"/>
          <w:color w:val="000000"/>
        </w:rPr>
        <w:t xml:space="preserve">System level </w:t>
      </w:r>
    </w:p>
    <w:p w:rsidR="001004F0" w:rsidRPr="00824D30" w:rsidRDefault="001004F0" w:rsidP="00B622AB">
      <w:pPr>
        <w:numPr>
          <w:ilvl w:val="1"/>
          <w:numId w:val="93"/>
        </w:numPr>
        <w:ind w:left="1134"/>
        <w:rPr>
          <w:rFonts w:cs="Arial"/>
        </w:rPr>
      </w:pPr>
      <w:r w:rsidRPr="00824D30">
        <w:rPr>
          <w:rFonts w:cs="Arial"/>
        </w:rPr>
        <w:t>Appropriateness of health message</w:t>
      </w:r>
    </w:p>
    <w:p w:rsidR="001004F0" w:rsidRPr="00824D30" w:rsidRDefault="001004F0" w:rsidP="00B622AB">
      <w:pPr>
        <w:numPr>
          <w:ilvl w:val="1"/>
          <w:numId w:val="93"/>
        </w:numPr>
        <w:ind w:left="1134"/>
        <w:rPr>
          <w:rFonts w:cs="Arial"/>
        </w:rPr>
      </w:pPr>
      <w:r w:rsidRPr="00824D30">
        <w:rPr>
          <w:rFonts w:cs="Arial"/>
        </w:rPr>
        <w:t xml:space="preserve">Appropriateness of instructions </w:t>
      </w:r>
    </w:p>
    <w:p w:rsidR="001004F0" w:rsidRPr="00824D30" w:rsidRDefault="001004F0" w:rsidP="00B622AB">
      <w:pPr>
        <w:numPr>
          <w:ilvl w:val="1"/>
          <w:numId w:val="93"/>
        </w:numPr>
        <w:ind w:left="1134"/>
        <w:rPr>
          <w:rFonts w:cs="Arial"/>
        </w:rPr>
      </w:pPr>
      <w:r w:rsidRPr="00824D30">
        <w:rPr>
          <w:rFonts w:cs="Arial"/>
        </w:rPr>
        <w:t xml:space="preserve">Difficulties of Language used </w:t>
      </w:r>
    </w:p>
    <w:p w:rsidR="001004F0" w:rsidRPr="00824D30" w:rsidRDefault="001004F0" w:rsidP="00B622AB">
      <w:pPr>
        <w:numPr>
          <w:ilvl w:val="1"/>
          <w:numId w:val="93"/>
        </w:numPr>
        <w:ind w:left="1134"/>
        <w:rPr>
          <w:rFonts w:cs="Arial"/>
        </w:rPr>
      </w:pPr>
      <w:r w:rsidRPr="00824D30">
        <w:rPr>
          <w:rFonts w:cs="Arial"/>
        </w:rPr>
        <w:t xml:space="preserve">Content clarity </w:t>
      </w:r>
    </w:p>
    <w:p w:rsidR="001004F0" w:rsidRPr="00824D30" w:rsidRDefault="001004F0" w:rsidP="00B622AB">
      <w:pPr>
        <w:numPr>
          <w:ilvl w:val="1"/>
          <w:numId w:val="93"/>
        </w:numPr>
        <w:ind w:left="1134"/>
        <w:rPr>
          <w:rFonts w:cs="Arial"/>
        </w:rPr>
      </w:pPr>
      <w:r w:rsidRPr="00824D30">
        <w:rPr>
          <w:rFonts w:cs="Arial"/>
        </w:rPr>
        <w:t xml:space="preserve">Acceptability of the health information </w:t>
      </w:r>
    </w:p>
    <w:p w:rsidR="001004F0" w:rsidRPr="00824D30" w:rsidRDefault="001004F0" w:rsidP="00B622AB">
      <w:pPr>
        <w:numPr>
          <w:ilvl w:val="1"/>
          <w:numId w:val="93"/>
        </w:numPr>
        <w:ind w:left="1134"/>
        <w:rPr>
          <w:rFonts w:cs="Arial"/>
        </w:rPr>
      </w:pPr>
      <w:r w:rsidRPr="00824D30">
        <w:rPr>
          <w:rFonts w:cs="Arial"/>
        </w:rPr>
        <w:t xml:space="preserve">Acceptability of services </w:t>
      </w:r>
    </w:p>
    <w:p w:rsidR="00F70F4B" w:rsidRPr="00824D30" w:rsidRDefault="00F70F4B" w:rsidP="00D515A0">
      <w:pPr>
        <w:keepNext/>
        <w:rPr>
          <w:rFonts w:cs="Arial"/>
          <w:b/>
        </w:rPr>
      </w:pPr>
    </w:p>
    <w:p w:rsidR="001004F0" w:rsidRPr="00824D30" w:rsidRDefault="001004F0" w:rsidP="00D515A0">
      <w:pPr>
        <w:keepNext/>
        <w:rPr>
          <w:rFonts w:cs="Arial"/>
          <w:b/>
          <w:u w:val="single"/>
        </w:rPr>
      </w:pPr>
      <w:r w:rsidRPr="00824D30">
        <w:rPr>
          <w:rFonts w:cs="Arial"/>
          <w:b/>
          <w:u w:val="single"/>
        </w:rPr>
        <w:t xml:space="preserve">Step 5 </w:t>
      </w:r>
      <w:r w:rsidR="00781670">
        <w:rPr>
          <w:rFonts w:cs="Arial"/>
          <w:b/>
          <w:u w:val="single"/>
        </w:rPr>
        <w:t>A</w:t>
      </w:r>
      <w:r w:rsidRPr="00824D30">
        <w:rPr>
          <w:rFonts w:cs="Arial"/>
          <w:b/>
          <w:u w:val="single"/>
        </w:rPr>
        <w:t>ttitudes to functional health literacy (15 minutes)</w:t>
      </w:r>
    </w:p>
    <w:p w:rsidR="00F70F4B" w:rsidRDefault="00F70F4B" w:rsidP="00F70F4B">
      <w:pPr>
        <w:keepNext/>
        <w:rPr>
          <w:rFonts w:cs="Arial"/>
        </w:rPr>
      </w:pPr>
    </w:p>
    <w:p w:rsidR="001004F0" w:rsidRDefault="001004F0" w:rsidP="00F70F4B">
      <w:pPr>
        <w:keepNext/>
        <w:rPr>
          <w:rFonts w:cs="Arial"/>
        </w:rPr>
      </w:pPr>
      <w:r w:rsidRPr="00824D30">
        <w:rPr>
          <w:rFonts w:cs="Arial"/>
        </w:rPr>
        <w:t>In preparation for this exercise read this paper</w:t>
      </w:r>
      <w:r w:rsidR="00781670">
        <w:rPr>
          <w:rFonts w:cs="Arial"/>
        </w:rPr>
        <w:t>:</w:t>
      </w:r>
    </w:p>
    <w:tbl>
      <w:tblPr>
        <w:tblStyle w:val="TableGrid"/>
        <w:tblW w:w="0" w:type="auto"/>
        <w:tblLook w:val="04A0" w:firstRow="1" w:lastRow="0" w:firstColumn="1" w:lastColumn="0" w:noHBand="0" w:noVBand="1"/>
      </w:tblPr>
      <w:tblGrid>
        <w:gridCol w:w="9062"/>
      </w:tblGrid>
      <w:tr w:rsidR="001004F0" w:rsidRPr="003865CF" w:rsidTr="00D2041C">
        <w:tc>
          <w:tcPr>
            <w:tcW w:w="0" w:type="auto"/>
          </w:tcPr>
          <w:p w:rsidR="001004F0" w:rsidRPr="003865CF" w:rsidRDefault="001004F0" w:rsidP="00D515A0">
            <w:pPr>
              <w:keepNext/>
              <w:rPr>
                <w:color w:val="1155CC"/>
                <w:szCs w:val="24"/>
                <w:u w:val="single"/>
              </w:rPr>
            </w:pPr>
            <w:r w:rsidRPr="003865CF">
              <w:rPr>
                <w:b/>
                <w:bCs/>
                <w:i/>
                <w:iCs/>
                <w:szCs w:val="24"/>
              </w:rPr>
              <w:t xml:space="preserve">Easton, P., Entwistle, V.A. &amp; Williams, B. How the stigma of low literacy can impair patient-professional spoken interactions and affect health: insights from a qualitative investigation. BMC Health </w:t>
            </w:r>
            <w:proofErr w:type="spellStart"/>
            <w:r w:rsidRPr="003865CF">
              <w:rPr>
                <w:b/>
                <w:bCs/>
                <w:i/>
                <w:iCs/>
                <w:szCs w:val="24"/>
              </w:rPr>
              <w:t>Serv</w:t>
            </w:r>
            <w:proofErr w:type="spellEnd"/>
            <w:r w:rsidRPr="003865CF">
              <w:rPr>
                <w:b/>
                <w:bCs/>
                <w:i/>
                <w:iCs/>
                <w:szCs w:val="24"/>
              </w:rPr>
              <w:t xml:space="preserve"> Res 13, 319 (2013).</w:t>
            </w:r>
            <w:hyperlink r:id="rId39"/>
            <w:hyperlink r:id="rId40">
              <w:r w:rsidRPr="003865CF">
                <w:rPr>
                  <w:color w:val="1155CC"/>
                  <w:szCs w:val="24"/>
                  <w:u w:val="single"/>
                </w:rPr>
                <w:t>https://doi.org/10.1186/1472-6963-13-319</w:t>
              </w:r>
            </w:hyperlink>
          </w:p>
        </w:tc>
      </w:tr>
    </w:tbl>
    <w:p w:rsidR="00F70F4B" w:rsidRDefault="00F70F4B" w:rsidP="00F70F4B">
      <w:pPr>
        <w:rPr>
          <w:rFonts w:cs="Arial"/>
        </w:rPr>
      </w:pPr>
    </w:p>
    <w:p w:rsidR="001004F0" w:rsidRPr="00824D30" w:rsidRDefault="001004F0">
      <w:pPr>
        <w:rPr>
          <w:rFonts w:cs="Arial"/>
        </w:rPr>
      </w:pPr>
      <w:r w:rsidRPr="00824D30">
        <w:rPr>
          <w:rFonts w:cs="Arial"/>
        </w:rPr>
        <w:lastRenderedPageBreak/>
        <w:t>This paper reports research exploring the perspectives and experiences of people with limited literacy and the impact this has on interactions with health professionals including nurses. The paper includes reference to participants emotions and beliefs and how these can influence communication with health professionals from the patient’s perspective.</w:t>
      </w:r>
    </w:p>
    <w:p w:rsidR="001004F0" w:rsidRPr="00824D30" w:rsidRDefault="001004F0">
      <w:pPr>
        <w:rPr>
          <w:rFonts w:cs="Arial"/>
        </w:rPr>
      </w:pPr>
      <w:r w:rsidRPr="00824D30">
        <w:rPr>
          <w:rFonts w:cs="Arial"/>
        </w:rPr>
        <w:t xml:space="preserve">This activity is based on the premise that health literacy is a relational concept.  </w:t>
      </w:r>
    </w:p>
    <w:p w:rsidR="001004F0" w:rsidRPr="00824D30" w:rsidRDefault="001004F0">
      <w:pPr>
        <w:rPr>
          <w:rFonts w:cs="Arial"/>
        </w:rPr>
      </w:pPr>
      <w:r w:rsidRPr="00824D30">
        <w:rPr>
          <w:rFonts w:cs="Arial"/>
        </w:rPr>
        <w:t xml:space="preserve">The paper reports the patient’s with limited literacy skills expectations of interacting with nurses but what about the </w:t>
      </w:r>
      <w:proofErr w:type="gramStart"/>
      <w:r w:rsidRPr="00824D30">
        <w:rPr>
          <w:rFonts w:cs="Arial"/>
        </w:rPr>
        <w:t>nurses</w:t>
      </w:r>
      <w:proofErr w:type="gramEnd"/>
      <w:r w:rsidRPr="00824D30">
        <w:rPr>
          <w:rFonts w:cs="Arial"/>
        </w:rPr>
        <w:t xml:space="preserve"> perspective? </w:t>
      </w:r>
    </w:p>
    <w:p w:rsidR="001004F0" w:rsidRPr="00824D30" w:rsidRDefault="001004F0" w:rsidP="001004F0">
      <w:pPr>
        <w:rPr>
          <w:rFonts w:cs="Arial"/>
        </w:rPr>
      </w:pP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rPr>
          <w:rFonts w:cs="Arial"/>
          <w:b/>
        </w:rPr>
      </w:pPr>
      <w:r w:rsidRPr="00824D30">
        <w:rPr>
          <w:rFonts w:cs="Arial"/>
          <w:b/>
        </w:rPr>
        <w:t>Activity: Small Group Discussion (10 minutes)</w:t>
      </w: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rPr>
          <w:rFonts w:cs="Arial"/>
        </w:rPr>
      </w:pPr>
      <w:r w:rsidRPr="00824D30">
        <w:rPr>
          <w:rFonts w:cs="Arial"/>
          <w:b/>
        </w:rPr>
        <w:t xml:space="preserve">DIVIDE </w:t>
      </w:r>
      <w:r w:rsidRPr="00824D30">
        <w:rPr>
          <w:rFonts w:cs="Arial"/>
        </w:rPr>
        <w:t>learners into small manageable groups</w:t>
      </w: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rPr>
          <w:rFonts w:cs="Arial"/>
        </w:rPr>
      </w:pPr>
      <w:r w:rsidRPr="00824D30">
        <w:rPr>
          <w:rFonts w:cs="Arial"/>
          <w:b/>
        </w:rPr>
        <w:t xml:space="preserve">ASK </w:t>
      </w:r>
      <w:r w:rsidRPr="00824D30">
        <w:rPr>
          <w:rFonts w:cs="Arial"/>
        </w:rPr>
        <w:t>learners to discuss the following question</w:t>
      </w:r>
    </w:p>
    <w:p w:rsidR="001004F0" w:rsidRPr="00824D30" w:rsidRDefault="001004F0" w:rsidP="00B622AB">
      <w:pPr>
        <w:numPr>
          <w:ilvl w:val="0"/>
          <w:numId w:val="43"/>
        </w:num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ind w:left="162" w:hanging="162"/>
        <w:jc w:val="left"/>
        <w:rPr>
          <w:rFonts w:cs="Arial"/>
        </w:rPr>
      </w:pPr>
      <w:r w:rsidRPr="7AB535DB">
        <w:rPr>
          <w:rFonts w:cs="Arial"/>
        </w:rPr>
        <w:t xml:space="preserve">What is the </w:t>
      </w:r>
      <w:proofErr w:type="gramStart"/>
      <w:r w:rsidRPr="7AB535DB">
        <w:rPr>
          <w:rFonts w:cs="Arial"/>
        </w:rPr>
        <w:t>nurses</w:t>
      </w:r>
      <w:proofErr w:type="gramEnd"/>
      <w:r w:rsidRPr="7AB535DB">
        <w:rPr>
          <w:rFonts w:cs="Arial"/>
        </w:rPr>
        <w:t xml:space="preserve"> perspective, including their beliefs and feelings, on interacting with people with limited literacy?</w:t>
      </w: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rPr>
          <w:rFonts w:cs="Arial"/>
        </w:rPr>
      </w:pPr>
      <w:r w:rsidRPr="00824D30">
        <w:rPr>
          <w:rFonts w:cs="Arial"/>
          <w:b/>
        </w:rPr>
        <w:t xml:space="preserve">ALLOW </w:t>
      </w:r>
      <w:r w:rsidRPr="00824D30">
        <w:rPr>
          <w:rFonts w:cs="Arial"/>
        </w:rPr>
        <w:t xml:space="preserve">learners to discuss for 10 minutes </w:t>
      </w: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rPr>
          <w:rFonts w:cs="Arial"/>
        </w:rPr>
      </w:pPr>
      <w:r w:rsidRPr="00824D30">
        <w:rPr>
          <w:rFonts w:cs="Arial"/>
          <w:b/>
        </w:rPr>
        <w:t xml:space="preserve">ALLOW </w:t>
      </w:r>
      <w:r w:rsidRPr="00824D30">
        <w:rPr>
          <w:rFonts w:cs="Arial"/>
        </w:rPr>
        <w:t>few groups to present and the rest to add points not mentioned</w:t>
      </w:r>
    </w:p>
    <w:p w:rsidR="001004F0" w:rsidRPr="00824D30" w:rsidRDefault="001004F0" w:rsidP="006D7C23">
      <w:pPr>
        <w:pBdr>
          <w:top w:val="single" w:sz="4" w:space="1" w:color="auto"/>
          <w:left w:val="single" w:sz="4" w:space="0" w:color="auto"/>
          <w:bottom w:val="single" w:sz="4" w:space="1" w:color="auto"/>
          <w:right w:val="single" w:sz="4" w:space="4" w:color="auto"/>
        </w:pBdr>
        <w:shd w:val="clear" w:color="auto" w:fill="D9D9D9" w:themeFill="background1" w:themeFillShade="D9"/>
        <w:rPr>
          <w:rFonts w:cs="Arial"/>
        </w:rPr>
      </w:pPr>
      <w:r w:rsidRPr="00824D30">
        <w:rPr>
          <w:rFonts w:cs="Arial"/>
          <w:b/>
        </w:rPr>
        <w:t xml:space="preserve">CLARIFY and SUMMARIZE </w:t>
      </w:r>
      <w:r w:rsidRPr="00824D30">
        <w:rPr>
          <w:rFonts w:cs="Arial"/>
        </w:rPr>
        <w:t xml:space="preserve">by using the content below </w:t>
      </w:r>
      <w:r w:rsidRPr="00824D30">
        <w:rPr>
          <w:rFonts w:cs="Arial"/>
          <w:b/>
          <w:bCs/>
        </w:rPr>
        <w:t>(5minutes)</w:t>
      </w:r>
    </w:p>
    <w:p w:rsidR="00A1078E" w:rsidRPr="006F08D7" w:rsidRDefault="00A1078E" w:rsidP="00F61785">
      <w:pPr>
        <w:ind w:left="720"/>
        <w:jc w:val="center"/>
        <w:rPr>
          <w:shd w:val="clear" w:color="auto" w:fill="FFFFFF"/>
        </w:rPr>
      </w:pPr>
    </w:p>
    <w:p w:rsidR="001004F0" w:rsidRPr="00824D30" w:rsidRDefault="001004F0" w:rsidP="00B622AB">
      <w:pPr>
        <w:pStyle w:val="ListParagraph"/>
        <w:numPr>
          <w:ilvl w:val="0"/>
          <w:numId w:val="79"/>
        </w:numPr>
        <w:rPr>
          <w:shd w:val="clear" w:color="auto" w:fill="FFFFFF"/>
        </w:rPr>
      </w:pPr>
      <w:r w:rsidRPr="00824D30">
        <w:rPr>
          <w:shd w:val="clear" w:color="auto" w:fill="FFFFFF"/>
        </w:rPr>
        <w:t xml:space="preserve">If the nurse knows that someone has difficulties with reading and writing then they may make extra effort and spend more time explaining things. </w:t>
      </w:r>
    </w:p>
    <w:p w:rsidR="001004F0" w:rsidRPr="00824D30" w:rsidRDefault="001004F0" w:rsidP="00B622AB">
      <w:pPr>
        <w:pStyle w:val="ListParagraph"/>
        <w:numPr>
          <w:ilvl w:val="0"/>
          <w:numId w:val="79"/>
        </w:numPr>
        <w:rPr>
          <w:shd w:val="clear" w:color="auto" w:fill="FFFFFF"/>
        </w:rPr>
      </w:pPr>
      <w:r w:rsidRPr="00824D30">
        <w:rPr>
          <w:shd w:val="clear" w:color="auto" w:fill="FFFFFF"/>
        </w:rPr>
        <w:t>A nurse could also judge a person’s lack of literacy as to be a result of the person being lazy and not attending school and then not take account of this in their care provision.</w:t>
      </w:r>
    </w:p>
    <w:p w:rsidR="001004F0" w:rsidRPr="00824D30" w:rsidRDefault="001004F0" w:rsidP="00B622AB">
      <w:pPr>
        <w:pStyle w:val="ListParagraph"/>
        <w:numPr>
          <w:ilvl w:val="0"/>
          <w:numId w:val="79"/>
        </w:numPr>
      </w:pPr>
      <w:r w:rsidRPr="00824D30">
        <w:rPr>
          <w:shd w:val="clear" w:color="auto" w:fill="FFFFFF"/>
        </w:rPr>
        <w:t>However, this study, in common with others, found that people hide their lack of literacy skills as they are ashamed. Some participants in the study reported that they ‘</w:t>
      </w:r>
      <w:r w:rsidRPr="00824D30">
        <w:rPr>
          <w:iCs/>
          <w:shd w:val="clear" w:color="auto" w:fill="FFFFFF"/>
        </w:rPr>
        <w:t>limited their conversational engagements with health professionals and often took care to avoid revealing when they did not understand what was being discussed</w:t>
      </w:r>
      <w:r w:rsidRPr="00824D30">
        <w:rPr>
          <w:shd w:val="clear" w:color="auto" w:fill="FFFFFF"/>
        </w:rPr>
        <w:t>.’</w:t>
      </w:r>
    </w:p>
    <w:p w:rsidR="001004F0" w:rsidRPr="00824D30" w:rsidRDefault="001004F0" w:rsidP="00B622AB">
      <w:pPr>
        <w:pStyle w:val="ListParagraph"/>
        <w:numPr>
          <w:ilvl w:val="0"/>
          <w:numId w:val="79"/>
        </w:numPr>
      </w:pPr>
      <w:r w:rsidRPr="7AB535DB">
        <w:t xml:space="preserve">From a nurses perspective this could be interpreted as patients not listening or not taking their health seriously, this could result in nurses taking less time with people, explaining things less.  </w:t>
      </w:r>
    </w:p>
    <w:p w:rsidR="008E063A" w:rsidRDefault="008E063A" w:rsidP="00824D30">
      <w:pPr>
        <w:rPr>
          <w:rFonts w:cs="Arial"/>
          <w:b/>
          <w:u w:val="single"/>
        </w:rPr>
      </w:pPr>
    </w:p>
    <w:p w:rsidR="001004F0" w:rsidRPr="00824D30" w:rsidRDefault="001004F0" w:rsidP="00824D30">
      <w:pPr>
        <w:rPr>
          <w:rFonts w:cs="Arial"/>
          <w:b/>
          <w:u w:val="single"/>
        </w:rPr>
      </w:pPr>
      <w:r w:rsidRPr="00824D30">
        <w:rPr>
          <w:rFonts w:cs="Arial"/>
          <w:b/>
          <w:u w:val="single"/>
        </w:rPr>
        <w:t>Step 6 Linking Health Literacy with RCC (15 minutes)</w:t>
      </w:r>
    </w:p>
    <w:p w:rsidR="001004F0" w:rsidRPr="00D515A0" w:rsidRDefault="001004F0" w:rsidP="00B622AB">
      <w:pPr>
        <w:pStyle w:val="ListParagraph"/>
        <w:numPr>
          <w:ilvl w:val="0"/>
          <w:numId w:val="79"/>
        </w:numPr>
      </w:pPr>
      <w:r w:rsidRPr="00D515A0">
        <w:t>In the literature respectful and compassionate care is seen as a person-</w:t>
      </w:r>
      <w:proofErr w:type="spellStart"/>
      <w:r w:rsidRPr="00D515A0">
        <w:t>centered</w:t>
      </w:r>
      <w:proofErr w:type="spellEnd"/>
      <w:r w:rsidRPr="00D515A0">
        <w:t xml:space="preserve"> approach where the rights of the individual are promoted and valued and their needs are considered in delivering </w:t>
      </w:r>
      <w:proofErr w:type="spellStart"/>
      <w:r w:rsidRPr="00D515A0">
        <w:t>safequality</w:t>
      </w:r>
      <w:proofErr w:type="spellEnd"/>
      <w:r w:rsidRPr="00D515A0">
        <w:t xml:space="preserve"> health care (Santali et al., 2018; Sinclair et al., 2020). </w:t>
      </w:r>
    </w:p>
    <w:p w:rsidR="001004F0" w:rsidRPr="00D515A0" w:rsidRDefault="001004F0" w:rsidP="00B622AB">
      <w:pPr>
        <w:pStyle w:val="ListParagraph"/>
        <w:numPr>
          <w:ilvl w:val="0"/>
          <w:numId w:val="79"/>
        </w:numPr>
      </w:pPr>
      <w:r w:rsidRPr="00D515A0">
        <w:t>Sinclair et al. (2017) describe compassion as a relational care construct and identifies communication as a core skill of compassion competence as it is in health literacy (</w:t>
      </w:r>
      <w:proofErr w:type="spellStart"/>
      <w:r w:rsidR="7AB535DB" w:rsidRPr="00D515A0">
        <w:t>Karuranga</w:t>
      </w:r>
      <w:proofErr w:type="spellEnd"/>
      <w:r w:rsidR="7AB535DB" w:rsidRPr="00D515A0">
        <w:t xml:space="preserve"> et al.</w:t>
      </w:r>
      <w:proofErr w:type="gramStart"/>
      <w:r w:rsidR="7AB535DB" w:rsidRPr="00D515A0">
        <w:t>,  2017</w:t>
      </w:r>
      <w:proofErr w:type="gramEnd"/>
      <w:r w:rsidR="7AB535DB" w:rsidRPr="00D515A0">
        <w:t>)</w:t>
      </w:r>
      <w:r w:rsidRPr="00D515A0">
        <w:t xml:space="preserve">. </w:t>
      </w:r>
    </w:p>
    <w:p w:rsidR="001004F0" w:rsidRPr="00D515A0" w:rsidRDefault="001004F0" w:rsidP="00B622AB">
      <w:pPr>
        <w:pStyle w:val="ListParagraph"/>
        <w:numPr>
          <w:ilvl w:val="0"/>
          <w:numId w:val="79"/>
        </w:numPr>
      </w:pPr>
      <w:r w:rsidRPr="00D515A0">
        <w:t xml:space="preserve">Those with limited health literacy are described as having unmet health literacy needs particularly in relation to communication as they have difficulty accessing, understanding, appraising and applying health information for their health and as a consequence suffer more  ill health and have poorer health outcomes. </w:t>
      </w:r>
    </w:p>
    <w:p w:rsidR="001004F0" w:rsidRPr="00D515A0" w:rsidRDefault="001004F0" w:rsidP="00B622AB">
      <w:pPr>
        <w:pStyle w:val="ListParagraph"/>
        <w:numPr>
          <w:ilvl w:val="0"/>
          <w:numId w:val="79"/>
        </w:numPr>
      </w:pPr>
      <w:r w:rsidRPr="00D515A0">
        <w:t xml:space="preserve">The </w:t>
      </w:r>
      <w:proofErr w:type="spellStart"/>
      <w:r w:rsidRPr="00824D30">
        <w:t>MoHCDGEC</w:t>
      </w:r>
      <w:proofErr w:type="spellEnd"/>
      <w:r w:rsidRPr="00824D30">
        <w:t xml:space="preserve"> (2017) define compassionate care as referring to ‘the care given through relationships based on empathy, respect, kindness, and dignity </w:t>
      </w:r>
      <w:r w:rsidRPr="00D515A0">
        <w:t xml:space="preserve">accompanied by a strong desire to alleviate sufferings’ (p12). </w:t>
      </w:r>
    </w:p>
    <w:p w:rsidR="001004F0" w:rsidRPr="00D515A0" w:rsidRDefault="001004F0" w:rsidP="00B622AB">
      <w:pPr>
        <w:pStyle w:val="ListParagraph"/>
        <w:numPr>
          <w:ilvl w:val="0"/>
          <w:numId w:val="79"/>
        </w:numPr>
      </w:pPr>
      <w:r w:rsidRPr="00D515A0">
        <w:t>Developing health literacy focused communication competences can be a key driver in improving compassionate and respectful care.</w:t>
      </w:r>
    </w:p>
    <w:p w:rsidR="008E063A" w:rsidRDefault="008E063A" w:rsidP="00824D30">
      <w:pPr>
        <w:rPr>
          <w:rFonts w:cs="Arial"/>
          <w:b/>
          <w:u w:val="single"/>
        </w:rPr>
      </w:pPr>
    </w:p>
    <w:p w:rsidR="001004F0" w:rsidRPr="00824D30" w:rsidRDefault="001004F0" w:rsidP="00D515A0">
      <w:pPr>
        <w:keepNext/>
        <w:rPr>
          <w:rFonts w:cs="Arial"/>
          <w:b/>
          <w:u w:val="single"/>
        </w:rPr>
      </w:pPr>
      <w:r w:rsidRPr="00824D30">
        <w:rPr>
          <w:rFonts w:cs="Arial"/>
          <w:b/>
          <w:u w:val="single"/>
        </w:rPr>
        <w:lastRenderedPageBreak/>
        <w:t>STEP 7: Key Points (05 minutes)</w:t>
      </w:r>
    </w:p>
    <w:p w:rsidR="001004F0" w:rsidRPr="00824D30" w:rsidRDefault="001004F0" w:rsidP="00B622AB">
      <w:pPr>
        <w:keepNext/>
        <w:numPr>
          <w:ilvl w:val="0"/>
          <w:numId w:val="43"/>
        </w:numPr>
        <w:pBdr>
          <w:top w:val="nil"/>
          <w:left w:val="nil"/>
          <w:bottom w:val="nil"/>
          <w:right w:val="nil"/>
          <w:between w:val="nil"/>
        </w:pBdr>
        <w:spacing w:before="240"/>
        <w:rPr>
          <w:rFonts w:eastAsia="Arial Narrow" w:cs="Arial"/>
          <w:b/>
          <w:bCs/>
          <w:color w:val="000000"/>
        </w:rPr>
      </w:pPr>
      <w:r w:rsidRPr="7AB535DB">
        <w:rPr>
          <w:rFonts w:eastAsia="Arial Narrow" w:cs="Arial"/>
          <w:b/>
          <w:bCs/>
          <w:color w:val="000000" w:themeColor="text1"/>
        </w:rPr>
        <w:t xml:space="preserve">The formula is described as follows: </w:t>
      </w:r>
      <w:r w:rsidRPr="7AB535DB">
        <w:rPr>
          <w:rFonts w:eastAsia="Arial Narrow" w:cs="Arial"/>
          <w:b/>
          <w:bCs/>
          <w:color w:val="ED7D31" w:themeColor="accent2"/>
        </w:rPr>
        <w:t>skills and abilities of individuals</w:t>
      </w:r>
      <w:r w:rsidRPr="7AB535DB">
        <w:rPr>
          <w:rFonts w:eastAsia="Arial Narrow" w:cs="Arial"/>
          <w:b/>
          <w:bCs/>
          <w:color w:val="000000" w:themeColor="text1"/>
        </w:rPr>
        <w:t xml:space="preserve"> X </w:t>
      </w:r>
      <w:r w:rsidRPr="7AB535DB">
        <w:rPr>
          <w:rFonts w:eastAsia="Arial Narrow" w:cs="Arial"/>
          <w:b/>
          <w:bCs/>
          <w:color w:val="4472C4" w:themeColor="accent5"/>
        </w:rPr>
        <w:t>demands and complexity of health system</w:t>
      </w:r>
      <w:r w:rsidRPr="7AB535DB">
        <w:rPr>
          <w:rFonts w:eastAsia="Arial Narrow" w:cs="Arial"/>
          <w:b/>
          <w:bCs/>
          <w:color w:val="000000" w:themeColor="text1"/>
        </w:rPr>
        <w:t xml:space="preserve">= health literacy. </w:t>
      </w:r>
    </w:p>
    <w:p w:rsidR="001004F0" w:rsidRPr="00824D30" w:rsidRDefault="001004F0" w:rsidP="00B622AB">
      <w:pPr>
        <w:pStyle w:val="ListBullet"/>
        <w:keepNext/>
        <w:numPr>
          <w:ilvl w:val="0"/>
          <w:numId w:val="43"/>
        </w:numPr>
        <w:spacing w:line="276" w:lineRule="auto"/>
        <w:rPr>
          <w:rFonts w:eastAsia="Arial Narrow" w:cs="Arial"/>
        </w:rPr>
      </w:pPr>
      <w:r w:rsidRPr="7AB535DB">
        <w:rPr>
          <w:rFonts w:eastAsia="Arial Narrow" w:cs="Arial"/>
        </w:rPr>
        <w:t>The implication of limited health literacy are unconscious bias, financial implications, time consuming, and burnouts.</w:t>
      </w:r>
    </w:p>
    <w:p w:rsidR="001004F0" w:rsidRPr="00D515A0" w:rsidRDefault="7AB535DB" w:rsidP="00B622AB">
      <w:pPr>
        <w:pStyle w:val="ListBullet"/>
        <w:numPr>
          <w:ilvl w:val="0"/>
          <w:numId w:val="43"/>
        </w:numPr>
        <w:rPr>
          <w:rFonts w:asciiTheme="minorHAnsi" w:eastAsiaTheme="minorEastAsia" w:hAnsiTheme="minorHAnsi" w:cstheme="minorBidi"/>
        </w:rPr>
      </w:pPr>
      <w:r w:rsidRPr="00D515A0">
        <w:rPr>
          <w:rFonts w:eastAsia="Arial Narrow"/>
        </w:rPr>
        <w:t xml:space="preserve">Patients with limited functional health literacy could be </w:t>
      </w:r>
      <w:r w:rsidR="003E3E9E" w:rsidRPr="00D515A0">
        <w:rPr>
          <w:rFonts w:eastAsia="Arial Narrow"/>
        </w:rPr>
        <w:t>stigmatized</w:t>
      </w:r>
      <w:r w:rsidRPr="00D515A0">
        <w:rPr>
          <w:rFonts w:eastAsia="Arial Narrow"/>
        </w:rPr>
        <w:t xml:space="preserve"> and discriminated against by nurses.    </w:t>
      </w:r>
    </w:p>
    <w:p w:rsidR="001004F0" w:rsidRPr="00D515A0" w:rsidRDefault="001004F0" w:rsidP="00B622AB">
      <w:pPr>
        <w:pStyle w:val="ListBullet"/>
        <w:numPr>
          <w:ilvl w:val="0"/>
          <w:numId w:val="43"/>
        </w:numPr>
        <w:rPr>
          <w:rFonts w:asciiTheme="minorHAnsi" w:eastAsiaTheme="minorEastAsia" w:hAnsiTheme="minorHAnsi" w:cstheme="minorBidi"/>
        </w:rPr>
      </w:pPr>
      <w:r w:rsidRPr="00D515A0">
        <w:rPr>
          <w:rFonts w:eastAsia="Arial Narrow"/>
        </w:rPr>
        <w:t>The links between health literacy and respectful and compassionate care include: both relational, culturally sensitive concepts with safe, non-</w:t>
      </w:r>
      <w:r w:rsidR="003E3E9E" w:rsidRPr="00D515A0">
        <w:rPr>
          <w:rFonts w:eastAsia="Arial Narrow"/>
        </w:rPr>
        <w:t>judgmental and</w:t>
      </w:r>
      <w:r w:rsidR="7AB535DB" w:rsidRPr="00D515A0">
        <w:rPr>
          <w:rFonts w:eastAsia="Arial Narrow"/>
        </w:rPr>
        <w:t xml:space="preserve"> </w:t>
      </w:r>
      <w:r w:rsidRPr="00D515A0">
        <w:rPr>
          <w:rFonts w:eastAsia="Arial Narrow"/>
        </w:rPr>
        <w:t xml:space="preserve">non-discriminatory practices, patient centered approaches with communication </w:t>
      </w:r>
      <w:r w:rsidRPr="0CE5BFBF">
        <w:rPr>
          <w:rFonts w:eastAsia="Arial Narrow"/>
        </w:rPr>
        <w:t xml:space="preserve">as </w:t>
      </w:r>
      <w:r w:rsidRPr="00D515A0">
        <w:rPr>
          <w:rFonts w:eastAsia="Arial Narrow"/>
        </w:rPr>
        <w:t xml:space="preserve">a central skill.  </w:t>
      </w:r>
    </w:p>
    <w:p w:rsidR="001004F0" w:rsidRPr="00F9115D" w:rsidRDefault="001004F0" w:rsidP="001004F0">
      <w:pPr>
        <w:rPr>
          <w:rFonts w:eastAsia="Arial Narrow"/>
          <w:bCs/>
          <w:iCs/>
          <w:color w:val="000000"/>
        </w:rPr>
      </w:pPr>
    </w:p>
    <w:p w:rsidR="001004F0" w:rsidRPr="00F9115D" w:rsidRDefault="001004F0" w:rsidP="001004F0">
      <w:pPr>
        <w:rPr>
          <w:rFonts w:eastAsia="Arial Narrow"/>
          <w:b/>
          <w:iCs/>
          <w:color w:val="000000"/>
        </w:rPr>
      </w:pPr>
      <w:r w:rsidRPr="00D515A0">
        <w:rPr>
          <w:rFonts w:eastAsia="Arial Narrow"/>
          <w:b/>
          <w:iCs/>
          <w:color w:val="000000"/>
        </w:rPr>
        <w:t>STEP 8: Evaluation</w:t>
      </w:r>
      <w:r w:rsidRPr="00F9115D">
        <w:rPr>
          <w:rFonts w:eastAsia="Arial Narrow"/>
          <w:b/>
          <w:iCs/>
          <w:color w:val="000000"/>
        </w:rPr>
        <w:t xml:space="preserve"> (05 minutes)</w:t>
      </w:r>
    </w:p>
    <w:p w:rsidR="00824D30" w:rsidRPr="00D515A0" w:rsidRDefault="7AB535DB" w:rsidP="00712153">
      <w:pPr>
        <w:pStyle w:val="ListParagraph"/>
        <w:numPr>
          <w:ilvl w:val="0"/>
          <w:numId w:val="2"/>
        </w:numPr>
        <w:rPr>
          <w:szCs w:val="24"/>
        </w:rPr>
      </w:pPr>
      <w:r w:rsidRPr="00D515A0">
        <w:t>What is health literacy?</w:t>
      </w:r>
    </w:p>
    <w:p w:rsidR="7AB535DB" w:rsidRPr="00D515A0" w:rsidRDefault="7AB535DB" w:rsidP="00712153">
      <w:pPr>
        <w:pStyle w:val="ListParagraph"/>
        <w:numPr>
          <w:ilvl w:val="0"/>
          <w:numId w:val="2"/>
        </w:numPr>
      </w:pPr>
      <w:r w:rsidRPr="00D515A0">
        <w:t>Outline the implications of health literacy for nurses/midwives and for the health system.</w:t>
      </w:r>
    </w:p>
    <w:p w:rsidR="7AB535DB" w:rsidRPr="00D515A0" w:rsidRDefault="7AB535DB" w:rsidP="00712153">
      <w:pPr>
        <w:pStyle w:val="ListParagraph"/>
        <w:numPr>
          <w:ilvl w:val="0"/>
          <w:numId w:val="2"/>
        </w:numPr>
      </w:pPr>
      <w:r w:rsidRPr="00D515A0">
        <w:t>Describe the links between health literacy and respectful and compassionate care</w:t>
      </w:r>
    </w:p>
    <w:p w:rsidR="008E063A" w:rsidRDefault="008E063A">
      <w:pPr>
        <w:jc w:val="left"/>
        <w:rPr>
          <w:rFonts w:cs="Arial"/>
          <w:b/>
        </w:rPr>
      </w:pPr>
      <w:r>
        <w:rPr>
          <w:rFonts w:cs="Arial"/>
          <w:b/>
        </w:rPr>
        <w:br w:type="page"/>
      </w:r>
    </w:p>
    <w:p w:rsidR="001004F0" w:rsidRPr="00824D30" w:rsidRDefault="001004F0" w:rsidP="00824D30">
      <w:pPr>
        <w:ind w:right="375"/>
        <w:rPr>
          <w:rFonts w:cs="Arial"/>
          <w:color w:val="3B3835"/>
        </w:rPr>
      </w:pPr>
      <w:r w:rsidRPr="00824D30">
        <w:rPr>
          <w:rFonts w:cs="Arial"/>
          <w:b/>
        </w:rPr>
        <w:lastRenderedPageBreak/>
        <w:t>References</w:t>
      </w:r>
    </w:p>
    <w:p w:rsidR="001004F0" w:rsidRPr="008E063A" w:rsidRDefault="001004F0">
      <w:pPr>
        <w:ind w:left="720" w:hanging="720"/>
        <w:rPr>
          <w:rFonts w:cs="Arial"/>
          <w:szCs w:val="20"/>
          <w:lang w:eastAsia="en-IE"/>
        </w:rPr>
      </w:pPr>
      <w:r w:rsidRPr="008E063A">
        <w:rPr>
          <w:rFonts w:cs="Arial"/>
          <w:szCs w:val="20"/>
          <w:lang w:eastAsia="en-IE"/>
        </w:rPr>
        <w:t xml:space="preserve">Brach, C. (2013). </w:t>
      </w:r>
      <w:r w:rsidRPr="008E063A">
        <w:rPr>
          <w:rFonts w:cs="Arial"/>
          <w:i/>
          <w:iCs/>
          <w:szCs w:val="20"/>
          <w:lang w:eastAsia="en-IE"/>
        </w:rPr>
        <w:t>From health literacy evidence and tools to patient understanding, and navigation: the imperative to take action to improve health care outcomes</w:t>
      </w:r>
      <w:r w:rsidRPr="008E063A">
        <w:rPr>
          <w:rFonts w:cs="Arial"/>
          <w:szCs w:val="20"/>
          <w:lang w:eastAsia="en-IE"/>
        </w:rPr>
        <w:t xml:space="preserve">. Agency for Healthcare Research and Quality, US Department of Health and Human Services. Retrieved from </w:t>
      </w:r>
      <w:hyperlink r:id="rId41">
        <w:r w:rsidRPr="008E063A">
          <w:rPr>
            <w:rStyle w:val="Hyperlink"/>
            <w:rFonts w:cs="Arial"/>
            <w:szCs w:val="20"/>
            <w:lang w:eastAsia="en-IE"/>
          </w:rPr>
          <w:t>https://unitedwaytarrant.org/wp-content/uploads/2016/05/TX-Health-Literacy.Keynote.Brach_.Final_.pdf</w:t>
        </w:r>
      </w:hyperlink>
    </w:p>
    <w:p w:rsidR="7AB535DB" w:rsidRPr="00D515A0" w:rsidRDefault="7AB535DB" w:rsidP="00DE3A6D">
      <w:pPr>
        <w:pStyle w:val="CommentText"/>
        <w:spacing w:line="276" w:lineRule="auto"/>
        <w:ind w:left="720" w:hanging="720"/>
        <w:jc w:val="both"/>
        <w:rPr>
          <w:rFonts w:ascii="Arial" w:eastAsia="Arial" w:hAnsi="Arial" w:cs="Arial"/>
          <w:lang w:val="nl-NL"/>
        </w:rPr>
      </w:pPr>
      <w:r w:rsidRPr="00D515A0">
        <w:rPr>
          <w:rFonts w:ascii="Arial" w:eastAsia="Arial" w:hAnsi="Arial" w:cs="Arial"/>
          <w:lang w:val="nl-NL"/>
        </w:rPr>
        <w:t xml:space="preserve">Karuranga, S., Sørensen, K., Coleman, C., &amp; Mahmud, A. J. (2017). </w:t>
      </w:r>
      <w:r w:rsidRPr="00D515A0">
        <w:rPr>
          <w:rFonts w:ascii="Arial" w:eastAsia="Arial" w:hAnsi="Arial" w:cs="Arial"/>
        </w:rPr>
        <w:t xml:space="preserve">Health Literacy Competencies for European Health Care Personnel. </w:t>
      </w:r>
      <w:r w:rsidRPr="00D515A0">
        <w:rPr>
          <w:rFonts w:ascii="Arial" w:eastAsia="Arial" w:hAnsi="Arial" w:cs="Arial"/>
          <w:i/>
          <w:iCs/>
        </w:rPr>
        <w:t>Health literacy research and practice</w:t>
      </w:r>
      <w:r w:rsidRPr="00D515A0">
        <w:rPr>
          <w:rFonts w:ascii="Arial" w:eastAsia="Arial" w:hAnsi="Arial" w:cs="Arial"/>
        </w:rPr>
        <w:t xml:space="preserve">, </w:t>
      </w:r>
      <w:r w:rsidRPr="00D515A0">
        <w:rPr>
          <w:rFonts w:ascii="Arial" w:eastAsia="Arial" w:hAnsi="Arial" w:cs="Arial"/>
          <w:i/>
          <w:iCs/>
        </w:rPr>
        <w:t>1</w:t>
      </w:r>
      <w:r w:rsidRPr="00D515A0">
        <w:rPr>
          <w:rFonts w:ascii="Arial" w:eastAsia="Arial" w:hAnsi="Arial" w:cs="Arial"/>
        </w:rPr>
        <w:t xml:space="preserve">(4), e247–e256. </w:t>
      </w:r>
      <w:hyperlink r:id="rId42">
        <w:r w:rsidRPr="00D515A0">
          <w:rPr>
            <w:rStyle w:val="Hyperlink"/>
            <w:rFonts w:ascii="Arial" w:eastAsia="Arial" w:hAnsi="Arial" w:cs="Arial"/>
            <w:lang w:val="nl-NL"/>
          </w:rPr>
          <w:t>https://doi.org/10.3928/24748307-20171005-01</w:t>
        </w:r>
      </w:hyperlink>
    </w:p>
    <w:p w:rsidR="7AB535DB" w:rsidRPr="00D515A0" w:rsidRDefault="7AB535DB" w:rsidP="00D515A0">
      <w:pPr>
        <w:ind w:left="720" w:hanging="720"/>
        <w:rPr>
          <w:rFonts w:cs="Arial"/>
          <w:szCs w:val="20"/>
          <w:lang w:eastAsia="en-IE"/>
        </w:rPr>
      </w:pPr>
      <w:r w:rsidRPr="00D515A0">
        <w:rPr>
          <w:rFonts w:cs="Arial"/>
          <w:szCs w:val="20"/>
          <w:lang w:val="nl-NL" w:eastAsia="en-IE"/>
        </w:rPr>
        <w:t xml:space="preserve">Medina-Marino, A., Glockner, K., Grew, E., De Vos, L., Olivier, D., Klausner, J., &amp; Daniels, J. (2020). </w:t>
      </w:r>
      <w:r w:rsidRPr="00D515A0">
        <w:rPr>
          <w:rFonts w:cs="Arial"/>
          <w:szCs w:val="20"/>
          <w:lang w:eastAsia="en-IE"/>
        </w:rPr>
        <w:t xml:space="preserve">The role of trust and health literacy in nurse-delivered point-of-care STI testing for pregnant women living with HIV, Tshwane District, South Africa. BMC public health, 20(1), 577. </w:t>
      </w:r>
      <w:hyperlink r:id="rId43">
        <w:r w:rsidRPr="00D515A0">
          <w:rPr>
            <w:lang w:eastAsia="en-IE"/>
          </w:rPr>
          <w:t>https://doi.org/10.1186/s12889-020-08689-3</w:t>
        </w:r>
      </w:hyperlink>
    </w:p>
    <w:p w:rsidR="7AB535DB" w:rsidRPr="00D515A0" w:rsidRDefault="7AB535DB" w:rsidP="00D515A0">
      <w:pPr>
        <w:ind w:left="720" w:hanging="720"/>
        <w:rPr>
          <w:rFonts w:cs="Arial"/>
          <w:szCs w:val="20"/>
          <w:lang w:eastAsia="en-IE"/>
        </w:rPr>
      </w:pPr>
      <w:proofErr w:type="spellStart"/>
      <w:r w:rsidRPr="00D515A0">
        <w:rPr>
          <w:rFonts w:cs="Arial"/>
          <w:szCs w:val="20"/>
          <w:lang w:eastAsia="en-IE"/>
        </w:rPr>
        <w:t>Nacanabo</w:t>
      </w:r>
      <w:proofErr w:type="spellEnd"/>
      <w:r w:rsidRPr="00D515A0">
        <w:rPr>
          <w:rFonts w:cs="Arial"/>
          <w:szCs w:val="20"/>
          <w:lang w:eastAsia="en-IE"/>
        </w:rPr>
        <w:t xml:space="preserve">, R., </w:t>
      </w:r>
      <w:proofErr w:type="spellStart"/>
      <w:r w:rsidRPr="00D515A0">
        <w:rPr>
          <w:rFonts w:cs="Arial"/>
          <w:szCs w:val="20"/>
          <w:lang w:eastAsia="en-IE"/>
        </w:rPr>
        <w:t>Debussche</w:t>
      </w:r>
      <w:proofErr w:type="spellEnd"/>
      <w:r w:rsidRPr="00D515A0">
        <w:rPr>
          <w:rFonts w:cs="Arial"/>
          <w:szCs w:val="20"/>
          <w:lang w:eastAsia="en-IE"/>
        </w:rPr>
        <w:t xml:space="preserve">, X., </w:t>
      </w:r>
      <w:proofErr w:type="spellStart"/>
      <w:r w:rsidRPr="00D515A0">
        <w:rPr>
          <w:rFonts w:cs="Arial"/>
          <w:szCs w:val="20"/>
          <w:lang w:eastAsia="en-IE"/>
        </w:rPr>
        <w:t>Rouamba</w:t>
      </w:r>
      <w:proofErr w:type="spellEnd"/>
      <w:r w:rsidRPr="00D515A0">
        <w:rPr>
          <w:rFonts w:cs="Arial"/>
          <w:szCs w:val="20"/>
          <w:lang w:eastAsia="en-IE"/>
        </w:rPr>
        <w:t xml:space="preserve">, M., </w:t>
      </w:r>
      <w:proofErr w:type="spellStart"/>
      <w:r w:rsidRPr="00D515A0">
        <w:rPr>
          <w:rFonts w:cs="Arial"/>
          <w:szCs w:val="20"/>
          <w:lang w:eastAsia="en-IE"/>
        </w:rPr>
        <w:t>Kamouni</w:t>
      </w:r>
      <w:proofErr w:type="spellEnd"/>
      <w:r w:rsidRPr="00D515A0">
        <w:rPr>
          <w:rFonts w:cs="Arial"/>
          <w:szCs w:val="20"/>
          <w:lang w:eastAsia="en-IE"/>
        </w:rPr>
        <w:t xml:space="preserve">, P., Mancini, J., </w:t>
      </w:r>
      <w:proofErr w:type="spellStart"/>
      <w:r w:rsidRPr="00D515A0">
        <w:rPr>
          <w:rFonts w:cs="Arial"/>
          <w:szCs w:val="20"/>
          <w:lang w:eastAsia="en-IE"/>
        </w:rPr>
        <w:t>Kouanda</w:t>
      </w:r>
      <w:proofErr w:type="spellEnd"/>
      <w:r w:rsidRPr="00D515A0">
        <w:rPr>
          <w:rFonts w:cs="Arial"/>
          <w:szCs w:val="20"/>
          <w:lang w:eastAsia="en-IE"/>
        </w:rPr>
        <w:t xml:space="preserve">, S. (2021). Health literacy and health-related quality of life in type 2 diabetes: A cross-sectional study in Burkina Faso, Diabetes Epidemiology and Management, 3: 100016. </w:t>
      </w:r>
      <w:hyperlink r:id="rId44">
        <w:r w:rsidRPr="00D515A0">
          <w:rPr>
            <w:lang w:eastAsia="en-IE"/>
          </w:rPr>
          <w:t>https://doi.org/10.1016/j.deman.2021.100016</w:t>
        </w:r>
      </w:hyperlink>
      <w:r w:rsidRPr="00D515A0">
        <w:rPr>
          <w:rFonts w:cs="Arial"/>
          <w:szCs w:val="20"/>
          <w:lang w:eastAsia="en-IE"/>
        </w:rPr>
        <w:t>.</w:t>
      </w:r>
    </w:p>
    <w:p w:rsidR="001004F0" w:rsidRPr="00D515A0" w:rsidRDefault="001004F0" w:rsidP="00D515A0">
      <w:pPr>
        <w:ind w:left="720" w:hanging="720"/>
        <w:rPr>
          <w:rFonts w:cs="Arial"/>
          <w:szCs w:val="20"/>
          <w:lang w:eastAsia="en-IE"/>
        </w:rPr>
      </w:pPr>
      <w:r w:rsidRPr="00D515A0">
        <w:rPr>
          <w:rFonts w:cs="Arial"/>
          <w:szCs w:val="20"/>
          <w:lang w:eastAsia="en-IE"/>
        </w:rPr>
        <w:t xml:space="preserve">Parker, R. (2009). Measuring health literacy: what? so what? now what. Presentation at the Institute of Medicine Workshop on Measures of Health Literacy; Washington, DC. February 26, 2009. </w:t>
      </w:r>
    </w:p>
    <w:p w:rsidR="001004F0" w:rsidRPr="008E063A" w:rsidRDefault="001004F0">
      <w:pPr>
        <w:ind w:left="720" w:hanging="720"/>
        <w:rPr>
          <w:rFonts w:cs="Arial"/>
          <w:color w:val="222222"/>
          <w:szCs w:val="20"/>
          <w:shd w:val="clear" w:color="auto" w:fill="FFFFFF"/>
        </w:rPr>
      </w:pPr>
      <w:r w:rsidRPr="008E063A">
        <w:rPr>
          <w:rFonts w:cs="Arial"/>
          <w:color w:val="222222"/>
          <w:szCs w:val="20"/>
          <w:shd w:val="clear" w:color="auto" w:fill="FFFFFF"/>
        </w:rPr>
        <w:t xml:space="preserve">Santana, M. J., </w:t>
      </w:r>
      <w:proofErr w:type="spellStart"/>
      <w:r w:rsidRPr="008E063A">
        <w:rPr>
          <w:rFonts w:cs="Arial"/>
          <w:color w:val="222222"/>
          <w:szCs w:val="20"/>
          <w:shd w:val="clear" w:color="auto" w:fill="FFFFFF"/>
        </w:rPr>
        <w:t>Manalili</w:t>
      </w:r>
      <w:proofErr w:type="spellEnd"/>
      <w:r w:rsidRPr="008E063A">
        <w:rPr>
          <w:rFonts w:cs="Arial"/>
          <w:color w:val="222222"/>
          <w:szCs w:val="20"/>
          <w:shd w:val="clear" w:color="auto" w:fill="FFFFFF"/>
        </w:rPr>
        <w:t xml:space="preserve">, K., Jolley, R. J., </w:t>
      </w:r>
      <w:proofErr w:type="spellStart"/>
      <w:r w:rsidRPr="008E063A">
        <w:rPr>
          <w:rFonts w:cs="Arial"/>
          <w:color w:val="222222"/>
          <w:szCs w:val="20"/>
          <w:shd w:val="clear" w:color="auto" w:fill="FFFFFF"/>
        </w:rPr>
        <w:t>Zelinsky</w:t>
      </w:r>
      <w:proofErr w:type="spellEnd"/>
      <w:r w:rsidRPr="008E063A">
        <w:rPr>
          <w:rFonts w:cs="Arial"/>
          <w:color w:val="222222"/>
          <w:szCs w:val="20"/>
          <w:shd w:val="clear" w:color="auto" w:fill="FFFFFF"/>
        </w:rPr>
        <w:t>, S., Quan, H., &amp; Lu, M. (2018). How to practice person</w:t>
      </w:r>
      <w:r w:rsidRPr="008E063A">
        <w:rPr>
          <w:rFonts w:ascii="Cambria Math" w:hAnsi="Cambria Math" w:cs="Cambria Math"/>
          <w:color w:val="222222"/>
          <w:szCs w:val="20"/>
          <w:shd w:val="clear" w:color="auto" w:fill="FFFFFF"/>
        </w:rPr>
        <w:t>‐</w:t>
      </w:r>
      <w:r w:rsidRPr="008E063A">
        <w:rPr>
          <w:rFonts w:cs="Arial"/>
          <w:color w:val="222222"/>
          <w:szCs w:val="20"/>
          <w:shd w:val="clear" w:color="auto" w:fill="FFFFFF"/>
        </w:rPr>
        <w:t>centred care: A conceptual framework. </w:t>
      </w:r>
      <w:r w:rsidRPr="008E063A">
        <w:rPr>
          <w:rFonts w:cs="Arial"/>
          <w:i/>
          <w:iCs/>
          <w:color w:val="222222"/>
          <w:szCs w:val="20"/>
          <w:shd w:val="clear" w:color="auto" w:fill="FFFFFF"/>
        </w:rPr>
        <w:t>Health Expectations</w:t>
      </w:r>
      <w:r w:rsidRPr="008E063A">
        <w:rPr>
          <w:rFonts w:cs="Arial"/>
          <w:color w:val="222222"/>
          <w:szCs w:val="20"/>
          <w:shd w:val="clear" w:color="auto" w:fill="FFFFFF"/>
        </w:rPr>
        <w:t>, </w:t>
      </w:r>
      <w:r w:rsidRPr="008E063A">
        <w:rPr>
          <w:rFonts w:cs="Arial"/>
          <w:i/>
          <w:iCs/>
          <w:color w:val="222222"/>
          <w:szCs w:val="20"/>
          <w:shd w:val="clear" w:color="auto" w:fill="FFFFFF"/>
        </w:rPr>
        <w:t>21</w:t>
      </w:r>
      <w:r w:rsidRPr="008E063A">
        <w:rPr>
          <w:rFonts w:cs="Arial"/>
          <w:color w:val="222222"/>
          <w:szCs w:val="20"/>
          <w:shd w:val="clear" w:color="auto" w:fill="FFFFFF"/>
        </w:rPr>
        <w:t>(2), 429-440.DOI: 10.1111/hex.12640</w:t>
      </w:r>
    </w:p>
    <w:p w:rsidR="001004F0" w:rsidRPr="008E063A" w:rsidRDefault="001004F0">
      <w:pPr>
        <w:ind w:left="720" w:hanging="720"/>
        <w:rPr>
          <w:rFonts w:cs="Arial"/>
          <w:color w:val="222222"/>
          <w:szCs w:val="20"/>
          <w:shd w:val="clear" w:color="auto" w:fill="FFFFFF"/>
        </w:rPr>
      </w:pPr>
      <w:r w:rsidRPr="008E063A">
        <w:rPr>
          <w:rFonts w:cs="Arial"/>
          <w:color w:val="222222"/>
          <w:szCs w:val="20"/>
          <w:shd w:val="clear" w:color="auto" w:fill="FFFFFF"/>
        </w:rPr>
        <w:t>Sinclair, S., Hack, T. F., McClement, S., Raffin-</w:t>
      </w:r>
      <w:proofErr w:type="spellStart"/>
      <w:r w:rsidRPr="008E063A">
        <w:rPr>
          <w:rFonts w:cs="Arial"/>
          <w:color w:val="222222"/>
          <w:szCs w:val="20"/>
          <w:shd w:val="clear" w:color="auto" w:fill="FFFFFF"/>
        </w:rPr>
        <w:t>Bouchal</w:t>
      </w:r>
      <w:proofErr w:type="spellEnd"/>
      <w:r w:rsidRPr="008E063A">
        <w:rPr>
          <w:rFonts w:cs="Arial"/>
          <w:color w:val="222222"/>
          <w:szCs w:val="20"/>
          <w:shd w:val="clear" w:color="auto" w:fill="FFFFFF"/>
        </w:rPr>
        <w:t xml:space="preserve">, S., </w:t>
      </w:r>
      <w:proofErr w:type="spellStart"/>
      <w:r w:rsidRPr="008E063A">
        <w:rPr>
          <w:rFonts w:cs="Arial"/>
          <w:color w:val="222222"/>
          <w:szCs w:val="20"/>
          <w:shd w:val="clear" w:color="auto" w:fill="FFFFFF"/>
        </w:rPr>
        <w:t>Chochinov</w:t>
      </w:r>
      <w:proofErr w:type="spellEnd"/>
      <w:r w:rsidRPr="008E063A">
        <w:rPr>
          <w:rFonts w:cs="Arial"/>
          <w:color w:val="222222"/>
          <w:szCs w:val="20"/>
          <w:shd w:val="clear" w:color="auto" w:fill="FFFFFF"/>
        </w:rPr>
        <w:t>, H. M., &amp; Hagen, N. A. (2020). Healthcare providers perspectives on compassion training: a grounded theory study. </w:t>
      </w:r>
      <w:r w:rsidRPr="008E063A">
        <w:rPr>
          <w:rFonts w:cs="Arial"/>
          <w:i/>
          <w:iCs/>
          <w:color w:val="222222"/>
          <w:szCs w:val="20"/>
          <w:shd w:val="clear" w:color="auto" w:fill="FFFFFF"/>
        </w:rPr>
        <w:t>BMC Medical Education</w:t>
      </w:r>
      <w:r w:rsidRPr="008E063A">
        <w:rPr>
          <w:rFonts w:cs="Arial"/>
          <w:color w:val="222222"/>
          <w:szCs w:val="20"/>
          <w:shd w:val="clear" w:color="auto" w:fill="FFFFFF"/>
        </w:rPr>
        <w:t>, </w:t>
      </w:r>
      <w:r w:rsidRPr="008E063A">
        <w:rPr>
          <w:rFonts w:cs="Arial"/>
          <w:i/>
          <w:iCs/>
          <w:color w:val="222222"/>
          <w:szCs w:val="20"/>
          <w:shd w:val="clear" w:color="auto" w:fill="FFFFFF"/>
        </w:rPr>
        <w:t>20</w:t>
      </w:r>
      <w:r w:rsidRPr="008E063A">
        <w:rPr>
          <w:rFonts w:cs="Arial"/>
          <w:color w:val="222222"/>
          <w:szCs w:val="20"/>
          <w:shd w:val="clear" w:color="auto" w:fill="FFFFFF"/>
        </w:rPr>
        <w:t>(1), 1-13.Retrieved from https://link.springer.com/article/10.1186/s12909-020-02164-8</w:t>
      </w:r>
    </w:p>
    <w:p w:rsidR="001004F0" w:rsidRPr="008E063A" w:rsidRDefault="001004F0">
      <w:pPr>
        <w:ind w:left="720" w:hanging="720"/>
        <w:rPr>
          <w:rFonts w:cs="Arial"/>
          <w:color w:val="222222"/>
          <w:szCs w:val="20"/>
          <w:shd w:val="clear" w:color="auto" w:fill="FFFFFF"/>
        </w:rPr>
      </w:pPr>
      <w:r w:rsidRPr="00D515A0">
        <w:rPr>
          <w:rFonts w:cs="Arial"/>
          <w:szCs w:val="20"/>
          <w:lang w:eastAsia="en-IE"/>
        </w:rPr>
        <w:t>Sinclair</w:t>
      </w:r>
      <w:r w:rsidRPr="008E063A">
        <w:rPr>
          <w:rFonts w:cs="Arial"/>
          <w:color w:val="222222"/>
          <w:szCs w:val="20"/>
          <w:shd w:val="clear" w:color="auto" w:fill="FFFFFF"/>
        </w:rPr>
        <w:t xml:space="preserve">, S., Russell, L. B., Hack, T. F., </w:t>
      </w:r>
      <w:proofErr w:type="spellStart"/>
      <w:r w:rsidRPr="008E063A">
        <w:rPr>
          <w:rFonts w:cs="Arial"/>
          <w:color w:val="222222"/>
          <w:szCs w:val="20"/>
          <w:shd w:val="clear" w:color="auto" w:fill="FFFFFF"/>
        </w:rPr>
        <w:t>Kondejewski</w:t>
      </w:r>
      <w:proofErr w:type="spellEnd"/>
      <w:r w:rsidRPr="008E063A">
        <w:rPr>
          <w:rFonts w:cs="Arial"/>
          <w:color w:val="222222"/>
          <w:szCs w:val="20"/>
          <w:shd w:val="clear" w:color="auto" w:fill="FFFFFF"/>
        </w:rPr>
        <w:t xml:space="preserve">, J., &amp; </w:t>
      </w:r>
      <w:proofErr w:type="spellStart"/>
      <w:r w:rsidRPr="008E063A">
        <w:rPr>
          <w:rFonts w:cs="Arial"/>
          <w:color w:val="222222"/>
          <w:szCs w:val="20"/>
          <w:shd w:val="clear" w:color="auto" w:fill="FFFFFF"/>
        </w:rPr>
        <w:t>Sawatzky</w:t>
      </w:r>
      <w:proofErr w:type="spellEnd"/>
      <w:r w:rsidRPr="008E063A">
        <w:rPr>
          <w:rFonts w:cs="Arial"/>
          <w:color w:val="222222"/>
          <w:szCs w:val="20"/>
          <w:shd w:val="clear" w:color="auto" w:fill="FFFFFF"/>
        </w:rPr>
        <w:t>, R. (2017). Measuring compassion in healthcare: a comprehensive and critical review. </w:t>
      </w:r>
      <w:r w:rsidRPr="008E063A">
        <w:rPr>
          <w:rFonts w:cs="Arial"/>
          <w:i/>
          <w:iCs/>
          <w:color w:val="222222"/>
          <w:szCs w:val="20"/>
          <w:shd w:val="clear" w:color="auto" w:fill="FFFFFF"/>
        </w:rPr>
        <w:t>The Patient-Patient-</w:t>
      </w:r>
      <w:proofErr w:type="spellStart"/>
      <w:r w:rsidRPr="008E063A">
        <w:rPr>
          <w:rFonts w:cs="Arial"/>
          <w:i/>
          <w:iCs/>
          <w:color w:val="222222"/>
          <w:szCs w:val="20"/>
          <w:shd w:val="clear" w:color="auto" w:fill="FFFFFF"/>
        </w:rPr>
        <w:t>Centered</w:t>
      </w:r>
      <w:proofErr w:type="spellEnd"/>
      <w:r w:rsidRPr="008E063A">
        <w:rPr>
          <w:rFonts w:cs="Arial"/>
          <w:i/>
          <w:iCs/>
          <w:color w:val="222222"/>
          <w:szCs w:val="20"/>
          <w:shd w:val="clear" w:color="auto" w:fill="FFFFFF"/>
        </w:rPr>
        <w:t xml:space="preserve"> Outcomes Research</w:t>
      </w:r>
      <w:r w:rsidRPr="008E063A">
        <w:rPr>
          <w:rFonts w:cs="Arial"/>
          <w:color w:val="222222"/>
          <w:szCs w:val="20"/>
          <w:shd w:val="clear" w:color="auto" w:fill="FFFFFF"/>
        </w:rPr>
        <w:t>, </w:t>
      </w:r>
      <w:r w:rsidRPr="008E063A">
        <w:rPr>
          <w:rFonts w:cs="Arial"/>
          <w:i/>
          <w:iCs/>
          <w:color w:val="222222"/>
          <w:szCs w:val="20"/>
          <w:shd w:val="clear" w:color="auto" w:fill="FFFFFF"/>
        </w:rPr>
        <w:t>10</w:t>
      </w:r>
      <w:r w:rsidRPr="008E063A">
        <w:rPr>
          <w:rFonts w:cs="Arial"/>
          <w:color w:val="222222"/>
          <w:szCs w:val="20"/>
          <w:shd w:val="clear" w:color="auto" w:fill="FFFFFF"/>
        </w:rPr>
        <w:t>(4), 389-405.</w:t>
      </w:r>
    </w:p>
    <w:p w:rsidR="001004F0" w:rsidRPr="003865CF" w:rsidRDefault="001004F0" w:rsidP="001004F0">
      <w:pPr>
        <w:ind w:left="990" w:hanging="630"/>
        <w:rPr>
          <w:color w:val="3B3835"/>
        </w:rPr>
      </w:pPr>
    </w:p>
    <w:p w:rsidR="001004F0" w:rsidRPr="00824D30" w:rsidRDefault="001004F0" w:rsidP="00824D30">
      <w:pPr>
        <w:rPr>
          <w:rFonts w:cs="Arial"/>
        </w:rPr>
      </w:pPr>
      <w:r w:rsidRPr="00824D30">
        <w:rPr>
          <w:rFonts w:cs="Arial"/>
          <w:b/>
          <w:bCs/>
        </w:rPr>
        <w:t>Resources</w:t>
      </w:r>
    </w:p>
    <w:p w:rsidR="001004F0" w:rsidRPr="00D515A0" w:rsidRDefault="001004F0" w:rsidP="00D515A0">
      <w:pPr>
        <w:ind w:left="720" w:hanging="720"/>
        <w:jc w:val="left"/>
        <w:rPr>
          <w:rFonts w:cs="Arial"/>
          <w:szCs w:val="20"/>
          <w:lang w:eastAsia="en-IE"/>
        </w:rPr>
      </w:pPr>
      <w:r w:rsidRPr="00D515A0">
        <w:rPr>
          <w:rFonts w:cs="Arial"/>
          <w:szCs w:val="20"/>
          <w:lang w:eastAsia="en-IE"/>
        </w:rPr>
        <w:t xml:space="preserve">Health Literacy: Learning is the best medicine”. (2010). [Video] Toronto.  http://www.youtube.com/watch? V=qRO2fjfqVrs.  </w:t>
      </w:r>
    </w:p>
    <w:p w:rsidR="001004F0" w:rsidRPr="00D515A0" w:rsidRDefault="001004F0" w:rsidP="00D515A0">
      <w:pPr>
        <w:ind w:left="720" w:hanging="720"/>
        <w:rPr>
          <w:rFonts w:cs="Arial"/>
          <w:szCs w:val="20"/>
          <w:lang w:eastAsia="en-IE"/>
        </w:rPr>
      </w:pPr>
    </w:p>
    <w:p w:rsidR="0063156E" w:rsidRDefault="0063156E">
      <w:pPr>
        <w:spacing w:after="160" w:line="259" w:lineRule="auto"/>
        <w:jc w:val="left"/>
        <w:rPr>
          <w:rFonts w:eastAsiaTheme="majorEastAsia" w:cstheme="majorBidi"/>
          <w:b/>
          <w:bCs/>
          <w:color w:val="000000" w:themeColor="text1"/>
          <w:sz w:val="24"/>
          <w:szCs w:val="26"/>
        </w:rPr>
      </w:pPr>
      <w:r>
        <w:br w:type="page"/>
      </w:r>
    </w:p>
    <w:p w:rsidR="00104956" w:rsidRPr="00183F86" w:rsidRDefault="00183F86" w:rsidP="000863E7">
      <w:pPr>
        <w:pStyle w:val="Heading2"/>
      </w:pPr>
      <w:bookmarkStart w:id="55" w:name="_Toc119579740"/>
      <w:r w:rsidRPr="00183F86">
        <w:lastRenderedPageBreak/>
        <w:t xml:space="preserve">UNIT </w:t>
      </w:r>
      <w:r w:rsidR="00AE0A44">
        <w:t>1</w:t>
      </w:r>
      <w:r w:rsidRPr="00183F86">
        <w:t>.3: COMMUNICATION SKILLS WITH THE FOCUS ON LIMITED HEALTH LITERACY</w:t>
      </w:r>
      <w:bookmarkEnd w:id="55"/>
    </w:p>
    <w:p w:rsidR="00104956" w:rsidRPr="00183F86" w:rsidRDefault="00A55FC4" w:rsidP="00104956">
      <w:pPr>
        <w:spacing w:before="240"/>
        <w:rPr>
          <w:rFonts w:cs="Arial"/>
          <w:b/>
        </w:rPr>
      </w:pPr>
      <w:r>
        <w:rPr>
          <w:noProof/>
          <w:lang w:val="en-US"/>
        </w:rPr>
        <mc:AlternateContent>
          <mc:Choice Requires="wps">
            <w:drawing>
              <wp:anchor distT="0" distB="0" distL="114300" distR="114300" simplePos="0" relativeHeight="251709440" behindDoc="0" locked="0" layoutInCell="1" allowOverlap="1">
                <wp:simplePos x="0" y="0"/>
                <wp:positionH relativeFrom="margin">
                  <wp:posOffset>-36195</wp:posOffset>
                </wp:positionH>
                <wp:positionV relativeFrom="paragraph">
                  <wp:posOffset>432435</wp:posOffset>
                </wp:positionV>
                <wp:extent cx="5899150" cy="2851150"/>
                <wp:effectExtent l="0" t="0" r="6350" b="6350"/>
                <wp:wrapTopAndBottom/>
                <wp:docPr id="240" name="Rounded 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2851150"/>
                        </a:xfrm>
                        <a:prstGeom prst="roundRect">
                          <a:avLst>
                            <a:gd name="adj" fmla="val 16667"/>
                          </a:avLst>
                        </a:prstGeom>
                        <a:solidFill>
                          <a:srgbClr val="FFFF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Pr="00D243F9" w:rsidRDefault="00BB027E" w:rsidP="00183F86">
                            <w:pPr>
                              <w:spacing w:after="200"/>
                              <w:textDirection w:val="btLr"/>
                              <w:rPr>
                                <w:rFonts w:cs="Arial"/>
                                <w:color w:val="000000"/>
                              </w:rPr>
                            </w:pPr>
                            <w:r w:rsidRPr="00E67725">
                              <w:rPr>
                                <w:rFonts w:eastAsia="Arial Narrow" w:cs="Arial"/>
                                <w:b/>
                                <w:color w:val="000000"/>
                              </w:rPr>
                              <w:t>Learning Objectives</w:t>
                            </w:r>
                          </w:p>
                          <w:p w:rsidR="00BB027E" w:rsidRPr="00D243F9" w:rsidRDefault="00BB027E" w:rsidP="00183F86">
                            <w:pPr>
                              <w:textDirection w:val="btLr"/>
                              <w:rPr>
                                <w:rFonts w:cs="Arial"/>
                                <w:color w:val="000000"/>
                              </w:rPr>
                            </w:pPr>
                            <w:r w:rsidRPr="00E67725">
                              <w:rPr>
                                <w:rFonts w:eastAsia="Arial Narrow" w:cs="Arial"/>
                                <w:b/>
                                <w:color w:val="000000"/>
                              </w:rPr>
                              <w:t>At the end of this session participants are expected to be able to:</w:t>
                            </w:r>
                          </w:p>
                          <w:p w:rsidR="00BB027E" w:rsidRPr="00964B46" w:rsidRDefault="00BB027E" w:rsidP="00B622AB">
                            <w:pPr>
                              <w:pStyle w:val="ListParagraph"/>
                              <w:numPr>
                                <w:ilvl w:val="0"/>
                                <w:numId w:val="165"/>
                              </w:numPr>
                              <w:spacing w:after="160" w:line="360" w:lineRule="auto"/>
                              <w:rPr>
                                <w:sz w:val="24"/>
                              </w:rPr>
                            </w:pPr>
                            <w:r w:rsidRPr="00964B46">
                              <w:rPr>
                                <w:sz w:val="24"/>
                              </w:rPr>
                              <w:t>Identify clients with limited H</w:t>
                            </w:r>
                            <w:r>
                              <w:rPr>
                                <w:sz w:val="24"/>
                              </w:rPr>
                              <w:t>ealth Literacy and its consequences for clients</w:t>
                            </w:r>
                          </w:p>
                          <w:p w:rsidR="00BB027E" w:rsidRPr="00964B46" w:rsidRDefault="00BB027E" w:rsidP="00B622AB">
                            <w:pPr>
                              <w:pStyle w:val="ListParagraph"/>
                              <w:numPr>
                                <w:ilvl w:val="0"/>
                                <w:numId w:val="165"/>
                              </w:numPr>
                              <w:spacing w:after="160" w:line="360" w:lineRule="auto"/>
                              <w:rPr>
                                <w:sz w:val="24"/>
                              </w:rPr>
                            </w:pPr>
                            <w:r w:rsidRPr="00964B46">
                              <w:rPr>
                                <w:sz w:val="24"/>
                              </w:rPr>
                              <w:t>Identify communication skills</w:t>
                            </w:r>
                            <w:r w:rsidRPr="008D2470">
                              <w:rPr>
                                <w:sz w:val="24"/>
                              </w:rPr>
                              <w:t xml:space="preserve"> </w:t>
                            </w:r>
                            <w:r>
                              <w:rPr>
                                <w:sz w:val="24"/>
                              </w:rPr>
                              <w:t xml:space="preserve">in improving </w:t>
                            </w:r>
                            <w:r w:rsidRPr="008D2470">
                              <w:rPr>
                                <w:sz w:val="24"/>
                              </w:rPr>
                              <w:t>health literacy</w:t>
                            </w:r>
                            <w:r>
                              <w:rPr>
                                <w:sz w:val="24"/>
                              </w:rPr>
                              <w:t xml:space="preserve"> in </w:t>
                            </w:r>
                            <w:r w:rsidRPr="00964B46">
                              <w:rPr>
                                <w:sz w:val="24"/>
                              </w:rPr>
                              <w:t xml:space="preserve"> nursing</w:t>
                            </w:r>
                            <w:r>
                              <w:rPr>
                                <w:sz w:val="24"/>
                              </w:rPr>
                              <w:t xml:space="preserve"> and midwives</w:t>
                            </w:r>
                            <w:r w:rsidRPr="00964B46">
                              <w:rPr>
                                <w:sz w:val="24"/>
                              </w:rPr>
                              <w:t xml:space="preserve"> practice</w:t>
                            </w:r>
                          </w:p>
                          <w:p w:rsidR="00BB027E" w:rsidRPr="00964B46" w:rsidRDefault="00BB027E" w:rsidP="00B622AB">
                            <w:pPr>
                              <w:pStyle w:val="ListParagraph"/>
                              <w:numPr>
                                <w:ilvl w:val="0"/>
                                <w:numId w:val="165"/>
                              </w:numPr>
                              <w:spacing w:after="160" w:line="360" w:lineRule="auto"/>
                              <w:rPr>
                                <w:sz w:val="24"/>
                              </w:rPr>
                            </w:pPr>
                            <w:r>
                              <w:rPr>
                                <w:sz w:val="24"/>
                              </w:rPr>
                              <w:t xml:space="preserve">Apply </w:t>
                            </w:r>
                            <w:r w:rsidRPr="00964B46">
                              <w:rPr>
                                <w:sz w:val="24"/>
                              </w:rPr>
                              <w:t xml:space="preserve"> health literacy </w:t>
                            </w:r>
                            <w:r>
                              <w:rPr>
                                <w:sz w:val="24"/>
                              </w:rPr>
                              <w:t xml:space="preserve"> communication </w:t>
                            </w:r>
                            <w:r w:rsidRPr="00964B46">
                              <w:rPr>
                                <w:sz w:val="24"/>
                              </w:rPr>
                              <w:t>techniques to support patient self -management</w:t>
                            </w:r>
                          </w:p>
                          <w:p w:rsidR="00BB027E" w:rsidRPr="00964B46" w:rsidRDefault="00BB027E" w:rsidP="00B622AB">
                            <w:pPr>
                              <w:pStyle w:val="ListParagraph"/>
                              <w:numPr>
                                <w:ilvl w:val="0"/>
                                <w:numId w:val="165"/>
                              </w:numPr>
                              <w:spacing w:after="160" w:line="360" w:lineRule="auto"/>
                              <w:rPr>
                                <w:sz w:val="24"/>
                              </w:rPr>
                            </w:pPr>
                            <w:r w:rsidRPr="00964B46">
                              <w:rPr>
                                <w:sz w:val="24"/>
                              </w:rPr>
                              <w:t xml:space="preserve">Apply health literacy </w:t>
                            </w:r>
                            <w:r>
                              <w:rPr>
                                <w:sz w:val="24"/>
                              </w:rPr>
                              <w:t xml:space="preserve"> communication </w:t>
                            </w:r>
                            <w:r w:rsidRPr="00964B46">
                              <w:rPr>
                                <w:sz w:val="24"/>
                              </w:rPr>
                              <w:t>techniques to promote patient shared decision making</w:t>
                            </w:r>
                          </w:p>
                          <w:p w:rsidR="00BB027E" w:rsidRPr="00A1078E" w:rsidRDefault="00BB027E" w:rsidP="0006460C">
                            <w:pPr>
                              <w:ind w:left="360" w:hanging="360"/>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29" o:spid="_x0000_s1045" style="position:absolute;left:0;text-align:left;margin-left:-2.85pt;margin-top:34.05pt;width:464.5pt;height:22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" fillcolor="#ffff9e" stroked="f">
                <v:textbox inset="2.53958mm,1.2694mm,2.53958mm,1.2694mm">
                  <w:txbxContent>
                    <w:p w:rsidR="00BB027E" w:rsidRPr="00D243F9" w:rsidRDefault="00BB027E" w:rsidP="00183F86">
                      <w:pPr>
                        <w:spacing w:after="200"/>
                        <w:textDirection w:val="btLr"/>
                        <w:rPr>
                          <w:rFonts w:cs="Arial"/>
                          <w:color w:val="000000"/>
                        </w:rPr>
                      </w:pPr>
                      <w:r w:rsidRPr="00E67725">
                        <w:rPr>
                          <w:rFonts w:eastAsia="Arial Narrow" w:cs="Arial"/>
                          <w:b/>
                          <w:color w:val="000000"/>
                        </w:rPr>
                        <w:t>Learning Objectives</w:t>
                      </w:r>
                    </w:p>
                    <w:p w:rsidR="00BB027E" w:rsidRPr="00D243F9" w:rsidRDefault="00BB027E" w:rsidP="00183F86">
                      <w:pPr>
                        <w:textDirection w:val="btLr"/>
                        <w:rPr>
                          <w:rFonts w:cs="Arial"/>
                          <w:color w:val="000000"/>
                        </w:rPr>
                      </w:pPr>
                      <w:r w:rsidRPr="00E67725">
                        <w:rPr>
                          <w:rFonts w:eastAsia="Arial Narrow" w:cs="Arial"/>
                          <w:b/>
                          <w:color w:val="000000"/>
                        </w:rPr>
                        <w:t>At the end of this session participants are expected to be able to:</w:t>
                      </w:r>
                    </w:p>
                    <w:p w:rsidR="00BB027E" w:rsidRPr="00964B46" w:rsidRDefault="00BB027E" w:rsidP="00B622AB">
                      <w:pPr>
                        <w:pStyle w:val="ListParagraph"/>
                        <w:numPr>
                          <w:ilvl w:val="0"/>
                          <w:numId w:val="165"/>
                        </w:numPr>
                        <w:spacing w:after="160" w:line="360" w:lineRule="auto"/>
                        <w:rPr>
                          <w:sz w:val="24"/>
                        </w:rPr>
                      </w:pPr>
                      <w:r w:rsidRPr="00964B46">
                        <w:rPr>
                          <w:sz w:val="24"/>
                        </w:rPr>
                        <w:t>Identify clients with limited H</w:t>
                      </w:r>
                      <w:r>
                        <w:rPr>
                          <w:sz w:val="24"/>
                        </w:rPr>
                        <w:t>ealth Literacy and its consequences for clients</w:t>
                      </w:r>
                    </w:p>
                    <w:p w:rsidR="00BB027E" w:rsidRPr="00964B46" w:rsidRDefault="00BB027E" w:rsidP="00B622AB">
                      <w:pPr>
                        <w:pStyle w:val="ListParagraph"/>
                        <w:numPr>
                          <w:ilvl w:val="0"/>
                          <w:numId w:val="165"/>
                        </w:numPr>
                        <w:spacing w:after="160" w:line="360" w:lineRule="auto"/>
                        <w:rPr>
                          <w:sz w:val="24"/>
                        </w:rPr>
                      </w:pPr>
                      <w:r w:rsidRPr="00964B46">
                        <w:rPr>
                          <w:sz w:val="24"/>
                        </w:rPr>
                        <w:t>Identify communication skills</w:t>
                      </w:r>
                      <w:r w:rsidRPr="008D2470">
                        <w:rPr>
                          <w:sz w:val="24"/>
                        </w:rPr>
                        <w:t xml:space="preserve"> </w:t>
                      </w:r>
                      <w:r>
                        <w:rPr>
                          <w:sz w:val="24"/>
                        </w:rPr>
                        <w:t xml:space="preserve">in improving </w:t>
                      </w:r>
                      <w:r w:rsidRPr="008D2470">
                        <w:rPr>
                          <w:sz w:val="24"/>
                        </w:rPr>
                        <w:t>health literacy</w:t>
                      </w:r>
                      <w:r>
                        <w:rPr>
                          <w:sz w:val="24"/>
                        </w:rPr>
                        <w:t xml:space="preserve"> in </w:t>
                      </w:r>
                      <w:r w:rsidRPr="00964B46">
                        <w:rPr>
                          <w:sz w:val="24"/>
                        </w:rPr>
                        <w:t xml:space="preserve"> nursing</w:t>
                      </w:r>
                      <w:r>
                        <w:rPr>
                          <w:sz w:val="24"/>
                        </w:rPr>
                        <w:t xml:space="preserve"> and midwives</w:t>
                      </w:r>
                      <w:r w:rsidRPr="00964B46">
                        <w:rPr>
                          <w:sz w:val="24"/>
                        </w:rPr>
                        <w:t xml:space="preserve"> practice</w:t>
                      </w:r>
                    </w:p>
                    <w:p w:rsidR="00BB027E" w:rsidRPr="00964B46" w:rsidRDefault="00BB027E" w:rsidP="00B622AB">
                      <w:pPr>
                        <w:pStyle w:val="ListParagraph"/>
                        <w:numPr>
                          <w:ilvl w:val="0"/>
                          <w:numId w:val="165"/>
                        </w:numPr>
                        <w:spacing w:after="160" w:line="360" w:lineRule="auto"/>
                        <w:rPr>
                          <w:sz w:val="24"/>
                        </w:rPr>
                      </w:pPr>
                      <w:r>
                        <w:rPr>
                          <w:sz w:val="24"/>
                        </w:rPr>
                        <w:t xml:space="preserve">Apply </w:t>
                      </w:r>
                      <w:r w:rsidRPr="00964B46">
                        <w:rPr>
                          <w:sz w:val="24"/>
                        </w:rPr>
                        <w:t xml:space="preserve"> health literacy </w:t>
                      </w:r>
                      <w:r>
                        <w:rPr>
                          <w:sz w:val="24"/>
                        </w:rPr>
                        <w:t xml:space="preserve"> communication </w:t>
                      </w:r>
                      <w:r w:rsidRPr="00964B46">
                        <w:rPr>
                          <w:sz w:val="24"/>
                        </w:rPr>
                        <w:t>techniques to support patient self -management</w:t>
                      </w:r>
                    </w:p>
                    <w:p w:rsidR="00BB027E" w:rsidRPr="00964B46" w:rsidRDefault="00BB027E" w:rsidP="00B622AB">
                      <w:pPr>
                        <w:pStyle w:val="ListParagraph"/>
                        <w:numPr>
                          <w:ilvl w:val="0"/>
                          <w:numId w:val="165"/>
                        </w:numPr>
                        <w:spacing w:after="160" w:line="360" w:lineRule="auto"/>
                        <w:rPr>
                          <w:sz w:val="24"/>
                        </w:rPr>
                      </w:pPr>
                      <w:r w:rsidRPr="00964B46">
                        <w:rPr>
                          <w:sz w:val="24"/>
                        </w:rPr>
                        <w:t xml:space="preserve">Apply health literacy </w:t>
                      </w:r>
                      <w:r>
                        <w:rPr>
                          <w:sz w:val="24"/>
                        </w:rPr>
                        <w:t xml:space="preserve"> communication </w:t>
                      </w:r>
                      <w:r w:rsidRPr="00964B46">
                        <w:rPr>
                          <w:sz w:val="24"/>
                        </w:rPr>
                        <w:t>techniques to promote patient shared decision making</w:t>
                      </w:r>
                    </w:p>
                    <w:p w:rsidR="00BB027E" w:rsidRPr="00A1078E" w:rsidRDefault="00BB027E" w:rsidP="0006460C">
                      <w:pPr>
                        <w:ind w:left="360" w:hanging="360"/>
                      </w:pPr>
                    </w:p>
                  </w:txbxContent>
                </v:textbox>
                <w10:wrap type="topAndBottom" anchorx="margin"/>
              </v:roundrect>
            </w:pict>
          </mc:Fallback>
        </mc:AlternateContent>
      </w:r>
      <w:r w:rsidR="00104956" w:rsidRPr="00183F86">
        <w:rPr>
          <w:rFonts w:cs="Arial"/>
          <w:b/>
        </w:rPr>
        <w:t>Total Unit Time: 1</w:t>
      </w:r>
      <w:r w:rsidR="00C87316">
        <w:rPr>
          <w:rFonts w:cs="Arial"/>
          <w:b/>
        </w:rPr>
        <w:t>5</w:t>
      </w:r>
      <w:r w:rsidR="00104956" w:rsidRPr="00183F86">
        <w:rPr>
          <w:rFonts w:cs="Arial"/>
          <w:b/>
        </w:rPr>
        <w:t xml:space="preserve">0 minutes </w:t>
      </w:r>
    </w:p>
    <w:p w:rsidR="00183F86" w:rsidRPr="003865CF" w:rsidRDefault="00D11F0E" w:rsidP="00183F86">
      <w:pPr>
        <w:spacing w:before="240"/>
        <w:rPr>
          <w:b/>
        </w:rPr>
      </w:pPr>
      <w:r>
        <w:rPr>
          <w:rFonts w:cs="Arial"/>
          <w:b/>
        </w:rPr>
        <w:t>U</w:t>
      </w:r>
      <w:r w:rsidR="00183F86" w:rsidRPr="00F043FA">
        <w:rPr>
          <w:rFonts w:cs="Arial"/>
          <w:b/>
        </w:rPr>
        <w:t>NIT OVERVIEW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949"/>
        <w:gridCol w:w="3133"/>
        <w:gridCol w:w="4361"/>
      </w:tblGrid>
      <w:tr w:rsidR="00104956" w:rsidRPr="003865CF" w:rsidTr="00D2041C">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b/>
              </w:rPr>
            </w:pPr>
            <w:bookmarkStart w:id="56" w:name="_heading=h.lnxbz9" w:colFirst="0" w:colLast="0"/>
            <w:bookmarkEnd w:id="56"/>
            <w:r w:rsidRPr="00183F86">
              <w:rPr>
                <w:rFonts w:cs="Arial"/>
                <w:b/>
              </w:rPr>
              <w:t>Step</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b/>
              </w:rPr>
            </w:pPr>
            <w:r w:rsidRPr="00183F86">
              <w:rPr>
                <w:rFonts w:cs="Arial"/>
                <w:b/>
              </w:rPr>
              <w:t>Time (min)</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b/>
              </w:rPr>
            </w:pPr>
            <w:r w:rsidRPr="00183F86">
              <w:rPr>
                <w:rFonts w:cs="Arial"/>
                <w:b/>
              </w:rPr>
              <w:t>Activity/</w:t>
            </w:r>
            <w:r w:rsidRPr="00183F86">
              <w:rPr>
                <w:rFonts w:cs="Arial"/>
                <w:b/>
              </w:rPr>
              <w:br/>
              <w:t>Method</w:t>
            </w:r>
          </w:p>
        </w:tc>
        <w:tc>
          <w:tcPr>
            <w:tcW w:w="4361"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b/>
              </w:rPr>
            </w:pPr>
            <w:r w:rsidRPr="00183F86">
              <w:rPr>
                <w:rFonts w:cs="Arial"/>
                <w:b/>
              </w:rPr>
              <w:t>Content</w:t>
            </w:r>
          </w:p>
        </w:tc>
      </w:tr>
      <w:tr w:rsidR="00104956" w:rsidRPr="003865CF" w:rsidTr="00D2041C">
        <w:trPr>
          <w:trHeight w:val="37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 xml:space="preserve">05 </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widowControl w:val="0"/>
              <w:rPr>
                <w:rFonts w:cs="Arial"/>
              </w:rPr>
            </w:pPr>
            <w:r w:rsidRPr="00183F86">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Session Title and Learning Tasks</w:t>
            </w:r>
          </w:p>
        </w:tc>
      </w:tr>
      <w:tr w:rsidR="00104956" w:rsidRPr="003865CF" w:rsidTr="00D2041C">
        <w:trPr>
          <w:trHeight w:val="377"/>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2</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15</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widowControl w:val="0"/>
              <w:rPr>
                <w:rFonts w:cs="Arial"/>
              </w:rPr>
            </w:pPr>
            <w:r w:rsidRPr="00183F86">
              <w:rPr>
                <w:rFonts w:cs="Arial"/>
              </w:rPr>
              <w:t>Interactive lecture and buzzing</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Identification of client with limited health literacy</w:t>
            </w:r>
          </w:p>
        </w:tc>
      </w:tr>
      <w:tr w:rsidR="00104956" w:rsidRPr="003865CF" w:rsidTr="00D2041C">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3</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rPr>
                <w:rFonts w:cs="Arial"/>
              </w:rPr>
            </w:pPr>
            <w:r w:rsidRPr="00183F86">
              <w:rPr>
                <w:rFonts w:cs="Arial"/>
              </w:rPr>
              <w:t>30</w:t>
            </w:r>
          </w:p>
        </w:tc>
        <w:tc>
          <w:tcPr>
            <w:tcW w:w="3133" w:type="dxa"/>
          </w:tcPr>
          <w:p w:rsidR="00104956" w:rsidRPr="00183F86" w:rsidRDefault="00104956" w:rsidP="00183F86">
            <w:pPr>
              <w:widowControl w:val="0"/>
              <w:ind w:right="345"/>
              <w:rPr>
                <w:rFonts w:cs="Arial"/>
              </w:rPr>
            </w:pPr>
            <w:r w:rsidRPr="00183F86">
              <w:rPr>
                <w:rFonts w:cs="Arial"/>
              </w:rPr>
              <w:t>Interactive lecture and buzzing and role play</w:t>
            </w:r>
          </w:p>
        </w:tc>
        <w:tc>
          <w:tcPr>
            <w:tcW w:w="4361" w:type="dxa"/>
          </w:tcPr>
          <w:p w:rsidR="00104956" w:rsidRPr="00183F86" w:rsidRDefault="00104956" w:rsidP="00183F86">
            <w:pPr>
              <w:rPr>
                <w:rFonts w:cs="Arial"/>
              </w:rPr>
            </w:pPr>
            <w:r w:rsidRPr="00183F86">
              <w:rPr>
                <w:rFonts w:cs="Arial"/>
              </w:rPr>
              <w:t>Health literacy clear communication tools in nursing and midwifery practice</w:t>
            </w:r>
          </w:p>
        </w:tc>
      </w:tr>
      <w:tr w:rsidR="00104956" w:rsidRPr="003865CF" w:rsidTr="00D2041C">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4</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CD7826" w:rsidP="00183F86">
            <w:pPr>
              <w:rPr>
                <w:rFonts w:cs="Arial"/>
              </w:rPr>
            </w:pPr>
            <w:r>
              <w:rPr>
                <w:rFonts w:cs="Arial"/>
              </w:rPr>
              <w:t>8</w:t>
            </w:r>
            <w:r w:rsidR="00104956" w:rsidRPr="00183F86">
              <w:rPr>
                <w:rFonts w:cs="Arial"/>
              </w:rPr>
              <w:t>0</w:t>
            </w:r>
          </w:p>
        </w:tc>
        <w:tc>
          <w:tcPr>
            <w:tcW w:w="3133" w:type="dxa"/>
            <w:vAlign w:val="center"/>
          </w:tcPr>
          <w:p w:rsidR="00104956" w:rsidRPr="00183F86" w:rsidRDefault="00104956" w:rsidP="00183F86">
            <w:pPr>
              <w:widowControl w:val="0"/>
              <w:ind w:right="345"/>
              <w:rPr>
                <w:rFonts w:cs="Arial"/>
              </w:rPr>
            </w:pPr>
            <w:r w:rsidRPr="00183F86">
              <w:rPr>
                <w:rFonts w:cs="Arial"/>
              </w:rPr>
              <w:t>Interactive lecture and role play</w:t>
            </w:r>
          </w:p>
        </w:tc>
        <w:tc>
          <w:tcPr>
            <w:tcW w:w="4361" w:type="dxa"/>
          </w:tcPr>
          <w:p w:rsidR="00104956" w:rsidRPr="00183F86" w:rsidRDefault="00104956" w:rsidP="00183F86">
            <w:pPr>
              <w:rPr>
                <w:rFonts w:cs="Arial"/>
              </w:rPr>
            </w:pPr>
            <w:r w:rsidRPr="00183F86">
              <w:rPr>
                <w:rFonts w:cs="Arial"/>
              </w:rPr>
              <w:t>Health literacy technique to support patient self-management</w:t>
            </w:r>
          </w:p>
        </w:tc>
      </w:tr>
      <w:tr w:rsidR="00104956" w:rsidRPr="003865CF" w:rsidTr="00D2041C">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5</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CD7826" w:rsidP="00183F86">
            <w:pPr>
              <w:rPr>
                <w:rFonts w:cs="Arial"/>
              </w:rPr>
            </w:pPr>
            <w:r>
              <w:rPr>
                <w:rFonts w:cs="Arial"/>
              </w:rPr>
              <w:t>1</w:t>
            </w:r>
            <w:r w:rsidR="00104956" w:rsidRPr="00183F86">
              <w:rPr>
                <w:rFonts w:cs="Arial"/>
              </w:rPr>
              <w:t>0</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b/>
              </w:rPr>
            </w:pPr>
            <w:r w:rsidRPr="00183F86">
              <w:rPr>
                <w:rFonts w:cs="Arial"/>
              </w:rPr>
              <w:t>Interactive lecture and role play</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 xml:space="preserve">Health literacy technique to promote patient </w:t>
            </w:r>
            <w:r w:rsidR="00FD37D5" w:rsidRPr="00183F86">
              <w:rPr>
                <w:rFonts w:cs="Arial"/>
              </w:rPr>
              <w:t>Shared Decision Making</w:t>
            </w:r>
          </w:p>
        </w:tc>
      </w:tr>
      <w:tr w:rsidR="00104956" w:rsidRPr="003865CF" w:rsidTr="00D2041C">
        <w:trPr>
          <w:trHeight w:val="49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6</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rPr>
                <w:rFonts w:cs="Arial"/>
              </w:rPr>
            </w:pPr>
            <w:r w:rsidRPr="00183F86">
              <w:rPr>
                <w:rFonts w:cs="Arial"/>
              </w:rPr>
              <w:t>5</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Key points</w:t>
            </w:r>
          </w:p>
        </w:tc>
      </w:tr>
      <w:tr w:rsidR="00104956" w:rsidRPr="003865CF" w:rsidTr="00D2041C">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tabs>
                <w:tab w:val="left" w:pos="360"/>
              </w:tabs>
              <w:rPr>
                <w:rFonts w:cs="Arial"/>
              </w:rPr>
            </w:pPr>
            <w:r w:rsidRPr="00183F86">
              <w:rPr>
                <w:rFonts w:cs="Arial"/>
              </w:rPr>
              <w:t>7</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104956" w:rsidRPr="00183F86" w:rsidRDefault="00104956" w:rsidP="00183F86">
            <w:pPr>
              <w:rPr>
                <w:rFonts w:cs="Arial"/>
              </w:rPr>
            </w:pPr>
            <w:r w:rsidRPr="00183F86">
              <w:rPr>
                <w:rFonts w:cs="Arial"/>
              </w:rPr>
              <w:t>5</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Presentation</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4956" w:rsidRPr="00183F86" w:rsidRDefault="00104956" w:rsidP="00183F86">
            <w:pPr>
              <w:rPr>
                <w:rFonts w:cs="Arial"/>
              </w:rPr>
            </w:pPr>
            <w:r w:rsidRPr="00183F86">
              <w:rPr>
                <w:rFonts w:cs="Arial"/>
              </w:rPr>
              <w:t>Evaluation</w:t>
            </w:r>
          </w:p>
        </w:tc>
      </w:tr>
      <w:tr w:rsidR="00A85F85" w:rsidRPr="003865CF" w:rsidTr="00D515A0">
        <w:trPr>
          <w:trHeight w:val="350"/>
        </w:trPr>
        <w:tc>
          <w:tcPr>
            <w:tcW w:w="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5F85" w:rsidRPr="00183F86" w:rsidRDefault="008E2C3C" w:rsidP="00183F86">
            <w:pPr>
              <w:tabs>
                <w:tab w:val="left" w:pos="360"/>
              </w:tabs>
              <w:rPr>
                <w:rFonts w:cs="Arial"/>
              </w:rPr>
            </w:pPr>
            <w:r>
              <w:rPr>
                <w:rFonts w:cs="Arial"/>
              </w:rPr>
              <w:t>Tot</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85F85" w:rsidRPr="00183F86" w:rsidRDefault="00CD7826" w:rsidP="00183F86">
            <w:pPr>
              <w:rPr>
                <w:rFonts w:cs="Arial"/>
              </w:rPr>
            </w:pPr>
            <w:r>
              <w:rPr>
                <w:rFonts w:cs="Arial"/>
              </w:rPr>
              <w:t>150</w:t>
            </w:r>
          </w:p>
        </w:tc>
        <w:tc>
          <w:tcPr>
            <w:tcW w:w="31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85F85" w:rsidRPr="00183F86" w:rsidRDefault="00A85F85" w:rsidP="00183F86">
            <w:pPr>
              <w:rPr>
                <w:rFonts w:cs="Arial"/>
              </w:rPr>
            </w:pPr>
          </w:p>
        </w:tc>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85F85" w:rsidRPr="00183F86" w:rsidRDefault="00A85F85" w:rsidP="00183F86">
            <w:pPr>
              <w:rPr>
                <w:rFonts w:cs="Arial"/>
              </w:rPr>
            </w:pPr>
          </w:p>
        </w:tc>
      </w:tr>
    </w:tbl>
    <w:p w:rsidR="00104956" w:rsidRPr="00183F86" w:rsidRDefault="00104956" w:rsidP="00183F86">
      <w:pPr>
        <w:rPr>
          <w:rFonts w:cs="Arial"/>
          <w:b/>
        </w:rPr>
      </w:pPr>
    </w:p>
    <w:p w:rsidR="00104956" w:rsidRPr="00183F86" w:rsidRDefault="00104956" w:rsidP="00183F86">
      <w:pPr>
        <w:rPr>
          <w:rFonts w:cs="Arial"/>
          <w:b/>
        </w:rPr>
      </w:pPr>
      <w:r w:rsidRPr="00183F86">
        <w:rPr>
          <w:rFonts w:cs="Arial"/>
          <w:b/>
        </w:rPr>
        <w:t>UNIT CONTENTS</w:t>
      </w:r>
    </w:p>
    <w:p w:rsidR="00104956" w:rsidRPr="00183F86" w:rsidRDefault="00104956" w:rsidP="00183F86">
      <w:pPr>
        <w:rPr>
          <w:rFonts w:cs="Arial"/>
          <w:b/>
          <w:u w:val="single"/>
        </w:rPr>
      </w:pPr>
      <w:r w:rsidRPr="00183F86">
        <w:rPr>
          <w:rFonts w:cs="Arial"/>
          <w:b/>
          <w:u w:val="single"/>
        </w:rPr>
        <w:t>STEP 1: Presentation of Unit Title and Learning Tasks (05 minutes)</w:t>
      </w:r>
    </w:p>
    <w:p w:rsidR="00104956" w:rsidRPr="00183F86" w:rsidRDefault="00104956" w:rsidP="00183F86">
      <w:pPr>
        <w:rPr>
          <w:rFonts w:cs="Arial"/>
        </w:rPr>
      </w:pPr>
      <w:r w:rsidRPr="00183F86">
        <w:rPr>
          <w:rFonts w:cs="Arial"/>
        </w:rPr>
        <w:t>READ or ASK students to read the learning tasks</w:t>
      </w:r>
    </w:p>
    <w:p w:rsidR="00104956" w:rsidRPr="00183F86" w:rsidRDefault="00104956" w:rsidP="00183F86">
      <w:pPr>
        <w:rPr>
          <w:rFonts w:cs="Arial"/>
        </w:rPr>
      </w:pPr>
      <w:r w:rsidRPr="00183F86">
        <w:rPr>
          <w:rFonts w:cs="Arial"/>
        </w:rPr>
        <w:t>ASK students if they have any questions before continuing</w:t>
      </w:r>
    </w:p>
    <w:p w:rsidR="00104956" w:rsidRPr="00183F86" w:rsidRDefault="00104956" w:rsidP="00183F86">
      <w:pPr>
        <w:rPr>
          <w:rFonts w:cs="Arial"/>
        </w:rPr>
      </w:pPr>
    </w:p>
    <w:p w:rsidR="00104956" w:rsidRPr="00183F86" w:rsidRDefault="00104956" w:rsidP="00183F86">
      <w:pPr>
        <w:rPr>
          <w:rFonts w:cs="Arial"/>
          <w:b/>
          <w:color w:val="000000" w:themeColor="text1"/>
          <w:u w:val="single"/>
        </w:rPr>
      </w:pPr>
      <w:r w:rsidRPr="00183F86">
        <w:rPr>
          <w:rFonts w:cs="Arial"/>
          <w:b/>
          <w:u w:val="single"/>
        </w:rPr>
        <w:t xml:space="preserve">STEP 2: Identification of a person with limited Health Literacy </w:t>
      </w:r>
      <w:r w:rsidRPr="00183F86">
        <w:rPr>
          <w:rFonts w:cs="Arial"/>
          <w:b/>
          <w:color w:val="000000" w:themeColor="text1"/>
          <w:u w:val="single"/>
        </w:rPr>
        <w:t>(15minutes)</w:t>
      </w:r>
    </w:p>
    <w:tbl>
      <w:tblPr>
        <w:tblW w:w="902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3"/>
      </w:tblGrid>
      <w:tr w:rsidR="00104956" w:rsidRPr="00183F86" w:rsidTr="00D2041C">
        <w:trPr>
          <w:trHeight w:val="1205"/>
        </w:trPr>
        <w:tc>
          <w:tcPr>
            <w:tcW w:w="9023" w:type="dxa"/>
            <w:shd w:val="clear" w:color="auto" w:fill="D9D9D9"/>
          </w:tcPr>
          <w:p w:rsidR="00104956" w:rsidRPr="00183F86" w:rsidRDefault="00104956" w:rsidP="00183F86">
            <w:pPr>
              <w:rPr>
                <w:rFonts w:cs="Arial"/>
                <w:b/>
              </w:rPr>
            </w:pPr>
            <w:bookmarkStart w:id="57" w:name="_heading=h.35nkun2" w:colFirst="0" w:colLast="0"/>
            <w:bookmarkEnd w:id="57"/>
            <w:r w:rsidRPr="00183F86">
              <w:rPr>
                <w:rFonts w:cs="Arial"/>
                <w:b/>
              </w:rPr>
              <w:t>Activity: Buzzing (3 minutes)</w:t>
            </w:r>
          </w:p>
          <w:p w:rsidR="00104956" w:rsidRPr="00183F86" w:rsidRDefault="00104956" w:rsidP="00183F86">
            <w:pPr>
              <w:spacing w:before="240"/>
              <w:rPr>
                <w:rFonts w:cs="Arial"/>
              </w:rPr>
            </w:pPr>
            <w:r w:rsidRPr="00183F86">
              <w:rPr>
                <w:rFonts w:cs="Arial"/>
                <w:b/>
              </w:rPr>
              <w:t xml:space="preserve">ASK </w:t>
            </w:r>
            <w:r w:rsidRPr="00183F86">
              <w:rPr>
                <w:rFonts w:cs="Arial"/>
              </w:rPr>
              <w:t>learners to buzz in pairs on the following question</w:t>
            </w:r>
          </w:p>
          <w:p w:rsidR="00104956" w:rsidRPr="00183F86" w:rsidRDefault="00104956" w:rsidP="00B622AB">
            <w:pPr>
              <w:numPr>
                <w:ilvl w:val="0"/>
                <w:numId w:val="109"/>
              </w:numPr>
              <w:ind w:left="162" w:hanging="162"/>
              <w:rPr>
                <w:rFonts w:cs="Arial"/>
              </w:rPr>
            </w:pPr>
            <w:r w:rsidRPr="00183F86">
              <w:rPr>
                <w:rFonts w:cs="Arial"/>
              </w:rPr>
              <w:t>What are the characteristics of persons with limited health literacy?</w:t>
            </w:r>
          </w:p>
          <w:p w:rsidR="00104956" w:rsidRPr="00183F86" w:rsidRDefault="00104956" w:rsidP="00183F86">
            <w:pPr>
              <w:spacing w:before="240"/>
              <w:rPr>
                <w:rFonts w:cs="Arial"/>
              </w:rPr>
            </w:pPr>
            <w:r w:rsidRPr="00183F86">
              <w:rPr>
                <w:rFonts w:cs="Arial"/>
                <w:b/>
              </w:rPr>
              <w:t xml:space="preserve">ALLOW </w:t>
            </w:r>
            <w:r w:rsidRPr="00183F86">
              <w:rPr>
                <w:rFonts w:cs="Arial"/>
              </w:rPr>
              <w:t xml:space="preserve">learners to discuss for 3 minutes </w:t>
            </w:r>
          </w:p>
          <w:p w:rsidR="00104956" w:rsidRPr="00183F86" w:rsidRDefault="00104956" w:rsidP="00183F86">
            <w:pPr>
              <w:spacing w:before="240"/>
              <w:rPr>
                <w:rFonts w:cs="Arial"/>
              </w:rPr>
            </w:pPr>
            <w:r w:rsidRPr="00183F86">
              <w:rPr>
                <w:rFonts w:cs="Arial"/>
                <w:b/>
              </w:rPr>
              <w:lastRenderedPageBreak/>
              <w:t xml:space="preserve">ASK </w:t>
            </w:r>
            <w:r w:rsidRPr="00183F86">
              <w:rPr>
                <w:rFonts w:cs="Arial"/>
              </w:rPr>
              <w:t>few pairs to provide responses and the rest to provide additional points not mentioned</w:t>
            </w:r>
          </w:p>
          <w:p w:rsidR="00104956" w:rsidRPr="00183F86" w:rsidRDefault="00104956" w:rsidP="00183F86">
            <w:pPr>
              <w:spacing w:before="240"/>
              <w:rPr>
                <w:rFonts w:cs="Arial"/>
                <w:b/>
              </w:rPr>
            </w:pPr>
            <w:r w:rsidRPr="00183F86">
              <w:rPr>
                <w:rFonts w:cs="Arial"/>
                <w:b/>
              </w:rPr>
              <w:t xml:space="preserve">CLARIFY </w:t>
            </w:r>
            <w:r w:rsidRPr="00183F86">
              <w:rPr>
                <w:rFonts w:cs="Arial"/>
              </w:rPr>
              <w:t>learners’ responses using the points provided below for better understanding</w:t>
            </w:r>
          </w:p>
        </w:tc>
      </w:tr>
    </w:tbl>
    <w:p w:rsidR="00104956" w:rsidRPr="00183F86" w:rsidRDefault="00104956" w:rsidP="00183F86">
      <w:pPr>
        <w:rPr>
          <w:rFonts w:cs="Arial"/>
          <w:b/>
        </w:rPr>
      </w:pPr>
    </w:p>
    <w:p w:rsidR="00104956" w:rsidRPr="00183F86" w:rsidRDefault="00104956" w:rsidP="00B622AB">
      <w:pPr>
        <w:numPr>
          <w:ilvl w:val="0"/>
          <w:numId w:val="54"/>
        </w:numPr>
        <w:rPr>
          <w:rFonts w:cs="Arial"/>
        </w:rPr>
      </w:pPr>
      <w:r w:rsidRPr="00183F86">
        <w:rPr>
          <w:rFonts w:cs="Arial"/>
        </w:rPr>
        <w:t xml:space="preserve">As limited health literacy has such an impact on health outcomes it is important that healthcare professionals are able to identify people with limited health literacy and work with them sensitively. </w:t>
      </w:r>
    </w:p>
    <w:p w:rsidR="00104956" w:rsidRPr="00183F86" w:rsidRDefault="00104956" w:rsidP="00B622AB">
      <w:pPr>
        <w:numPr>
          <w:ilvl w:val="0"/>
          <w:numId w:val="54"/>
        </w:numPr>
        <w:rPr>
          <w:rFonts w:cs="Arial"/>
        </w:rPr>
      </w:pPr>
      <w:r w:rsidRPr="00183F86">
        <w:rPr>
          <w:rFonts w:cs="Arial"/>
        </w:rPr>
        <w:t>The following can be characteristics of persons with limited health literacy</w:t>
      </w:r>
    </w:p>
    <w:p w:rsidR="00104956" w:rsidRPr="00183F86" w:rsidRDefault="00104956" w:rsidP="00B622AB">
      <w:pPr>
        <w:numPr>
          <w:ilvl w:val="0"/>
          <w:numId w:val="55"/>
        </w:numPr>
        <w:rPr>
          <w:rFonts w:cs="Arial"/>
        </w:rPr>
      </w:pPr>
      <w:r w:rsidRPr="00183F86">
        <w:rPr>
          <w:rFonts w:cs="Arial"/>
        </w:rPr>
        <w:t>Mostly a lower education level (not always) and/or lower socio-economic status.</w:t>
      </w:r>
    </w:p>
    <w:p w:rsidR="00104956" w:rsidRPr="00183F86" w:rsidRDefault="00104956" w:rsidP="00B622AB">
      <w:pPr>
        <w:numPr>
          <w:ilvl w:val="0"/>
          <w:numId w:val="55"/>
        </w:numPr>
        <w:rPr>
          <w:rFonts w:cs="Arial"/>
        </w:rPr>
      </w:pPr>
      <w:r w:rsidRPr="00183F86">
        <w:rPr>
          <w:rFonts w:cs="Arial"/>
        </w:rPr>
        <w:t>Having difficulties understanding information</w:t>
      </w:r>
    </w:p>
    <w:p w:rsidR="00104956" w:rsidRPr="00183F86" w:rsidRDefault="00104956" w:rsidP="00B622AB">
      <w:pPr>
        <w:numPr>
          <w:ilvl w:val="0"/>
          <w:numId w:val="55"/>
        </w:numPr>
        <w:rPr>
          <w:rFonts w:cs="Arial"/>
        </w:rPr>
      </w:pPr>
      <w:r w:rsidRPr="00183F86">
        <w:rPr>
          <w:rFonts w:cs="Arial"/>
        </w:rPr>
        <w:t>Being passive in asking questions and participating in conversations; waiting until the health professional provides information.</w:t>
      </w:r>
    </w:p>
    <w:p w:rsidR="00104956" w:rsidRPr="00183F86" w:rsidRDefault="00104956" w:rsidP="00B622AB">
      <w:pPr>
        <w:numPr>
          <w:ilvl w:val="0"/>
          <w:numId w:val="55"/>
        </w:numPr>
        <w:rPr>
          <w:rFonts w:cs="Arial"/>
        </w:rPr>
      </w:pPr>
      <w:r w:rsidRPr="00183F86">
        <w:rPr>
          <w:rFonts w:cs="Arial"/>
        </w:rPr>
        <w:t xml:space="preserve">Feeling ashamed that they do not understand information and as a result try to hide their low health literacy. </w:t>
      </w:r>
    </w:p>
    <w:p w:rsidR="00104956" w:rsidRPr="00183F86" w:rsidRDefault="00104956" w:rsidP="00B622AB">
      <w:pPr>
        <w:numPr>
          <w:ilvl w:val="0"/>
          <w:numId w:val="55"/>
        </w:numPr>
        <w:rPr>
          <w:rFonts w:cs="Arial"/>
        </w:rPr>
      </w:pPr>
      <w:r w:rsidRPr="00183F86">
        <w:rPr>
          <w:rFonts w:cs="Arial"/>
        </w:rPr>
        <w:t xml:space="preserve">Having difficulties in applying and planning changes: for example, taking medication in the proper way, how to stop smoking or losing weight. </w:t>
      </w:r>
    </w:p>
    <w:p w:rsidR="00104956" w:rsidRPr="00183F86" w:rsidRDefault="00104956" w:rsidP="00B622AB">
      <w:pPr>
        <w:numPr>
          <w:ilvl w:val="0"/>
          <w:numId w:val="55"/>
        </w:numPr>
        <w:rPr>
          <w:rFonts w:cs="Arial"/>
        </w:rPr>
      </w:pPr>
      <w:r w:rsidRPr="00183F86">
        <w:rPr>
          <w:rFonts w:cs="Arial"/>
        </w:rPr>
        <w:t>Having difficulties critically analysing information and gaining control in the management of their disease.</w:t>
      </w:r>
    </w:p>
    <w:p w:rsidR="00104956" w:rsidRPr="00183F86" w:rsidRDefault="00104956" w:rsidP="00B622AB">
      <w:pPr>
        <w:numPr>
          <w:ilvl w:val="0"/>
          <w:numId w:val="60"/>
        </w:numPr>
        <w:rPr>
          <w:rFonts w:cs="Arial"/>
        </w:rPr>
      </w:pPr>
      <w:r w:rsidRPr="00183F86">
        <w:rPr>
          <w:rFonts w:cs="Arial"/>
        </w:rPr>
        <w:t xml:space="preserve">Individuals are MOST at Risk to have limited health literacy </w:t>
      </w:r>
    </w:p>
    <w:p w:rsidR="00104956" w:rsidRPr="00183F86" w:rsidRDefault="00104956" w:rsidP="00B622AB">
      <w:pPr>
        <w:numPr>
          <w:ilvl w:val="0"/>
          <w:numId w:val="59"/>
        </w:numPr>
        <w:rPr>
          <w:rFonts w:cs="Arial"/>
        </w:rPr>
      </w:pPr>
      <w:r w:rsidRPr="00183F86">
        <w:rPr>
          <w:rFonts w:cs="Arial"/>
        </w:rPr>
        <w:t xml:space="preserve">Compromised health status </w:t>
      </w:r>
    </w:p>
    <w:p w:rsidR="00104956" w:rsidRPr="00183F86" w:rsidRDefault="00104956" w:rsidP="00B622AB">
      <w:pPr>
        <w:numPr>
          <w:ilvl w:val="0"/>
          <w:numId w:val="59"/>
        </w:numPr>
        <w:rPr>
          <w:rFonts w:cs="Arial"/>
        </w:rPr>
      </w:pPr>
      <w:r w:rsidRPr="00183F86">
        <w:rPr>
          <w:rFonts w:cs="Arial"/>
        </w:rPr>
        <w:t xml:space="preserve">Client who cannot speak Swahili  </w:t>
      </w:r>
    </w:p>
    <w:p w:rsidR="00104956" w:rsidRPr="00183F86" w:rsidRDefault="00104956" w:rsidP="00B622AB">
      <w:pPr>
        <w:numPr>
          <w:ilvl w:val="0"/>
          <w:numId w:val="59"/>
        </w:numPr>
        <w:rPr>
          <w:rFonts w:cs="Arial"/>
        </w:rPr>
      </w:pPr>
      <w:r w:rsidRPr="00183F86">
        <w:rPr>
          <w:rFonts w:cs="Arial"/>
        </w:rPr>
        <w:t xml:space="preserve">Low-income level </w:t>
      </w:r>
    </w:p>
    <w:p w:rsidR="00104956" w:rsidRPr="00183F86" w:rsidRDefault="00104956" w:rsidP="00B622AB">
      <w:pPr>
        <w:numPr>
          <w:ilvl w:val="0"/>
          <w:numId w:val="59"/>
        </w:numPr>
        <w:rPr>
          <w:rFonts w:cs="Arial"/>
        </w:rPr>
      </w:pPr>
      <w:r w:rsidRPr="00183F86">
        <w:rPr>
          <w:rFonts w:cs="Arial"/>
        </w:rPr>
        <w:t>Low education level</w:t>
      </w:r>
    </w:p>
    <w:p w:rsidR="00104956" w:rsidRPr="00183F86" w:rsidRDefault="00104956" w:rsidP="00B622AB">
      <w:pPr>
        <w:numPr>
          <w:ilvl w:val="0"/>
          <w:numId w:val="59"/>
        </w:numPr>
        <w:rPr>
          <w:rFonts w:cs="Arial"/>
        </w:rPr>
      </w:pPr>
      <w:r w:rsidRPr="00183F86">
        <w:rPr>
          <w:rFonts w:cs="Arial"/>
        </w:rPr>
        <w:t>Older adults</w:t>
      </w:r>
    </w:p>
    <w:p w:rsidR="00104956" w:rsidRPr="00183F86" w:rsidRDefault="00104956" w:rsidP="00D17EB8">
      <w:pPr>
        <w:rPr>
          <w:rFonts w:cs="Arial"/>
        </w:rPr>
      </w:pPr>
    </w:p>
    <w:p w:rsidR="00104956" w:rsidRPr="00183F86" w:rsidRDefault="00104956" w:rsidP="00D17EB8">
      <w:pPr>
        <w:rPr>
          <w:rFonts w:cs="Arial"/>
        </w:rPr>
      </w:pPr>
      <w:r w:rsidRPr="00183F86">
        <w:rPr>
          <w:rFonts w:cs="Arial"/>
        </w:rPr>
        <w:t>In nursing practices no measurement exists to identify the clients with limited health literacy. However, the following are behaviours identified as ‘red flags’ suggesting that the person may have limited health literacy.</w:t>
      </w:r>
    </w:p>
    <w:p w:rsidR="00104956" w:rsidRPr="00183F86" w:rsidRDefault="00104956" w:rsidP="00D17EB8">
      <w:pPr>
        <w:rPr>
          <w:rFonts w:cs="Arial"/>
        </w:rPr>
      </w:pPr>
      <w:r w:rsidRPr="00183F86">
        <w:rPr>
          <w:rFonts w:cs="Arial"/>
        </w:rPr>
        <w:t>Clients who:</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 xml:space="preserve">Frequently miss appointments </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 xml:space="preserve">Do not complete patient registration forms </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 xml:space="preserve">Don’t comply with medication </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Are unable to name medications, explain purpose or dosing</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Identify pills by looking at them, not reading the label</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Are unable to give a coherent, sequential health history</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Ask few or no questions</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Ask a lot of questions</w:t>
      </w:r>
    </w:p>
    <w:p w:rsidR="00104956" w:rsidRPr="00183F86" w:rsidRDefault="00104956" w:rsidP="00B622AB">
      <w:pPr>
        <w:numPr>
          <w:ilvl w:val="0"/>
          <w:numId w:val="56"/>
        </w:numPr>
        <w:pBdr>
          <w:top w:val="nil"/>
          <w:left w:val="nil"/>
          <w:bottom w:val="nil"/>
          <w:right w:val="nil"/>
          <w:between w:val="nil"/>
        </w:pBdr>
        <w:rPr>
          <w:rFonts w:eastAsia="Arial Narrow" w:cs="Arial"/>
          <w:color w:val="000000"/>
        </w:rPr>
      </w:pPr>
      <w:r w:rsidRPr="00183F86">
        <w:rPr>
          <w:rFonts w:eastAsia="Arial Narrow" w:cs="Arial"/>
          <w:color w:val="000000"/>
        </w:rPr>
        <w:t>Doesn’t follow-through on tests or referrals</w:t>
      </w:r>
    </w:p>
    <w:p w:rsidR="00104956" w:rsidRPr="00183F86" w:rsidRDefault="00104956" w:rsidP="00D17EB8">
      <w:pPr>
        <w:pBdr>
          <w:top w:val="nil"/>
          <w:left w:val="nil"/>
          <w:bottom w:val="nil"/>
          <w:right w:val="nil"/>
          <w:between w:val="nil"/>
        </w:pBdr>
        <w:rPr>
          <w:rFonts w:eastAsia="Arial Narrow" w:cs="Arial"/>
          <w:color w:val="000000"/>
        </w:rPr>
      </w:pPr>
    </w:p>
    <w:p w:rsidR="00104956" w:rsidRPr="00183F86" w:rsidRDefault="00104956" w:rsidP="00D17EB8">
      <w:pPr>
        <w:rPr>
          <w:rFonts w:cs="Arial"/>
        </w:rPr>
      </w:pPr>
      <w:r w:rsidRPr="00183F86">
        <w:rPr>
          <w:rFonts w:cs="Arial"/>
        </w:rPr>
        <w:t>As well as these red flags there are some social characteristics that are linked to a higher risk of limited health literacy. These are:</w:t>
      </w:r>
    </w:p>
    <w:p w:rsidR="00104956" w:rsidRPr="00183F86" w:rsidRDefault="00104956" w:rsidP="00B622AB">
      <w:pPr>
        <w:numPr>
          <w:ilvl w:val="0"/>
          <w:numId w:val="57"/>
        </w:numPr>
        <w:spacing w:before="280"/>
        <w:rPr>
          <w:rFonts w:cs="Arial"/>
        </w:rPr>
      </w:pPr>
      <w:r w:rsidRPr="00183F86">
        <w:rPr>
          <w:rFonts w:cs="Arial"/>
        </w:rPr>
        <w:t>Lower socio-economic status, as determined by occupation, income or social exclusion</w:t>
      </w:r>
    </w:p>
    <w:p w:rsidR="00104956" w:rsidRPr="00183F86" w:rsidRDefault="00104956" w:rsidP="00B622AB">
      <w:pPr>
        <w:numPr>
          <w:ilvl w:val="0"/>
          <w:numId w:val="57"/>
        </w:numPr>
        <w:rPr>
          <w:rFonts w:cs="Arial"/>
        </w:rPr>
      </w:pPr>
      <w:r w:rsidRPr="00183F86">
        <w:rPr>
          <w:rFonts w:cs="Arial"/>
        </w:rPr>
        <w:t>Low education attainment, for example completing primary education only or early school leaving.</w:t>
      </w:r>
    </w:p>
    <w:p w:rsidR="00104956" w:rsidRPr="00183F86" w:rsidRDefault="00104956" w:rsidP="00B622AB">
      <w:pPr>
        <w:numPr>
          <w:ilvl w:val="0"/>
          <w:numId w:val="57"/>
        </w:numPr>
        <w:rPr>
          <w:rFonts w:cs="Arial"/>
        </w:rPr>
      </w:pPr>
      <w:r w:rsidRPr="00183F86">
        <w:rPr>
          <w:rFonts w:cs="Arial"/>
        </w:rPr>
        <w:t>Loneliness</w:t>
      </w:r>
    </w:p>
    <w:p w:rsidR="00104956" w:rsidRPr="00183F86" w:rsidRDefault="00104956" w:rsidP="00B622AB">
      <w:pPr>
        <w:numPr>
          <w:ilvl w:val="0"/>
          <w:numId w:val="57"/>
        </w:numPr>
        <w:rPr>
          <w:rFonts w:cs="Arial"/>
        </w:rPr>
      </w:pPr>
      <w:r w:rsidRPr="00183F86">
        <w:rPr>
          <w:rFonts w:cs="Arial"/>
        </w:rPr>
        <w:t>Poor language skills or illiteracy, living in rural areas</w:t>
      </w:r>
    </w:p>
    <w:p w:rsidR="00104956" w:rsidRPr="003865CF" w:rsidRDefault="00104956" w:rsidP="00B622AB">
      <w:pPr>
        <w:numPr>
          <w:ilvl w:val="0"/>
          <w:numId w:val="57"/>
        </w:numPr>
        <w:spacing w:after="280" w:line="360" w:lineRule="auto"/>
      </w:pPr>
      <w:r w:rsidRPr="009E4161">
        <w:rPr>
          <w:rFonts w:cs="Arial"/>
        </w:rPr>
        <w:t>Any group that is probably underserved by preventative health care services, such as migrant workers or illegal drug users.</w:t>
      </w:r>
    </w:p>
    <w:p w:rsidR="00104956" w:rsidRDefault="00104956" w:rsidP="00D17EB8">
      <w:pPr>
        <w:rPr>
          <w:rFonts w:cs="Arial"/>
          <w:b/>
          <w:u w:val="single"/>
        </w:rPr>
      </w:pPr>
      <w:r w:rsidRPr="009E4161">
        <w:rPr>
          <w:rFonts w:cs="Arial"/>
          <w:b/>
          <w:u w:val="single"/>
        </w:rPr>
        <w:lastRenderedPageBreak/>
        <w:t>STEP 3: Health literacy communication skills in nursing practice (30 minutes)</w:t>
      </w:r>
    </w:p>
    <w:p w:rsidR="00E67725" w:rsidRPr="009E4161" w:rsidRDefault="00E67725" w:rsidP="00D17EB8">
      <w:pPr>
        <w:rPr>
          <w:rFonts w:cs="Arial"/>
          <w:b/>
        </w:rPr>
      </w:pPr>
    </w:p>
    <w:tbl>
      <w:tblPr>
        <w:tblW w:w="89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0"/>
      </w:tblGrid>
      <w:tr w:rsidR="00104956" w:rsidRPr="009E4161" w:rsidTr="5D5E373D">
        <w:trPr>
          <w:trHeight w:val="1205"/>
        </w:trPr>
        <w:tc>
          <w:tcPr>
            <w:tcW w:w="8910" w:type="dxa"/>
            <w:shd w:val="clear" w:color="auto" w:fill="D9D9D9" w:themeFill="background1" w:themeFillShade="D9"/>
          </w:tcPr>
          <w:p w:rsidR="00104956" w:rsidRPr="009E4161" w:rsidRDefault="00104956" w:rsidP="00D17EB8">
            <w:pPr>
              <w:rPr>
                <w:rFonts w:cs="Arial"/>
                <w:b/>
              </w:rPr>
            </w:pPr>
            <w:r w:rsidRPr="009E4161">
              <w:rPr>
                <w:rFonts w:cs="Arial"/>
                <w:b/>
              </w:rPr>
              <w:t>Activity: Small Group Discussion (10 minutes)</w:t>
            </w:r>
          </w:p>
          <w:p w:rsidR="00104956" w:rsidRPr="009E4161" w:rsidRDefault="00104956" w:rsidP="00D17EB8">
            <w:pPr>
              <w:spacing w:before="240"/>
              <w:rPr>
                <w:rFonts w:cs="Arial"/>
              </w:rPr>
            </w:pPr>
            <w:r w:rsidRPr="009E4161">
              <w:rPr>
                <w:rFonts w:cs="Arial"/>
                <w:b/>
              </w:rPr>
              <w:t xml:space="preserve">DIVIDE </w:t>
            </w:r>
            <w:r w:rsidRPr="009E4161">
              <w:rPr>
                <w:rFonts w:cs="Arial"/>
              </w:rPr>
              <w:t>learners in small manageable groups</w:t>
            </w:r>
          </w:p>
          <w:p w:rsidR="00104956" w:rsidRPr="009E4161" w:rsidRDefault="00104956" w:rsidP="00D17EB8">
            <w:pPr>
              <w:spacing w:before="240"/>
              <w:rPr>
                <w:rFonts w:cs="Arial"/>
              </w:rPr>
            </w:pPr>
            <w:r w:rsidRPr="009E4161">
              <w:rPr>
                <w:rFonts w:cs="Arial"/>
                <w:b/>
              </w:rPr>
              <w:t xml:space="preserve">ASK </w:t>
            </w:r>
            <w:r w:rsidRPr="009E4161">
              <w:rPr>
                <w:rFonts w:cs="Arial"/>
              </w:rPr>
              <w:t>learners to discuss on the following question</w:t>
            </w:r>
          </w:p>
          <w:p w:rsidR="00104956" w:rsidRPr="009E4161" w:rsidRDefault="00104956" w:rsidP="00B622AB">
            <w:pPr>
              <w:numPr>
                <w:ilvl w:val="0"/>
                <w:numId w:val="43"/>
              </w:numPr>
              <w:spacing w:before="240"/>
              <w:ind w:left="162" w:hanging="162"/>
              <w:rPr>
                <w:rFonts w:cs="Arial"/>
              </w:rPr>
            </w:pPr>
            <w:r w:rsidRPr="7AB535DB">
              <w:rPr>
                <w:rFonts w:cs="Arial"/>
              </w:rPr>
              <w:t>What are the health literacy communication skills in nursing practice?</w:t>
            </w:r>
          </w:p>
          <w:p w:rsidR="00104956" w:rsidRPr="009E4161" w:rsidRDefault="00104956" w:rsidP="00B622AB">
            <w:pPr>
              <w:numPr>
                <w:ilvl w:val="0"/>
                <w:numId w:val="43"/>
              </w:numPr>
              <w:spacing w:before="240"/>
              <w:ind w:left="162" w:hanging="162"/>
              <w:rPr>
                <w:rFonts w:cs="Arial"/>
              </w:rPr>
            </w:pPr>
            <w:r w:rsidRPr="7AB535DB">
              <w:rPr>
                <w:rFonts w:cs="Arial"/>
                <w:b/>
                <w:bCs/>
              </w:rPr>
              <w:t xml:space="preserve">ALLOW </w:t>
            </w:r>
            <w:r w:rsidRPr="7AB535DB">
              <w:rPr>
                <w:rFonts w:cs="Arial"/>
              </w:rPr>
              <w:t xml:space="preserve">learners to discuss for 10 minutes </w:t>
            </w:r>
          </w:p>
          <w:p w:rsidR="00104956" w:rsidRPr="009E4161" w:rsidRDefault="00104956" w:rsidP="00D17EB8">
            <w:pPr>
              <w:spacing w:before="240"/>
              <w:rPr>
                <w:rFonts w:cs="Arial"/>
              </w:rPr>
            </w:pPr>
            <w:r w:rsidRPr="009E4161">
              <w:rPr>
                <w:rFonts w:cs="Arial"/>
                <w:b/>
              </w:rPr>
              <w:t xml:space="preserve">ALLOW </w:t>
            </w:r>
            <w:r w:rsidRPr="009E4161">
              <w:rPr>
                <w:rFonts w:cs="Arial"/>
              </w:rPr>
              <w:t>few groups to present and the rest to add points not mentioned</w:t>
            </w:r>
          </w:p>
          <w:p w:rsidR="00104956" w:rsidRPr="009E4161" w:rsidRDefault="00104956" w:rsidP="00D17EB8">
            <w:pPr>
              <w:spacing w:before="240"/>
              <w:rPr>
                <w:rFonts w:cs="Arial"/>
                <w:b/>
              </w:rPr>
            </w:pPr>
            <w:r w:rsidRPr="009E4161">
              <w:rPr>
                <w:rFonts w:cs="Arial"/>
                <w:b/>
              </w:rPr>
              <w:t xml:space="preserve">CLARIFY and SUMMARIZE </w:t>
            </w:r>
            <w:r w:rsidRPr="009E4161">
              <w:rPr>
                <w:rFonts w:cs="Arial"/>
              </w:rPr>
              <w:t>by using the content below</w:t>
            </w:r>
          </w:p>
        </w:tc>
      </w:tr>
    </w:tbl>
    <w:p w:rsidR="5D5E373D" w:rsidRDefault="5D5E373D" w:rsidP="00D17EB8"/>
    <w:p w:rsidR="00E67725" w:rsidRDefault="00E67725" w:rsidP="00D17EB8">
      <w:pPr>
        <w:ind w:left="720"/>
      </w:pPr>
    </w:p>
    <w:p w:rsidR="00104956" w:rsidRPr="009E4161" w:rsidRDefault="00104956" w:rsidP="00B622AB">
      <w:pPr>
        <w:pStyle w:val="ListParagraph"/>
        <w:numPr>
          <w:ilvl w:val="0"/>
          <w:numId w:val="80"/>
        </w:numPr>
      </w:pPr>
      <w:r w:rsidRPr="009E4161">
        <w:t>Access to information is a key determinant of patient health literacy according to the </w:t>
      </w:r>
      <w:proofErr w:type="spellStart"/>
      <w:r w:rsidRPr="009E4161">
        <w:t>WHO,people</w:t>
      </w:r>
      <w:proofErr w:type="spellEnd"/>
      <w:r w:rsidRPr="009E4161">
        <w:t xml:space="preserve"> who have limited or no access to health-based information are likely to experience lower levels of health literacy.</w:t>
      </w:r>
    </w:p>
    <w:p w:rsidR="00104956" w:rsidRPr="009E4161" w:rsidRDefault="00104956" w:rsidP="00B622AB">
      <w:pPr>
        <w:pStyle w:val="ListParagraph"/>
        <w:numPr>
          <w:ilvl w:val="0"/>
          <w:numId w:val="80"/>
        </w:numPr>
      </w:pPr>
      <w:r w:rsidRPr="009E4161">
        <w:t>Using a few simple strategies, we can improve our patients’ health literacy skills by providing health information that is accessible, clear and actionable.</w:t>
      </w:r>
    </w:p>
    <w:p w:rsidR="009E4161" w:rsidRDefault="00104956" w:rsidP="00B622AB">
      <w:pPr>
        <w:pStyle w:val="ListParagraph"/>
        <w:numPr>
          <w:ilvl w:val="0"/>
          <w:numId w:val="80"/>
        </w:numPr>
      </w:pPr>
      <w:r w:rsidRPr="009E4161">
        <w:t>Healthcare professionals need the communication skills to mitigate the increasing health literacy demands placed on patients/clients, particularly those with limited health literacy</w:t>
      </w:r>
    </w:p>
    <w:p w:rsidR="00104956" w:rsidRPr="009E4161" w:rsidRDefault="00104956" w:rsidP="00B622AB">
      <w:pPr>
        <w:pStyle w:val="ListParagraph"/>
        <w:numPr>
          <w:ilvl w:val="1"/>
          <w:numId w:val="80"/>
        </w:numPr>
      </w:pPr>
      <w:r w:rsidRPr="009E4161">
        <w:t>Foster Dignity and Respect</w:t>
      </w:r>
    </w:p>
    <w:p w:rsidR="009E4161" w:rsidRDefault="00104956" w:rsidP="00B622AB">
      <w:pPr>
        <w:pStyle w:val="ListParagraph"/>
        <w:numPr>
          <w:ilvl w:val="1"/>
          <w:numId w:val="80"/>
        </w:numPr>
      </w:pPr>
      <w:r w:rsidRPr="009E4161">
        <w:t>Create a Shame-Free Environment</w:t>
      </w:r>
    </w:p>
    <w:p w:rsidR="00104956" w:rsidRPr="009E4161" w:rsidRDefault="00104956" w:rsidP="00B622AB">
      <w:pPr>
        <w:pStyle w:val="ListParagraph"/>
        <w:numPr>
          <w:ilvl w:val="2"/>
          <w:numId w:val="80"/>
        </w:numPr>
      </w:pPr>
      <w:r w:rsidRPr="009E4161">
        <w:t>People with a limited health literacy often reports a sense of shame about their skill level.</w:t>
      </w:r>
    </w:p>
    <w:p w:rsidR="00104956" w:rsidRPr="009E4161" w:rsidRDefault="00104956" w:rsidP="00B622AB">
      <w:pPr>
        <w:pStyle w:val="ListParagraph"/>
        <w:numPr>
          <w:ilvl w:val="2"/>
          <w:numId w:val="80"/>
        </w:numPr>
      </w:pPr>
      <w:r w:rsidRPr="009E4161">
        <w:t>Individuals with poor literacy skills are often uncomfortable about being unable to read well and develop strategies to compensate.</w:t>
      </w:r>
    </w:p>
    <w:p w:rsidR="00104956" w:rsidRPr="009E4161" w:rsidRDefault="00104956" w:rsidP="00B622AB">
      <w:pPr>
        <w:pStyle w:val="ListParagraph"/>
        <w:numPr>
          <w:ilvl w:val="1"/>
          <w:numId w:val="80"/>
        </w:numPr>
      </w:pPr>
      <w:r w:rsidRPr="009E4161">
        <w:t>Assess Learning Styles, Skills, and Preferences</w:t>
      </w:r>
    </w:p>
    <w:p w:rsidR="00104956" w:rsidRPr="009E4161" w:rsidRDefault="000C2512" w:rsidP="00B622AB">
      <w:pPr>
        <w:pStyle w:val="ListParagraph"/>
        <w:numPr>
          <w:ilvl w:val="1"/>
          <w:numId w:val="80"/>
        </w:numPr>
      </w:pPr>
      <w:sdt>
        <w:sdtPr>
          <w:tag w:val="goog_rdk_55"/>
          <w:id w:val="1851445598"/>
        </w:sdtPr>
        <w:sdtEndPr/>
        <w:sdtContent/>
      </w:sdt>
      <w:sdt>
        <w:sdtPr>
          <w:tag w:val="goog_rdk_56"/>
          <w:id w:val="1700819551"/>
          <w:showingPlcHdr/>
        </w:sdtPr>
        <w:sdtEndPr/>
        <w:sdtContent>
          <w:r w:rsidR="008D148E">
            <w:t xml:space="preserve">     </w:t>
          </w:r>
        </w:sdtContent>
      </w:sdt>
      <w:r w:rsidR="00104956" w:rsidRPr="009E4161">
        <w:t xml:space="preserve">Use Plain Language </w:t>
      </w:r>
    </w:p>
    <w:p w:rsidR="00104956" w:rsidRPr="009E4161" w:rsidRDefault="00104956" w:rsidP="00B622AB">
      <w:pPr>
        <w:pStyle w:val="ListParagraph"/>
        <w:numPr>
          <w:ilvl w:val="2"/>
          <w:numId w:val="80"/>
        </w:numPr>
      </w:pPr>
      <w:r w:rsidRPr="009E4161">
        <w:t>One of the most common strategies leveraged against the problem of limited health literacy is the “plain language and speak slowly agenda”.</w:t>
      </w:r>
    </w:p>
    <w:p w:rsidR="00104956" w:rsidRPr="009E4161" w:rsidRDefault="00104956" w:rsidP="00B622AB">
      <w:pPr>
        <w:pStyle w:val="ListParagraph"/>
        <w:numPr>
          <w:ilvl w:val="2"/>
          <w:numId w:val="80"/>
        </w:numPr>
      </w:pPr>
      <w:r w:rsidRPr="009E4161">
        <w:t xml:space="preserve">The Use of plain language does not imply only to reducing the reading level of a text, or the use of words people use in their everyday lives in interpersonal communication, but also to improve the tone and organization of the information. </w:t>
      </w:r>
    </w:p>
    <w:p w:rsidR="00104956" w:rsidRPr="009E4161" w:rsidRDefault="00104956" w:rsidP="00B622AB">
      <w:pPr>
        <w:pStyle w:val="ListParagraph"/>
        <w:numPr>
          <w:ilvl w:val="2"/>
          <w:numId w:val="80"/>
        </w:numPr>
      </w:pPr>
      <w:r w:rsidRPr="009E4161">
        <w:t>Plain language means “put simply” replacing medical or technical terms with words that people use daily in their conversation (jargon-free language)</w:t>
      </w:r>
    </w:p>
    <w:p w:rsidR="00104956" w:rsidRPr="009E4161" w:rsidRDefault="00104956" w:rsidP="00B622AB">
      <w:pPr>
        <w:pStyle w:val="ListParagraph"/>
        <w:numPr>
          <w:ilvl w:val="2"/>
          <w:numId w:val="80"/>
        </w:numPr>
      </w:pPr>
      <w:r w:rsidRPr="009E4161">
        <w:t xml:space="preserve"> It showcases information in a friendly user manner by organizing ideas into units headed by appropriate titles.</w:t>
      </w:r>
    </w:p>
    <w:p w:rsidR="00104956" w:rsidRPr="009E4161" w:rsidRDefault="00104956" w:rsidP="00B622AB">
      <w:pPr>
        <w:pStyle w:val="ListParagraph"/>
        <w:numPr>
          <w:ilvl w:val="2"/>
          <w:numId w:val="80"/>
        </w:numPr>
      </w:pPr>
      <w:r w:rsidRPr="009E4161">
        <w:t>Organizing information so the most important points come first</w:t>
      </w:r>
    </w:p>
    <w:p w:rsidR="00104956" w:rsidRPr="009E4161" w:rsidRDefault="00104956" w:rsidP="00B622AB">
      <w:pPr>
        <w:pStyle w:val="ListParagraph"/>
        <w:numPr>
          <w:ilvl w:val="2"/>
          <w:numId w:val="80"/>
        </w:numPr>
      </w:pPr>
      <w:r w:rsidRPr="009E4161">
        <w:t>Breaking complex information into understandable chunks</w:t>
      </w:r>
    </w:p>
    <w:p w:rsidR="00104956" w:rsidRPr="009E4161" w:rsidRDefault="00104956" w:rsidP="00B622AB">
      <w:pPr>
        <w:pStyle w:val="ListParagraph"/>
        <w:numPr>
          <w:ilvl w:val="2"/>
          <w:numId w:val="80"/>
        </w:numPr>
      </w:pPr>
      <w:r w:rsidRPr="009E4161">
        <w:t>Using simple language and defining technical or medical terms</w:t>
      </w:r>
    </w:p>
    <w:p w:rsidR="00104956" w:rsidRPr="003865CF" w:rsidRDefault="00104956" w:rsidP="00B622AB">
      <w:pPr>
        <w:pStyle w:val="ListParagraph"/>
        <w:numPr>
          <w:ilvl w:val="2"/>
          <w:numId w:val="80"/>
        </w:numPr>
      </w:pPr>
      <w:r w:rsidRPr="009E4161">
        <w:t>Using the active voice</w:t>
      </w:r>
    </w:p>
    <w:p w:rsidR="00E67725" w:rsidRDefault="00E67725" w:rsidP="00D17EB8">
      <w:pPr>
        <w:rPr>
          <w:rFonts w:cs="Arial"/>
          <w:b/>
          <w:u w:val="single"/>
        </w:rPr>
      </w:pPr>
    </w:p>
    <w:p w:rsidR="00104956" w:rsidRPr="009E4161" w:rsidRDefault="00104956" w:rsidP="00D17EB8">
      <w:pPr>
        <w:rPr>
          <w:rFonts w:cs="Arial"/>
          <w:b/>
          <w:u w:val="single"/>
        </w:rPr>
      </w:pPr>
      <w:r w:rsidRPr="009E4161">
        <w:rPr>
          <w:rFonts w:cs="Arial"/>
          <w:b/>
          <w:u w:val="single"/>
        </w:rPr>
        <w:t>STEP 4: Health literacy techniques to support patient self -management (</w:t>
      </w:r>
      <w:r w:rsidR="00CD7826">
        <w:rPr>
          <w:rFonts w:cs="Arial"/>
          <w:b/>
          <w:u w:val="single"/>
        </w:rPr>
        <w:t>8</w:t>
      </w:r>
      <w:r w:rsidRPr="009E4161">
        <w:rPr>
          <w:rFonts w:cs="Arial"/>
          <w:b/>
          <w:u w:val="single"/>
        </w:rPr>
        <w:t>0 minutes)</w:t>
      </w:r>
    </w:p>
    <w:p w:rsidR="00104956" w:rsidRPr="009E4161" w:rsidRDefault="00104956" w:rsidP="00B622AB">
      <w:pPr>
        <w:pStyle w:val="ListParagraph"/>
        <w:numPr>
          <w:ilvl w:val="0"/>
          <w:numId w:val="81"/>
        </w:numPr>
      </w:pPr>
      <w:r w:rsidRPr="009E4161">
        <w:t xml:space="preserve">In patient Self-management, health literacy plays a crucial role in chronic disease self-management. </w:t>
      </w:r>
    </w:p>
    <w:p w:rsidR="00104956" w:rsidRPr="009E4161" w:rsidRDefault="00104956" w:rsidP="00B622AB">
      <w:pPr>
        <w:pStyle w:val="ListParagraph"/>
        <w:numPr>
          <w:ilvl w:val="0"/>
          <w:numId w:val="81"/>
        </w:numPr>
      </w:pPr>
      <w:r w:rsidRPr="009E4161">
        <w:t xml:space="preserve">In order to manage chronic or long-term conditions on a day-to-day basis, individuals must be able to understand and assess health information, which often includes a </w:t>
      </w:r>
      <w:r w:rsidRPr="009E4161">
        <w:lastRenderedPageBreak/>
        <w:t>complex medical regimen, plan and make lifestyle adjustments, make informed decisions, and understand how to access health care when necessary.</w:t>
      </w:r>
    </w:p>
    <w:p w:rsidR="00104956" w:rsidRPr="009E4161" w:rsidRDefault="00104956" w:rsidP="00B622AB">
      <w:pPr>
        <w:pStyle w:val="ListParagraph"/>
        <w:numPr>
          <w:ilvl w:val="0"/>
          <w:numId w:val="81"/>
        </w:numPr>
      </w:pPr>
      <w:r w:rsidRPr="009E4161">
        <w:t>A lack of skill in these areas prevents many patients from engaging in effective self-management.</w:t>
      </w:r>
    </w:p>
    <w:p w:rsidR="00104956" w:rsidRPr="009E4161" w:rsidRDefault="00104956" w:rsidP="00B622AB">
      <w:pPr>
        <w:pStyle w:val="ListParagraph"/>
        <w:numPr>
          <w:ilvl w:val="0"/>
          <w:numId w:val="81"/>
        </w:numPr>
      </w:pPr>
      <w:r w:rsidRPr="009E4161">
        <w:t>Improved health literacy is put forward as a condition necessary to enable active successful self-management by patients for most conditions.</w:t>
      </w:r>
    </w:p>
    <w:p w:rsidR="00104956" w:rsidRPr="009E4161" w:rsidRDefault="00104956" w:rsidP="00D17EB8">
      <w:pPr>
        <w:rPr>
          <w:rFonts w:cs="Arial"/>
        </w:rPr>
      </w:pPr>
      <w:r w:rsidRPr="009E4161">
        <w:rPr>
          <w:rFonts w:cs="Arial"/>
        </w:rPr>
        <w:t>Activity</w:t>
      </w:r>
    </w:p>
    <w:p w:rsidR="00104956" w:rsidRPr="009E4161" w:rsidRDefault="00104956" w:rsidP="00B622AB">
      <w:pPr>
        <w:pStyle w:val="ListParagraph"/>
        <w:numPr>
          <w:ilvl w:val="0"/>
          <w:numId w:val="82"/>
        </w:numPr>
      </w:pPr>
      <w:r w:rsidRPr="009E4161">
        <w:t>Tools for working with people with limited health literacy</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 xml:space="preserve">open ended questions </w:t>
      </w:r>
    </w:p>
    <w:p w:rsidR="00104956" w:rsidRPr="009E4161" w:rsidRDefault="00104956" w:rsidP="00B622AB">
      <w:pPr>
        <w:numPr>
          <w:ilvl w:val="1"/>
          <w:numId w:val="53"/>
        </w:numPr>
        <w:tabs>
          <w:tab w:val="left" w:pos="1170"/>
        </w:tabs>
        <w:rPr>
          <w:rFonts w:cs="Arial"/>
        </w:rPr>
      </w:pPr>
      <w:r w:rsidRPr="009E4161">
        <w:rPr>
          <w:rFonts w:cs="Arial"/>
        </w:rPr>
        <w:t>Speak more slowly when providing instructions, with an emphasis on being respectful and clear without being patronizing.</w:t>
      </w:r>
    </w:p>
    <w:p w:rsidR="00104956" w:rsidRPr="009E4161" w:rsidRDefault="00104956" w:rsidP="00B622AB">
      <w:pPr>
        <w:pStyle w:val="ListParagraph"/>
        <w:numPr>
          <w:ilvl w:val="0"/>
          <w:numId w:val="82"/>
        </w:numPr>
        <w:rPr>
          <w:highlight w:val="white"/>
        </w:rPr>
      </w:pPr>
      <w:r w:rsidRPr="009E4161">
        <w:rPr>
          <w:highlight w:val="white"/>
        </w:rPr>
        <w:t>Use visual aids</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 xml:space="preserve">Visual aids, such as simple illustrations, images, informational graphics and videos, can help patients better understand health information. </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 xml:space="preserve">They can be excellent tools for reinforcing written or verbal health communication. </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This is especially important since health information that is provided in a stressful or unfamiliar situation is less likely to be retained.</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 xml:space="preserve">It is important to choose meaningful visuals that are culturally sensitive, linguistically appropriate, are clearly labelled and captioned, and support your message. </w:t>
      </w:r>
    </w:p>
    <w:p w:rsidR="00104956" w:rsidRPr="009E4161" w:rsidRDefault="00104956" w:rsidP="00B622AB">
      <w:pPr>
        <w:pStyle w:val="ListParagraph"/>
        <w:numPr>
          <w:ilvl w:val="0"/>
          <w:numId w:val="82"/>
        </w:numPr>
        <w:rPr>
          <w:highlight w:val="white"/>
        </w:rPr>
      </w:pPr>
      <w:r w:rsidRPr="009E4161">
        <w:rPr>
          <w:highlight w:val="white"/>
        </w:rPr>
        <w:t>Recommend and use technology</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Text messaging is used to remind people to take their medication.</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 xml:space="preserve">Mobile apps offer patients multiple options for learning about or managing health issues. </w:t>
      </w:r>
    </w:p>
    <w:p w:rsidR="00104956" w:rsidRPr="009E4161" w:rsidRDefault="00104956" w:rsidP="00B622AB">
      <w:pPr>
        <w:numPr>
          <w:ilvl w:val="1"/>
          <w:numId w:val="53"/>
        </w:numPr>
        <w:tabs>
          <w:tab w:val="left" w:pos="1170"/>
        </w:tabs>
        <w:rPr>
          <w:rFonts w:cs="Arial"/>
        </w:rPr>
      </w:pPr>
      <w:r w:rsidRPr="009E4161">
        <w:rPr>
          <w:rFonts w:cs="Arial"/>
          <w:highlight w:val="white"/>
        </w:rPr>
        <w:t>Smartphone apps can collect personal health data to be shared with physicians, provide general health information, and assist with preventive lifestyle strategies</w:t>
      </w:r>
      <w:r w:rsidRPr="009E4161">
        <w:rPr>
          <w:rFonts w:cs="Arial"/>
        </w:rPr>
        <w:t>.</w:t>
      </w:r>
    </w:p>
    <w:p w:rsidR="00104956" w:rsidRPr="009E4161" w:rsidRDefault="00104956" w:rsidP="00B622AB">
      <w:pPr>
        <w:pStyle w:val="ListParagraph"/>
        <w:numPr>
          <w:ilvl w:val="0"/>
          <w:numId w:val="82"/>
        </w:numPr>
        <w:rPr>
          <w:highlight w:val="white"/>
        </w:rPr>
      </w:pPr>
      <w:r w:rsidRPr="009E4161">
        <w:rPr>
          <w:highlight w:val="white"/>
        </w:rPr>
        <w:t>Use Effective Teaching Methods</w:t>
      </w:r>
    </w:p>
    <w:p w:rsidR="00104956" w:rsidRPr="009E4161" w:rsidRDefault="000C2512" w:rsidP="00B622AB">
      <w:pPr>
        <w:numPr>
          <w:ilvl w:val="1"/>
          <w:numId w:val="53"/>
        </w:numPr>
        <w:tabs>
          <w:tab w:val="left" w:pos="1170"/>
        </w:tabs>
        <w:rPr>
          <w:rFonts w:cs="Arial"/>
          <w:highlight w:val="white"/>
        </w:rPr>
      </w:pPr>
      <w:sdt>
        <w:sdtPr>
          <w:rPr>
            <w:rFonts w:cs="Arial"/>
          </w:rPr>
          <w:tag w:val="goog_rdk_58"/>
          <w:id w:val="1660577527"/>
          <w:showingPlcHdr/>
        </w:sdtPr>
        <w:sdtEndPr/>
        <w:sdtContent>
          <w:r w:rsidR="008D148E">
            <w:rPr>
              <w:rFonts w:cs="Arial"/>
            </w:rPr>
            <w:t xml:space="preserve">     </w:t>
          </w:r>
        </w:sdtContent>
      </w:sdt>
      <w:r w:rsidR="00104956" w:rsidRPr="009E4161">
        <w:rPr>
          <w:rFonts w:cs="Arial"/>
          <w:highlight w:val="white"/>
        </w:rPr>
        <w:t>Teach back</w:t>
      </w:r>
    </w:p>
    <w:p w:rsidR="00104956" w:rsidRPr="009E4161" w:rsidRDefault="00104956" w:rsidP="00B622AB">
      <w:pPr>
        <w:numPr>
          <w:ilvl w:val="2"/>
          <w:numId w:val="53"/>
        </w:numPr>
        <w:tabs>
          <w:tab w:val="left" w:pos="1170"/>
        </w:tabs>
        <w:rPr>
          <w:rFonts w:cs="Arial"/>
          <w:highlight w:val="white"/>
        </w:rPr>
      </w:pPr>
      <w:r w:rsidRPr="009E4161">
        <w:rPr>
          <w:rFonts w:cs="Arial"/>
          <w:highlight w:val="white"/>
        </w:rPr>
        <w:t>show me method: have patients show or explain what they are supposed to do</w:t>
      </w:r>
    </w:p>
    <w:p w:rsidR="00104956" w:rsidRPr="009E4161" w:rsidRDefault="00104956" w:rsidP="00B622AB">
      <w:pPr>
        <w:numPr>
          <w:ilvl w:val="1"/>
          <w:numId w:val="53"/>
        </w:numPr>
        <w:tabs>
          <w:tab w:val="left" w:pos="1170"/>
        </w:tabs>
        <w:rPr>
          <w:rFonts w:cs="Arial"/>
          <w:highlight w:val="white"/>
        </w:rPr>
      </w:pPr>
      <w:r w:rsidRPr="009E4161">
        <w:rPr>
          <w:rFonts w:cs="Arial"/>
          <w:highlight w:val="white"/>
        </w:rPr>
        <w:t>show back</w:t>
      </w:r>
    </w:p>
    <w:p w:rsidR="00104956" w:rsidRPr="009E4161" w:rsidRDefault="00104956" w:rsidP="00B622AB">
      <w:pPr>
        <w:numPr>
          <w:ilvl w:val="2"/>
          <w:numId w:val="53"/>
        </w:numPr>
        <w:tabs>
          <w:tab w:val="left" w:pos="1170"/>
        </w:tabs>
        <w:rPr>
          <w:rFonts w:cs="Arial"/>
          <w:highlight w:val="white"/>
        </w:rPr>
      </w:pPr>
      <w:r w:rsidRPr="009E4161">
        <w:rPr>
          <w:rFonts w:cs="Arial"/>
          <w:highlight w:val="white"/>
        </w:rPr>
        <w:t xml:space="preserve">when teaching a patient to use a device or perform a task, to demonstrate correct use. </w:t>
      </w:r>
    </w:p>
    <w:p w:rsidR="00104956" w:rsidRPr="009E4161" w:rsidRDefault="00104956" w:rsidP="00D17EB8">
      <w:pPr>
        <w:tabs>
          <w:tab w:val="left" w:pos="1170"/>
        </w:tabs>
        <w:rPr>
          <w:rFonts w:cs="Arial"/>
        </w:rPr>
      </w:pPr>
      <w:r w:rsidRPr="009E4161">
        <w:rPr>
          <w:rFonts w:cs="Arial"/>
        </w:rPr>
        <w:t>Teach Back</w:t>
      </w:r>
    </w:p>
    <w:p w:rsidR="00104956" w:rsidRPr="009E4161" w:rsidRDefault="00104956" w:rsidP="00B622AB">
      <w:pPr>
        <w:pStyle w:val="ListParagraph"/>
        <w:numPr>
          <w:ilvl w:val="0"/>
          <w:numId w:val="62"/>
        </w:numPr>
      </w:pPr>
      <w:r w:rsidRPr="009E4161">
        <w:t>A way to make sure you—the health care provider—explained information clearly. It is not a test or quiz of patients.</w:t>
      </w:r>
    </w:p>
    <w:p w:rsidR="00104956" w:rsidRPr="009E4161" w:rsidRDefault="00104956" w:rsidP="00B622AB">
      <w:pPr>
        <w:pStyle w:val="ListParagraph"/>
        <w:numPr>
          <w:ilvl w:val="0"/>
          <w:numId w:val="62"/>
        </w:numPr>
      </w:pPr>
      <w:r w:rsidRPr="009E4161">
        <w:t>Asking a patient (or family member) to explain in their own words what they need to know or do, in a caring way.</w:t>
      </w:r>
    </w:p>
    <w:p w:rsidR="00104956" w:rsidRPr="009E4161" w:rsidRDefault="00104956" w:rsidP="00B622AB">
      <w:pPr>
        <w:pStyle w:val="ListParagraph"/>
        <w:numPr>
          <w:ilvl w:val="0"/>
          <w:numId w:val="62"/>
        </w:numPr>
      </w:pPr>
      <w:r w:rsidRPr="009E4161">
        <w:t>A way to check for understanding and, if needed, re-explain and check again.</w:t>
      </w:r>
    </w:p>
    <w:p w:rsidR="00104956" w:rsidRPr="009E4161" w:rsidRDefault="00104956" w:rsidP="00B622AB">
      <w:pPr>
        <w:pStyle w:val="ListParagraph"/>
        <w:numPr>
          <w:ilvl w:val="0"/>
          <w:numId w:val="62"/>
        </w:numPr>
      </w:pPr>
      <w:r w:rsidRPr="009E4161">
        <w:t>A research-based health literacy intervention that improves patient-provider communication and patient health outcomes.</w:t>
      </w:r>
    </w:p>
    <w:p w:rsidR="00E67725" w:rsidRDefault="00E67725" w:rsidP="00D17EB8">
      <w:pPr>
        <w:rPr>
          <w:rFonts w:cs="Arial"/>
        </w:rPr>
      </w:pPr>
    </w:p>
    <w:p w:rsidR="00104956" w:rsidRPr="009E4161" w:rsidRDefault="00104956" w:rsidP="00D17EB8">
      <w:pPr>
        <w:rPr>
          <w:rFonts w:cs="Arial"/>
        </w:rPr>
      </w:pPr>
      <w:r w:rsidRPr="009E4161">
        <w:rPr>
          <w:rFonts w:cs="Arial"/>
        </w:rPr>
        <w:t>What you do</w:t>
      </w:r>
    </w:p>
    <w:p w:rsidR="009E4161" w:rsidRDefault="00104956" w:rsidP="00B622AB">
      <w:pPr>
        <w:pStyle w:val="ListParagraph"/>
        <w:numPr>
          <w:ilvl w:val="1"/>
          <w:numId w:val="49"/>
        </w:numPr>
      </w:pPr>
      <w:r w:rsidRPr="009E4161">
        <w:t>Use a caring tone of voice and attitude.</w:t>
      </w:r>
    </w:p>
    <w:p w:rsidR="009E4161" w:rsidRDefault="00104956" w:rsidP="00B622AB">
      <w:pPr>
        <w:pStyle w:val="ListParagraph"/>
        <w:numPr>
          <w:ilvl w:val="1"/>
          <w:numId w:val="49"/>
        </w:numPr>
      </w:pPr>
      <w:r w:rsidRPr="009E4161">
        <w:t>Display comfortable body language and make eye contact.</w:t>
      </w:r>
    </w:p>
    <w:p w:rsidR="009E4161" w:rsidRDefault="00104956" w:rsidP="00B622AB">
      <w:pPr>
        <w:pStyle w:val="ListParagraph"/>
        <w:numPr>
          <w:ilvl w:val="1"/>
          <w:numId w:val="49"/>
        </w:numPr>
      </w:pPr>
      <w:r w:rsidRPr="009E4161">
        <w:t>Use plain language.</w:t>
      </w:r>
    </w:p>
    <w:p w:rsidR="009E4161" w:rsidRDefault="00104956" w:rsidP="00B622AB">
      <w:pPr>
        <w:pStyle w:val="ListParagraph"/>
        <w:numPr>
          <w:ilvl w:val="1"/>
          <w:numId w:val="49"/>
        </w:numPr>
      </w:pPr>
      <w:r w:rsidRPr="009E4161">
        <w:t>Ask the patient to explain back, using their own words.</w:t>
      </w:r>
    </w:p>
    <w:p w:rsidR="009E4161" w:rsidRDefault="00104956" w:rsidP="00B622AB">
      <w:pPr>
        <w:pStyle w:val="ListParagraph"/>
        <w:numPr>
          <w:ilvl w:val="1"/>
          <w:numId w:val="49"/>
        </w:numPr>
      </w:pPr>
      <w:r w:rsidRPr="009E4161">
        <w:t>Use non-shaming, open-ended questions.</w:t>
      </w:r>
    </w:p>
    <w:p w:rsidR="009E4161" w:rsidRDefault="00104956" w:rsidP="00B622AB">
      <w:pPr>
        <w:pStyle w:val="ListParagraph"/>
        <w:numPr>
          <w:ilvl w:val="1"/>
          <w:numId w:val="49"/>
        </w:numPr>
      </w:pPr>
      <w:r w:rsidRPr="009E4161">
        <w:t>Avoid asking questions that can be answered with a simple yes or no.</w:t>
      </w:r>
    </w:p>
    <w:p w:rsidR="009E4161" w:rsidRDefault="00104956" w:rsidP="00B622AB">
      <w:pPr>
        <w:pStyle w:val="ListParagraph"/>
        <w:numPr>
          <w:ilvl w:val="1"/>
          <w:numId w:val="49"/>
        </w:numPr>
      </w:pPr>
      <w:r w:rsidRPr="009E4161">
        <w:t>Emphasize that the responsibility to explain clearly is on you, the provider.</w:t>
      </w:r>
    </w:p>
    <w:p w:rsidR="009E4161" w:rsidRDefault="00104956" w:rsidP="00B622AB">
      <w:pPr>
        <w:pStyle w:val="ListParagraph"/>
        <w:numPr>
          <w:ilvl w:val="1"/>
          <w:numId w:val="49"/>
        </w:numPr>
      </w:pPr>
      <w:r w:rsidRPr="009E4161">
        <w:t>If the patient is not able to teach back correctly, explain again and re-check.</w:t>
      </w:r>
    </w:p>
    <w:p w:rsidR="009E4161" w:rsidRDefault="00104956" w:rsidP="00B622AB">
      <w:pPr>
        <w:pStyle w:val="ListParagraph"/>
        <w:numPr>
          <w:ilvl w:val="1"/>
          <w:numId w:val="49"/>
        </w:numPr>
      </w:pPr>
      <w:r w:rsidRPr="009E4161">
        <w:t>Use reader-friendly print materials to support learning.</w:t>
      </w:r>
    </w:p>
    <w:p w:rsidR="00104956" w:rsidRPr="009E4161" w:rsidRDefault="00104956" w:rsidP="00B622AB">
      <w:pPr>
        <w:pStyle w:val="ListParagraph"/>
        <w:numPr>
          <w:ilvl w:val="1"/>
          <w:numId w:val="49"/>
        </w:numPr>
      </w:pPr>
      <w:r w:rsidRPr="009E4161">
        <w:t>Document use of and patient response to teach-back.</w:t>
      </w:r>
    </w:p>
    <w:p w:rsidR="26FF4201" w:rsidRDefault="00E67725" w:rsidP="00A00C66">
      <w:pPr>
        <w:spacing w:after="160" w:line="259" w:lineRule="auto"/>
      </w:pPr>
      <w:r>
        <w:rPr>
          <w:bCs/>
        </w:rPr>
        <w:br w:type="page"/>
      </w:r>
    </w:p>
    <w:p w:rsidR="00104956" w:rsidRPr="003865CF" w:rsidRDefault="00104956" w:rsidP="00104956">
      <w:pPr>
        <w:rPr>
          <w:b/>
          <w:u w:val="single"/>
        </w:rPr>
      </w:pPr>
    </w:p>
    <w:p w:rsidR="00104956" w:rsidRPr="005E08BD" w:rsidRDefault="00104956" w:rsidP="005E08BD">
      <w:pPr>
        <w:rPr>
          <w:rFonts w:cs="Arial"/>
          <w:b/>
          <w:u w:val="single"/>
        </w:rPr>
      </w:pPr>
      <w:r w:rsidRPr="005E08BD">
        <w:rPr>
          <w:rFonts w:cs="Arial"/>
          <w:b/>
          <w:u w:val="single"/>
        </w:rPr>
        <w:t xml:space="preserve">STEP 5: Health </w:t>
      </w:r>
      <w:r w:rsidR="00FD37D5" w:rsidRPr="005E08BD">
        <w:rPr>
          <w:rFonts w:cs="Arial"/>
          <w:b/>
          <w:u w:val="single"/>
        </w:rPr>
        <w:t xml:space="preserve">Literacy Techniques </w:t>
      </w:r>
      <w:r w:rsidR="00FD37D5">
        <w:rPr>
          <w:rFonts w:cs="Arial"/>
          <w:b/>
          <w:u w:val="single"/>
        </w:rPr>
        <w:t>t</w:t>
      </w:r>
      <w:r w:rsidR="00FD37D5" w:rsidRPr="005E08BD">
        <w:rPr>
          <w:rFonts w:cs="Arial"/>
          <w:b/>
          <w:u w:val="single"/>
        </w:rPr>
        <w:t xml:space="preserve">o Promote Patient Shared Decision Making </w:t>
      </w:r>
      <w:sdt>
        <w:sdtPr>
          <w:rPr>
            <w:rFonts w:cs="Arial"/>
          </w:rPr>
          <w:tag w:val="goog_rdk_62"/>
          <w:id w:val="-537505716"/>
        </w:sdtPr>
        <w:sdtEndPr/>
        <w:sdtContent/>
      </w:sdt>
      <w:sdt>
        <w:sdtPr>
          <w:rPr>
            <w:rFonts w:cs="Arial"/>
          </w:rPr>
          <w:tag w:val="goog_rdk_63"/>
          <w:id w:val="-737558294"/>
        </w:sdtPr>
        <w:sdtEndPr/>
        <w:sdtContent/>
      </w:sdt>
      <w:r w:rsidR="00FD37D5">
        <w:rPr>
          <w:rFonts w:cs="Arial"/>
        </w:rPr>
        <w:t>(SDM)</w:t>
      </w:r>
      <w:r w:rsidRPr="005E08BD">
        <w:rPr>
          <w:rFonts w:cs="Arial"/>
          <w:b/>
          <w:u w:val="single"/>
        </w:rPr>
        <w:t xml:space="preserve"> (</w:t>
      </w:r>
      <w:r w:rsidR="00CD7826">
        <w:rPr>
          <w:rFonts w:cs="Arial"/>
          <w:b/>
          <w:u w:val="single"/>
        </w:rPr>
        <w:t>1</w:t>
      </w:r>
      <w:r w:rsidRPr="005E08BD">
        <w:rPr>
          <w:rFonts w:cs="Arial"/>
          <w:b/>
          <w:u w:val="single"/>
        </w:rPr>
        <w:t>0 minutes)</w:t>
      </w:r>
    </w:p>
    <w:p w:rsidR="00104956" w:rsidRPr="00B14D34" w:rsidRDefault="00104956" w:rsidP="00B622AB">
      <w:pPr>
        <w:numPr>
          <w:ilvl w:val="0"/>
          <w:numId w:val="58"/>
        </w:numPr>
        <w:rPr>
          <w:rFonts w:cs="Arial"/>
        </w:rPr>
      </w:pPr>
      <w:r w:rsidRPr="005E08BD">
        <w:rPr>
          <w:rFonts w:cs="Arial"/>
        </w:rPr>
        <w:t xml:space="preserve">When patients don’t know what </w:t>
      </w:r>
      <w:r w:rsidR="00FD37D5">
        <w:rPr>
          <w:rFonts w:cs="Arial"/>
        </w:rPr>
        <w:t xml:space="preserve">Shared Decision Making </w:t>
      </w:r>
      <w:r w:rsidR="00FD37D5" w:rsidRPr="00B14D34">
        <w:rPr>
          <w:rFonts w:cs="Arial"/>
        </w:rPr>
        <w:t>(</w:t>
      </w:r>
      <w:r w:rsidRPr="00B14D34">
        <w:rPr>
          <w:rFonts w:cs="Arial"/>
        </w:rPr>
        <w:t>SDM</w:t>
      </w:r>
      <w:r w:rsidR="00FD37D5" w:rsidRPr="00B14D34">
        <w:rPr>
          <w:rFonts w:cs="Arial"/>
        </w:rPr>
        <w:t>)</w:t>
      </w:r>
      <w:r w:rsidRPr="00B14D34">
        <w:rPr>
          <w:rFonts w:cs="Arial"/>
        </w:rPr>
        <w:t xml:space="preserve"> is and why it’s important or how to identify their values, goals, and preferences, they cannot engage in the process.  </w:t>
      </w:r>
    </w:p>
    <w:p w:rsidR="00104956" w:rsidRPr="005E08BD" w:rsidRDefault="00104956" w:rsidP="00B622AB">
      <w:pPr>
        <w:numPr>
          <w:ilvl w:val="0"/>
          <w:numId w:val="58"/>
        </w:numPr>
        <w:rPr>
          <w:rFonts w:cs="Arial"/>
        </w:rPr>
      </w:pPr>
      <w:r w:rsidRPr="00B14D34">
        <w:rPr>
          <w:rFonts w:cs="Arial"/>
        </w:rPr>
        <w:t>When providers do not have the necessary communication skills or mistakenly believe they are engaging patients in SDM, a meaningful conversation cannot</w:t>
      </w:r>
      <w:r w:rsidRPr="005E08BD">
        <w:rPr>
          <w:rFonts w:cs="Arial"/>
        </w:rPr>
        <w:t xml:space="preserve"> happen. </w:t>
      </w:r>
    </w:p>
    <w:p w:rsidR="00104956" w:rsidRPr="005E08BD" w:rsidRDefault="00104956" w:rsidP="00B622AB">
      <w:pPr>
        <w:numPr>
          <w:ilvl w:val="0"/>
          <w:numId w:val="58"/>
        </w:numPr>
        <w:rPr>
          <w:rFonts w:cs="Arial"/>
        </w:rPr>
      </w:pPr>
      <w:r w:rsidRPr="005E08BD">
        <w:rPr>
          <w:rFonts w:cs="Arial"/>
          <w:color w:val="000000"/>
          <w:highlight w:val="white"/>
        </w:rPr>
        <w:t>Difficulty understanding complex health information creates a challenge for engaging in SDM.  </w:t>
      </w:r>
    </w:p>
    <w:p w:rsidR="00104956" w:rsidRPr="005E08BD" w:rsidRDefault="00104956" w:rsidP="00B622AB">
      <w:pPr>
        <w:numPr>
          <w:ilvl w:val="0"/>
          <w:numId w:val="58"/>
        </w:numPr>
        <w:rPr>
          <w:rFonts w:cs="Arial"/>
        </w:rPr>
      </w:pPr>
      <w:r w:rsidRPr="005E08BD">
        <w:rPr>
          <w:rFonts w:cs="Arial"/>
          <w:color w:val="000000"/>
          <w:highlight w:val="white"/>
        </w:rPr>
        <w:t xml:space="preserve"> Low health literacy, Culture and religion can influence what care is chosen and how individuals choose to receive it</w:t>
      </w:r>
    </w:p>
    <w:p w:rsidR="00104956" w:rsidRPr="005E08BD" w:rsidRDefault="00104956" w:rsidP="00B622AB">
      <w:pPr>
        <w:numPr>
          <w:ilvl w:val="0"/>
          <w:numId w:val="58"/>
        </w:numPr>
        <w:rPr>
          <w:rFonts w:cs="Arial"/>
          <w:color w:val="000000"/>
          <w:highlight w:val="white"/>
        </w:rPr>
      </w:pPr>
      <w:r w:rsidRPr="005E08BD">
        <w:rPr>
          <w:rFonts w:cs="Arial"/>
          <w:color w:val="000000"/>
          <w:highlight w:val="white"/>
        </w:rPr>
        <w:t>The need for patient’s decision aids</w:t>
      </w:r>
    </w:p>
    <w:p w:rsidR="00104956" w:rsidRPr="005E08BD" w:rsidRDefault="00104956" w:rsidP="005E08BD">
      <w:pPr>
        <w:spacing w:before="240"/>
        <w:rPr>
          <w:rFonts w:cs="Arial"/>
          <w:b/>
          <w:color w:val="000000"/>
          <w:highlight w:val="white"/>
          <w:u w:val="single"/>
        </w:rPr>
      </w:pPr>
      <w:r w:rsidRPr="005E08BD">
        <w:rPr>
          <w:rFonts w:cs="Arial"/>
          <w:b/>
          <w:color w:val="000000"/>
          <w:highlight w:val="white"/>
          <w:u w:val="single"/>
        </w:rPr>
        <w:t xml:space="preserve">STEP 6: Key Points </w:t>
      </w:r>
      <w:proofErr w:type="gramStart"/>
      <w:r w:rsidR="00E81BA1">
        <w:rPr>
          <w:rFonts w:cs="Arial"/>
          <w:b/>
          <w:color w:val="000000"/>
          <w:highlight w:val="white"/>
          <w:u w:val="single"/>
        </w:rPr>
        <w:t>( 05</w:t>
      </w:r>
      <w:proofErr w:type="gramEnd"/>
      <w:r w:rsidR="00E81BA1">
        <w:rPr>
          <w:rFonts w:cs="Arial"/>
          <w:b/>
          <w:color w:val="000000"/>
          <w:highlight w:val="white"/>
          <w:u w:val="single"/>
        </w:rPr>
        <w:t xml:space="preserve"> </w:t>
      </w:r>
      <w:r w:rsidR="00926FDC">
        <w:rPr>
          <w:rFonts w:cs="Arial"/>
          <w:b/>
          <w:color w:val="000000"/>
          <w:highlight w:val="white"/>
          <w:u w:val="single"/>
        </w:rPr>
        <w:t>minutes)</w:t>
      </w:r>
    </w:p>
    <w:p w:rsidR="00104956" w:rsidRPr="005E08BD" w:rsidRDefault="00104956" w:rsidP="00B622AB">
      <w:pPr>
        <w:pStyle w:val="ListParagraph"/>
        <w:numPr>
          <w:ilvl w:val="0"/>
          <w:numId w:val="61"/>
        </w:numPr>
        <w:rPr>
          <w:color w:val="000000"/>
          <w:highlight w:val="white"/>
        </w:rPr>
      </w:pPr>
      <w:r w:rsidRPr="7AB535DB">
        <w:rPr>
          <w:highlight w:val="white"/>
        </w:rPr>
        <w:t>Skills like the use of clear communication in written and interpersonal communication makes health information accessible to people with limited health literacy.</w:t>
      </w:r>
    </w:p>
    <w:p w:rsidR="00104956" w:rsidRPr="005E08BD" w:rsidRDefault="00104956" w:rsidP="00B622AB">
      <w:pPr>
        <w:pStyle w:val="ListParagraph"/>
        <w:numPr>
          <w:ilvl w:val="0"/>
          <w:numId w:val="61"/>
        </w:numPr>
        <w:rPr>
          <w:highlight w:val="white"/>
        </w:rPr>
      </w:pPr>
      <w:r w:rsidRPr="005E08BD">
        <w:rPr>
          <w:highlight w:val="white"/>
        </w:rPr>
        <w:t xml:space="preserve">Techniques like Teach back can check that patients have understood and provides the opportunity to correct any misconceptions. </w:t>
      </w:r>
    </w:p>
    <w:p w:rsidR="00104956" w:rsidRPr="005E08BD" w:rsidRDefault="00104956" w:rsidP="00B622AB">
      <w:pPr>
        <w:pStyle w:val="ListParagraph"/>
        <w:numPr>
          <w:ilvl w:val="0"/>
          <w:numId w:val="61"/>
        </w:numPr>
        <w:rPr>
          <w:highlight w:val="white"/>
        </w:rPr>
      </w:pPr>
      <w:r w:rsidRPr="005E08BD">
        <w:rPr>
          <w:highlight w:val="white"/>
        </w:rPr>
        <w:t>The use of these skills and techniques can mitigate the negative effects of limited health literacy on patients’ health</w:t>
      </w:r>
    </w:p>
    <w:p w:rsidR="005E08BD" w:rsidRDefault="005E08BD" w:rsidP="00104956">
      <w:pPr>
        <w:spacing w:after="200"/>
        <w:rPr>
          <w:b/>
          <w:color w:val="000000"/>
          <w:highlight w:val="white"/>
        </w:rPr>
      </w:pPr>
    </w:p>
    <w:p w:rsidR="00104956" w:rsidRPr="005E08BD" w:rsidRDefault="00104956" w:rsidP="005E08BD">
      <w:pPr>
        <w:spacing w:after="200"/>
        <w:rPr>
          <w:rFonts w:cs="Arial"/>
          <w:b/>
          <w:color w:val="000000"/>
          <w:highlight w:val="white"/>
        </w:rPr>
      </w:pPr>
      <w:r w:rsidRPr="7AB535DB">
        <w:rPr>
          <w:rFonts w:cs="Arial"/>
          <w:b/>
          <w:bCs/>
          <w:color w:val="000000" w:themeColor="text1"/>
          <w:highlight w:val="white"/>
        </w:rPr>
        <w:t>STEP 7: Evaluation (05 minutes)</w:t>
      </w:r>
    </w:p>
    <w:p w:rsidR="7AB535DB" w:rsidRPr="00D243F9" w:rsidRDefault="7AB535DB" w:rsidP="00712153">
      <w:pPr>
        <w:pStyle w:val="ListParagraph"/>
        <w:numPr>
          <w:ilvl w:val="0"/>
          <w:numId w:val="1"/>
        </w:numPr>
      </w:pPr>
      <w:r w:rsidRPr="00D243F9">
        <w:t>What are indicators that can be used to help identify patients with limited health literacy?</w:t>
      </w:r>
    </w:p>
    <w:p w:rsidR="7AB535DB" w:rsidRPr="00D243F9" w:rsidRDefault="7AB535DB" w:rsidP="00712153">
      <w:pPr>
        <w:pStyle w:val="ListParagraph"/>
        <w:numPr>
          <w:ilvl w:val="0"/>
          <w:numId w:val="1"/>
        </w:numPr>
      </w:pPr>
      <w:r w:rsidRPr="00D243F9">
        <w:t>Outline the techniques that can be used by nurses to support patients in self- management</w:t>
      </w:r>
    </w:p>
    <w:p w:rsidR="7AB535DB" w:rsidRPr="00D243F9" w:rsidRDefault="7AB535DB" w:rsidP="00712153">
      <w:pPr>
        <w:pStyle w:val="ListParagraph"/>
        <w:numPr>
          <w:ilvl w:val="0"/>
          <w:numId w:val="1"/>
        </w:numPr>
      </w:pPr>
      <w:r w:rsidRPr="00D243F9">
        <w:t>Explain the “teach back” technique</w:t>
      </w:r>
    </w:p>
    <w:p w:rsidR="00466193" w:rsidRDefault="00466193">
      <w:pPr>
        <w:jc w:val="left"/>
        <w:rPr>
          <w:rFonts w:cs="Arial"/>
          <w:b/>
          <w:color w:val="000000"/>
          <w:highlight w:val="white"/>
        </w:rPr>
      </w:pPr>
      <w:r>
        <w:rPr>
          <w:rFonts w:cs="Arial"/>
          <w:b/>
          <w:color w:val="000000"/>
          <w:highlight w:val="white"/>
        </w:rPr>
        <w:br w:type="page"/>
      </w:r>
    </w:p>
    <w:p w:rsidR="00104956" w:rsidRPr="005E08BD" w:rsidRDefault="00104956" w:rsidP="005E08BD">
      <w:pPr>
        <w:rPr>
          <w:rFonts w:cs="Arial"/>
          <w:b/>
          <w:color w:val="000000"/>
          <w:highlight w:val="white"/>
        </w:rPr>
      </w:pPr>
      <w:r w:rsidRPr="005E08BD">
        <w:rPr>
          <w:rFonts w:cs="Arial"/>
          <w:b/>
          <w:color w:val="000000"/>
          <w:highlight w:val="white"/>
        </w:rPr>
        <w:lastRenderedPageBreak/>
        <w:t xml:space="preserve">References </w:t>
      </w:r>
    </w:p>
    <w:p w:rsidR="00104956" w:rsidRPr="00466193" w:rsidRDefault="00104956" w:rsidP="005E08BD">
      <w:pPr>
        <w:ind w:left="720" w:hanging="720"/>
        <w:rPr>
          <w:rFonts w:cs="Arial"/>
          <w:color w:val="3B3835"/>
          <w:szCs w:val="20"/>
        </w:rPr>
      </w:pPr>
      <w:r w:rsidRPr="00466193">
        <w:rPr>
          <w:rFonts w:cs="Arial"/>
          <w:color w:val="3B3835"/>
          <w:szCs w:val="20"/>
        </w:rPr>
        <w:t>Baker, D.W., Pitkin M.V (1996) the healthcare experience of patients with low literacy. Archive of Family Medicine, 5, 329-334.</w:t>
      </w:r>
    </w:p>
    <w:p w:rsidR="00104956" w:rsidRPr="00466193" w:rsidRDefault="00104956" w:rsidP="005E08BD">
      <w:pPr>
        <w:ind w:left="720" w:hanging="720"/>
        <w:rPr>
          <w:rFonts w:cs="Arial"/>
          <w:color w:val="3B3835"/>
          <w:szCs w:val="20"/>
        </w:rPr>
      </w:pPr>
      <w:r w:rsidRPr="00466193">
        <w:rPr>
          <w:rFonts w:cs="Arial"/>
          <w:color w:val="3B3835"/>
          <w:szCs w:val="20"/>
        </w:rPr>
        <w:t xml:space="preserve">Kirsch, I., </w:t>
      </w:r>
      <w:proofErr w:type="spellStart"/>
      <w:r w:rsidRPr="00466193">
        <w:rPr>
          <w:rFonts w:cs="Arial"/>
          <w:color w:val="3B3835"/>
          <w:szCs w:val="20"/>
        </w:rPr>
        <w:t>Junglebut</w:t>
      </w:r>
      <w:proofErr w:type="spellEnd"/>
      <w:r w:rsidRPr="00466193">
        <w:rPr>
          <w:rFonts w:cs="Arial"/>
          <w:color w:val="3B3835"/>
          <w:szCs w:val="20"/>
        </w:rPr>
        <w:t xml:space="preserve">, A., Jenkins L., Kolstad, A. (1993) Adult literacy in America: A first look at the results of the National Adult Literacy Survey. Washington DC: National </w:t>
      </w:r>
      <w:proofErr w:type="spellStart"/>
      <w:r w:rsidRPr="00466193">
        <w:rPr>
          <w:rFonts w:cs="Arial"/>
          <w:color w:val="3B3835"/>
          <w:szCs w:val="20"/>
        </w:rPr>
        <w:t>Center</w:t>
      </w:r>
      <w:proofErr w:type="spellEnd"/>
      <w:r w:rsidRPr="00466193">
        <w:rPr>
          <w:rFonts w:cs="Arial"/>
          <w:color w:val="3B3835"/>
          <w:szCs w:val="20"/>
        </w:rPr>
        <w:t xml:space="preserve"> for Education Statistics, US Department of Education. </w:t>
      </w:r>
      <w:r w:rsidRPr="00466193">
        <w:rPr>
          <w:rFonts w:eastAsia="Arial" w:cs="Arial"/>
          <w:color w:val="3B3835"/>
          <w:szCs w:val="20"/>
        </w:rPr>
        <w:t> </w:t>
      </w:r>
    </w:p>
    <w:p w:rsidR="00104956" w:rsidRPr="00466193" w:rsidRDefault="00104956" w:rsidP="005E08BD">
      <w:pPr>
        <w:ind w:left="720" w:hanging="720"/>
        <w:rPr>
          <w:rFonts w:cs="Arial"/>
          <w:color w:val="3B3835"/>
          <w:szCs w:val="20"/>
        </w:rPr>
      </w:pPr>
      <w:r w:rsidRPr="00466193">
        <w:rPr>
          <w:rFonts w:cs="Arial"/>
          <w:color w:val="3B3835"/>
          <w:szCs w:val="20"/>
        </w:rPr>
        <w:t xml:space="preserve">Murray S., Rudd R., Kirsch I., Yamamoto K., </w:t>
      </w:r>
      <w:proofErr w:type="spellStart"/>
      <w:r w:rsidRPr="00466193">
        <w:rPr>
          <w:rFonts w:cs="Arial"/>
          <w:color w:val="3B3835"/>
          <w:szCs w:val="20"/>
        </w:rPr>
        <w:t>Grenier</w:t>
      </w:r>
      <w:proofErr w:type="spellEnd"/>
      <w:r w:rsidRPr="00466193">
        <w:rPr>
          <w:rFonts w:cs="Arial"/>
          <w:color w:val="3B3835"/>
          <w:szCs w:val="20"/>
        </w:rPr>
        <w:t xml:space="preserve"> S. (2007) Health literacy in Canada, initial results from the International Adult Literacy and Skills Survey, Ottawa: Canadian Council on Learning. </w:t>
      </w:r>
      <w:r w:rsidRPr="00466193">
        <w:rPr>
          <w:rFonts w:eastAsia="Arial" w:cs="Arial"/>
          <w:color w:val="3B3835"/>
          <w:szCs w:val="20"/>
        </w:rPr>
        <w:t> </w:t>
      </w:r>
    </w:p>
    <w:p w:rsidR="00104956" w:rsidRPr="00466193" w:rsidRDefault="00104956" w:rsidP="005E08BD">
      <w:pPr>
        <w:ind w:left="720" w:hanging="720"/>
        <w:rPr>
          <w:rFonts w:cs="Arial"/>
          <w:color w:val="3B3835"/>
          <w:szCs w:val="20"/>
        </w:rPr>
      </w:pPr>
      <w:proofErr w:type="spellStart"/>
      <w:r w:rsidRPr="00466193">
        <w:rPr>
          <w:rFonts w:cs="Arial"/>
          <w:color w:val="3B3835"/>
          <w:szCs w:val="20"/>
        </w:rPr>
        <w:t>Nutbeam</w:t>
      </w:r>
      <w:proofErr w:type="spellEnd"/>
      <w:r w:rsidRPr="00466193">
        <w:rPr>
          <w:rFonts w:cs="Arial"/>
          <w:color w:val="3B3835"/>
          <w:szCs w:val="20"/>
        </w:rPr>
        <w:t>, D. (2000). Health literacy as a public health goal: A challenge for contemporary health education and communication strategies in the 21st century. Health Promotion international, 15, 259-267.</w:t>
      </w:r>
      <w:r w:rsidRPr="00466193">
        <w:rPr>
          <w:rFonts w:eastAsia="Arial" w:cs="Arial"/>
          <w:color w:val="3B3835"/>
          <w:szCs w:val="20"/>
        </w:rPr>
        <w:t> </w:t>
      </w:r>
    </w:p>
    <w:p w:rsidR="00104956" w:rsidRPr="00466193" w:rsidRDefault="00104956" w:rsidP="005E08BD">
      <w:pPr>
        <w:ind w:left="720" w:hanging="720"/>
        <w:rPr>
          <w:rFonts w:cs="Arial"/>
          <w:color w:val="3B3835"/>
          <w:szCs w:val="20"/>
        </w:rPr>
      </w:pPr>
      <w:proofErr w:type="spellStart"/>
      <w:r w:rsidRPr="00466193">
        <w:rPr>
          <w:rFonts w:cs="Arial"/>
          <w:color w:val="3B3835"/>
          <w:szCs w:val="20"/>
        </w:rPr>
        <w:t>Paasche-Orlow</w:t>
      </w:r>
      <w:proofErr w:type="spellEnd"/>
      <w:r w:rsidRPr="00466193">
        <w:rPr>
          <w:rFonts w:cs="Arial"/>
          <w:color w:val="3B3835"/>
          <w:szCs w:val="20"/>
        </w:rPr>
        <w:t xml:space="preserve">, M.K &amp; Wolf M.S. (2007) The causal pathways linking health literacy to health outcomes. American Journal of health Behaviour, 31, S19-26. </w:t>
      </w:r>
      <w:r w:rsidRPr="00466193">
        <w:rPr>
          <w:rFonts w:eastAsia="Arial" w:cs="Arial"/>
          <w:color w:val="3B3835"/>
          <w:szCs w:val="20"/>
        </w:rPr>
        <w:t> </w:t>
      </w:r>
    </w:p>
    <w:p w:rsidR="00104956" w:rsidRPr="00466193" w:rsidRDefault="00104956" w:rsidP="005E08BD">
      <w:pPr>
        <w:ind w:left="720" w:hanging="720"/>
        <w:rPr>
          <w:rFonts w:cs="Arial"/>
          <w:color w:val="3B3835"/>
          <w:szCs w:val="20"/>
        </w:rPr>
      </w:pPr>
      <w:r w:rsidRPr="00466193">
        <w:rPr>
          <w:rFonts w:cs="Arial"/>
          <w:color w:val="3B3835"/>
          <w:szCs w:val="20"/>
        </w:rPr>
        <w:t xml:space="preserve">Sanders L.M., Federico S., </w:t>
      </w:r>
      <w:proofErr w:type="spellStart"/>
      <w:r w:rsidRPr="00466193">
        <w:rPr>
          <w:rFonts w:cs="Arial"/>
          <w:color w:val="3B3835"/>
          <w:szCs w:val="20"/>
        </w:rPr>
        <w:t>Klass</w:t>
      </w:r>
      <w:proofErr w:type="spellEnd"/>
      <w:r w:rsidRPr="00466193">
        <w:rPr>
          <w:rFonts w:cs="Arial"/>
          <w:color w:val="3B3835"/>
          <w:szCs w:val="20"/>
        </w:rPr>
        <w:t xml:space="preserve"> P., Abrams M.A. &amp; Dreyer B. (2009) Literacy and child health: A systematic review. Archive of Paediatric and Adolescent Medicine, 163, 131-140.</w:t>
      </w:r>
      <w:r w:rsidRPr="00466193">
        <w:rPr>
          <w:rFonts w:eastAsia="Arial" w:cs="Arial"/>
          <w:color w:val="3B3835"/>
          <w:szCs w:val="20"/>
        </w:rPr>
        <w:t> </w:t>
      </w:r>
    </w:p>
    <w:p w:rsidR="7AB535DB" w:rsidRPr="00466193" w:rsidRDefault="7AB535DB" w:rsidP="7AB535DB">
      <w:pPr>
        <w:ind w:left="283" w:hanging="283"/>
        <w:rPr>
          <w:rFonts w:eastAsia="Arial" w:cs="Arial"/>
          <w:szCs w:val="20"/>
        </w:rPr>
      </w:pPr>
      <w:proofErr w:type="spellStart"/>
      <w:r w:rsidRPr="00D243F9">
        <w:rPr>
          <w:rFonts w:eastAsia="Arial" w:cs="Arial"/>
          <w:szCs w:val="20"/>
        </w:rPr>
        <w:t>Seytre</w:t>
      </w:r>
      <w:proofErr w:type="spellEnd"/>
      <w:r w:rsidRPr="00D243F9">
        <w:rPr>
          <w:rFonts w:eastAsia="Arial" w:cs="Arial"/>
          <w:szCs w:val="20"/>
        </w:rPr>
        <w:t xml:space="preserve">, B., Barros, C., Bona, P., Fall, B., </w:t>
      </w:r>
      <w:proofErr w:type="spellStart"/>
      <w:r w:rsidRPr="00D243F9">
        <w:rPr>
          <w:rFonts w:eastAsia="Arial" w:cs="Arial"/>
          <w:szCs w:val="20"/>
        </w:rPr>
        <w:t>Konaté</w:t>
      </w:r>
      <w:proofErr w:type="spellEnd"/>
      <w:r w:rsidRPr="00D243F9">
        <w:rPr>
          <w:rFonts w:eastAsia="Arial" w:cs="Arial"/>
          <w:szCs w:val="20"/>
        </w:rPr>
        <w:t xml:space="preserve">, B., Rodrigues, A., Varela, O., &amp; </w:t>
      </w:r>
      <w:proofErr w:type="spellStart"/>
      <w:r w:rsidRPr="00D243F9">
        <w:rPr>
          <w:rFonts w:eastAsia="Arial" w:cs="Arial"/>
          <w:szCs w:val="20"/>
        </w:rPr>
        <w:t>Blé</w:t>
      </w:r>
      <w:proofErr w:type="spellEnd"/>
      <w:r w:rsidRPr="00D243F9">
        <w:rPr>
          <w:rFonts w:eastAsia="Arial" w:cs="Arial"/>
          <w:szCs w:val="20"/>
        </w:rPr>
        <w:t xml:space="preserve"> Yoro, M. (2021). Revisiting COVID-19 Communication in Western Africa: A Health Literacy-based Approach to Health Communication. </w:t>
      </w:r>
      <w:r w:rsidRPr="00D243F9">
        <w:rPr>
          <w:rFonts w:eastAsia="Arial" w:cs="Arial"/>
          <w:i/>
          <w:iCs/>
          <w:szCs w:val="20"/>
        </w:rPr>
        <w:t>The American journal of tropical medicine and hygiene</w:t>
      </w:r>
      <w:r w:rsidRPr="00D243F9">
        <w:rPr>
          <w:rFonts w:eastAsia="Arial" w:cs="Arial"/>
          <w:szCs w:val="20"/>
        </w:rPr>
        <w:t xml:space="preserve">, </w:t>
      </w:r>
      <w:r w:rsidRPr="00D243F9">
        <w:rPr>
          <w:rFonts w:eastAsia="Arial" w:cs="Arial"/>
          <w:i/>
          <w:iCs/>
          <w:szCs w:val="20"/>
        </w:rPr>
        <w:t>105</w:t>
      </w:r>
      <w:r w:rsidRPr="00D243F9">
        <w:rPr>
          <w:rFonts w:eastAsia="Arial" w:cs="Arial"/>
          <w:szCs w:val="20"/>
        </w:rPr>
        <w:t xml:space="preserve">(3), 708–712. </w:t>
      </w:r>
      <w:hyperlink r:id="rId45">
        <w:r w:rsidRPr="00D243F9">
          <w:rPr>
            <w:rStyle w:val="Hyperlink"/>
            <w:rFonts w:eastAsia="Arial" w:cs="Arial"/>
            <w:szCs w:val="20"/>
          </w:rPr>
          <w:t>https://doi.org/10.4269/ajtmh.21-0013</w:t>
        </w:r>
      </w:hyperlink>
    </w:p>
    <w:p w:rsidR="00466193" w:rsidRDefault="00466193" w:rsidP="005E08BD">
      <w:pPr>
        <w:ind w:left="720" w:hanging="720"/>
        <w:rPr>
          <w:rFonts w:cs="Arial"/>
          <w:b/>
          <w:bCs/>
          <w:color w:val="3B3835"/>
          <w:szCs w:val="20"/>
        </w:rPr>
      </w:pPr>
    </w:p>
    <w:p w:rsidR="00104956" w:rsidRPr="00D243F9" w:rsidRDefault="00104956" w:rsidP="005E08BD">
      <w:pPr>
        <w:ind w:left="720" w:hanging="720"/>
        <w:rPr>
          <w:rFonts w:cs="Arial"/>
          <w:b/>
          <w:bCs/>
          <w:color w:val="3B3835"/>
          <w:szCs w:val="20"/>
        </w:rPr>
      </w:pPr>
      <w:r w:rsidRPr="00D243F9">
        <w:rPr>
          <w:rFonts w:cs="Arial"/>
          <w:b/>
          <w:bCs/>
          <w:color w:val="3B3835"/>
          <w:szCs w:val="20"/>
        </w:rPr>
        <w:t>Resources</w:t>
      </w:r>
    </w:p>
    <w:p w:rsidR="7AB535DB" w:rsidRPr="00466193" w:rsidRDefault="7AB535DB" w:rsidP="7AB535DB">
      <w:pPr>
        <w:ind w:left="720" w:hanging="720"/>
        <w:rPr>
          <w:rFonts w:eastAsia="Arial" w:cs="Arial"/>
          <w:szCs w:val="20"/>
        </w:rPr>
      </w:pPr>
      <w:r w:rsidRPr="00D243F9">
        <w:rPr>
          <w:rFonts w:eastAsia="Arial" w:cs="Arial"/>
          <w:szCs w:val="20"/>
        </w:rPr>
        <w:t xml:space="preserve">The AHRQ Health Literacy Universal Precautions Toolkit, 2nd edition </w:t>
      </w:r>
      <w:hyperlink r:id="rId46">
        <w:r w:rsidRPr="00D243F9">
          <w:rPr>
            <w:rStyle w:val="Hyperlink"/>
            <w:rFonts w:eastAsia="Arial" w:cs="Arial"/>
            <w:szCs w:val="20"/>
          </w:rPr>
          <w:t>https://www.ahrq.gov/health-literacy/improve/precautions/toolkit.html</w:t>
        </w:r>
      </w:hyperlink>
    </w:p>
    <w:p w:rsidR="00104956" w:rsidRPr="00466193" w:rsidRDefault="00104956" w:rsidP="7AB535DB">
      <w:pPr>
        <w:ind w:left="720" w:hanging="720"/>
        <w:rPr>
          <w:rFonts w:cs="Arial"/>
          <w:color w:val="3B3835"/>
          <w:szCs w:val="20"/>
        </w:rPr>
      </w:pPr>
      <w:r w:rsidRPr="00466193">
        <w:rPr>
          <w:rFonts w:cs="Arial"/>
          <w:color w:val="3B3835"/>
          <w:szCs w:val="20"/>
        </w:rPr>
        <w:t xml:space="preserve">Teach Back </w:t>
      </w:r>
      <w:hyperlink r:id="rId47">
        <w:r w:rsidRPr="00466193">
          <w:rPr>
            <w:rStyle w:val="Hyperlink"/>
            <w:rFonts w:cs="Arial"/>
            <w:szCs w:val="20"/>
          </w:rPr>
          <w:t>https://www.ahrq.gov/health-literacy/improve/precautions/tool5.html</w:t>
        </w:r>
      </w:hyperlink>
    </w:p>
    <w:p w:rsidR="7AB535DB" w:rsidRPr="00466193" w:rsidRDefault="7AB535DB" w:rsidP="7AB535DB">
      <w:pPr>
        <w:ind w:left="720" w:hanging="720"/>
        <w:rPr>
          <w:rFonts w:eastAsia="Arial" w:cs="Arial"/>
          <w:szCs w:val="20"/>
        </w:rPr>
      </w:pPr>
      <w:r w:rsidRPr="00D243F9">
        <w:rPr>
          <w:rFonts w:eastAsia="Arial" w:cs="Arial"/>
          <w:szCs w:val="20"/>
        </w:rPr>
        <w:t xml:space="preserve">The Health Literacy Place </w:t>
      </w:r>
      <w:hyperlink r:id="rId48">
        <w:r w:rsidRPr="00D243F9">
          <w:rPr>
            <w:rStyle w:val="Hyperlink"/>
            <w:rFonts w:eastAsia="Arial" w:cs="Arial"/>
            <w:szCs w:val="20"/>
          </w:rPr>
          <w:t>https://www.healthliteracyplace.org.uk/</w:t>
        </w:r>
      </w:hyperlink>
    </w:p>
    <w:p w:rsidR="7AB535DB" w:rsidRPr="00466193" w:rsidRDefault="7AB535DB" w:rsidP="7AB535DB">
      <w:pPr>
        <w:ind w:left="720" w:hanging="720"/>
        <w:rPr>
          <w:rFonts w:eastAsia="Arial" w:cs="Arial"/>
          <w:szCs w:val="20"/>
        </w:rPr>
      </w:pPr>
      <w:r w:rsidRPr="00D243F9">
        <w:rPr>
          <w:rFonts w:eastAsia="Arial" w:cs="Arial"/>
          <w:szCs w:val="20"/>
        </w:rPr>
        <w:t xml:space="preserve">NIH Clear Communication </w:t>
      </w:r>
      <w:hyperlink r:id="rId49">
        <w:r w:rsidRPr="00D243F9">
          <w:rPr>
            <w:rStyle w:val="Hyperlink"/>
            <w:rFonts w:eastAsia="Arial" w:cs="Arial"/>
            <w:szCs w:val="20"/>
          </w:rPr>
          <w:t>https://www.nih.gov/institutes-nih/nih-office-director/office-communications-public-liaison/clear-communication</w:t>
        </w:r>
      </w:hyperlink>
    </w:p>
    <w:p w:rsidR="0063156E" w:rsidRDefault="0063156E">
      <w:pPr>
        <w:spacing w:after="160" w:line="259" w:lineRule="auto"/>
        <w:jc w:val="left"/>
        <w:rPr>
          <w:rFonts w:eastAsia="Times New Roman"/>
          <w:b/>
          <w:color w:val="000000" w:themeColor="text1"/>
          <w:sz w:val="32"/>
          <w:szCs w:val="32"/>
        </w:rPr>
      </w:pPr>
      <w:bookmarkStart w:id="58" w:name="_Toc85186248"/>
      <w:bookmarkStart w:id="59" w:name="_Toc85188055"/>
      <w:bookmarkStart w:id="60" w:name="_Toc85190741"/>
      <w:bookmarkStart w:id="61" w:name="_Toc85190909"/>
      <w:bookmarkStart w:id="62" w:name="_Toc85191144"/>
      <w:r>
        <w:br w:type="page"/>
      </w:r>
    </w:p>
    <w:p w:rsidR="00682B8E" w:rsidRPr="000863E7" w:rsidRDefault="00682B8E" w:rsidP="000863E7">
      <w:pPr>
        <w:pStyle w:val="Heading1"/>
      </w:pPr>
      <w:bookmarkStart w:id="63" w:name="_Toc119579741"/>
      <w:r w:rsidRPr="000863E7">
        <w:lastRenderedPageBreak/>
        <w:t>MODULE 2: CUSTOMER CARE IN HEALTH CARE</w:t>
      </w:r>
      <w:bookmarkEnd w:id="58"/>
      <w:bookmarkEnd w:id="59"/>
      <w:bookmarkEnd w:id="60"/>
      <w:bookmarkEnd w:id="61"/>
      <w:bookmarkEnd w:id="62"/>
      <w:bookmarkEnd w:id="63"/>
    </w:p>
    <w:p w:rsidR="00682B8E" w:rsidRDefault="00682B8E" w:rsidP="005E08BD">
      <w:pPr>
        <w:spacing w:before="240"/>
        <w:rPr>
          <w:rFonts w:cs="Arial"/>
          <w:b/>
          <w:szCs w:val="24"/>
        </w:rPr>
      </w:pPr>
      <w:r w:rsidRPr="005E08BD">
        <w:rPr>
          <w:rFonts w:cs="Arial"/>
          <w:b/>
          <w:szCs w:val="24"/>
        </w:rPr>
        <w:t xml:space="preserve">Total Module Time: </w:t>
      </w:r>
      <w:r w:rsidR="00DE2316" w:rsidRPr="00DE2316">
        <w:rPr>
          <w:rFonts w:cs="Arial"/>
          <w:b/>
          <w:color w:val="FF0000"/>
          <w:szCs w:val="24"/>
        </w:rPr>
        <w:t>8</w:t>
      </w:r>
      <w:r w:rsidR="00D6056A" w:rsidRPr="00DE2316">
        <w:rPr>
          <w:rFonts w:cs="Arial"/>
          <w:b/>
          <w:color w:val="FF0000"/>
          <w:szCs w:val="24"/>
        </w:rPr>
        <w:t>30</w:t>
      </w:r>
      <w:r w:rsidRPr="00DE2316">
        <w:rPr>
          <w:rFonts w:cs="Arial"/>
          <w:b/>
          <w:color w:val="FF0000"/>
          <w:szCs w:val="24"/>
        </w:rPr>
        <w:t xml:space="preserve"> Minutes </w:t>
      </w:r>
    </w:p>
    <w:p w:rsidR="00C62DC7" w:rsidRDefault="00C62DC7" w:rsidP="00C62DC7">
      <w:pPr>
        <w:jc w:val="left"/>
        <w:rPr>
          <w:rFonts w:cs="Arial"/>
          <w:bCs/>
          <w:szCs w:val="20"/>
        </w:rPr>
      </w:pPr>
    </w:p>
    <w:p w:rsidR="00C62DC7" w:rsidRPr="005B6C30" w:rsidRDefault="00252BBF" w:rsidP="00F72055">
      <w:pPr>
        <w:rPr>
          <w:rFonts w:cs="Arial"/>
          <w:bCs/>
          <w:szCs w:val="20"/>
        </w:rPr>
      </w:pPr>
      <w:r>
        <w:rPr>
          <w:noProof/>
          <w:lang w:val="en-US"/>
        </w:rPr>
        <mc:AlternateContent>
          <mc:Choice Requires="wps">
            <w:drawing>
              <wp:anchor distT="0" distB="0" distL="114300" distR="114300" simplePos="0" relativeHeight="251715584" behindDoc="0" locked="0" layoutInCell="1" allowOverlap="1" wp14:anchorId="136ABC46" wp14:editId="00C5970F">
                <wp:simplePos x="0" y="0"/>
                <wp:positionH relativeFrom="margin">
                  <wp:align>left</wp:align>
                </wp:positionH>
                <wp:positionV relativeFrom="paragraph">
                  <wp:posOffset>345440</wp:posOffset>
                </wp:positionV>
                <wp:extent cx="5721350" cy="2952750"/>
                <wp:effectExtent l="0" t="0" r="0" b="0"/>
                <wp:wrapTopAndBottom/>
                <wp:docPr id="239" name="Rounded 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2952750"/>
                        </a:xfrm>
                        <a:prstGeom prst="roundRect">
                          <a:avLst>
                            <a:gd name="adj" fmla="val 16667"/>
                          </a:avLst>
                        </a:prstGeom>
                        <a:solidFill>
                          <a:srgbClr val="FFFF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Default="00BB027E" w:rsidP="00D243F9">
                            <w:pPr>
                              <w:spacing w:after="200"/>
                              <w:textDirection w:val="btLr"/>
                              <w:rPr>
                                <w:rFonts w:eastAsia="Arial Narrow" w:cs="Arial"/>
                                <w:b/>
                                <w:color w:val="000000"/>
                              </w:rPr>
                            </w:pPr>
                            <w:r>
                              <w:rPr>
                                <w:rFonts w:eastAsia="Arial Narrow" w:cs="Arial"/>
                                <w:b/>
                                <w:color w:val="000000"/>
                              </w:rPr>
                              <w:t>Learning outcomes</w:t>
                            </w:r>
                          </w:p>
                          <w:p w:rsidR="00BB027E" w:rsidRDefault="00BB027E" w:rsidP="00A1078E">
                            <w:pPr>
                              <w:rPr>
                                <w:b/>
                                <w:bCs/>
                              </w:rPr>
                            </w:pPr>
                            <w:r w:rsidRPr="00D243F9">
                              <w:rPr>
                                <w:b/>
                                <w:bCs/>
                              </w:rPr>
                              <w:t>At the end of this module participants are expected to be able to:</w:t>
                            </w:r>
                          </w:p>
                          <w:p w:rsidR="00BB027E" w:rsidRPr="001F1686" w:rsidRDefault="00BB027E" w:rsidP="00252BBF">
                            <w:pPr>
                              <w:ind w:left="360" w:hanging="360"/>
                            </w:pPr>
                          </w:p>
                          <w:p w:rsidR="00BB027E" w:rsidRPr="003C670C" w:rsidRDefault="00BB027E" w:rsidP="00B622AB">
                            <w:pPr>
                              <w:pStyle w:val="ListParagraph"/>
                              <w:numPr>
                                <w:ilvl w:val="0"/>
                                <w:numId w:val="166"/>
                              </w:numPr>
                              <w:spacing w:after="160" w:line="360" w:lineRule="auto"/>
                              <w:jc w:val="left"/>
                              <w:rPr>
                                <w:sz w:val="24"/>
                              </w:rPr>
                            </w:pPr>
                            <w:r w:rsidRPr="003C670C">
                              <w:rPr>
                                <w:sz w:val="24"/>
                              </w:rPr>
                              <w:t>Describe concept of customer care as applied in health care</w:t>
                            </w:r>
                          </w:p>
                          <w:p w:rsidR="00BB027E" w:rsidRPr="003C670C" w:rsidRDefault="00BB027E" w:rsidP="00B622AB">
                            <w:pPr>
                              <w:pStyle w:val="ListParagraph"/>
                              <w:numPr>
                                <w:ilvl w:val="0"/>
                                <w:numId w:val="166"/>
                              </w:numPr>
                              <w:spacing w:after="160" w:line="360" w:lineRule="auto"/>
                              <w:jc w:val="left"/>
                              <w:rPr>
                                <w:sz w:val="24"/>
                              </w:rPr>
                            </w:pPr>
                            <w:r w:rsidRPr="003C670C">
                              <w:rPr>
                                <w:sz w:val="24"/>
                              </w:rPr>
                              <w:t>Apply principles of customer care in all levels of health care facilities in provision of nursing and midwifery services</w:t>
                            </w:r>
                          </w:p>
                          <w:p w:rsidR="00BB027E" w:rsidRPr="003C670C" w:rsidRDefault="00BB027E" w:rsidP="00B622AB">
                            <w:pPr>
                              <w:pStyle w:val="ListParagraph"/>
                              <w:numPr>
                                <w:ilvl w:val="0"/>
                                <w:numId w:val="166"/>
                              </w:numPr>
                              <w:spacing w:after="160" w:line="360" w:lineRule="auto"/>
                              <w:jc w:val="left"/>
                              <w:rPr>
                                <w:sz w:val="24"/>
                              </w:rPr>
                            </w:pPr>
                            <w:r w:rsidRPr="003C670C">
                              <w:rPr>
                                <w:sz w:val="24"/>
                              </w:rPr>
                              <w:t>Demonstrate customer care skills to satisfy clients’ needs</w:t>
                            </w:r>
                          </w:p>
                          <w:p w:rsidR="00BB027E" w:rsidRPr="003C670C" w:rsidRDefault="00BB027E" w:rsidP="00B622AB">
                            <w:pPr>
                              <w:pStyle w:val="ListParagraph"/>
                              <w:numPr>
                                <w:ilvl w:val="0"/>
                                <w:numId w:val="166"/>
                              </w:numPr>
                              <w:spacing w:after="160" w:line="360" w:lineRule="auto"/>
                              <w:jc w:val="left"/>
                              <w:rPr>
                                <w:sz w:val="24"/>
                              </w:rPr>
                            </w:pPr>
                            <w:r w:rsidRPr="003C670C">
                              <w:rPr>
                                <w:sz w:val="24"/>
                              </w:rPr>
                              <w:t xml:space="preserve">Apply concepts of clients </w:t>
                            </w:r>
                            <w:proofErr w:type="spellStart"/>
                            <w:r w:rsidRPr="003C670C">
                              <w:rPr>
                                <w:sz w:val="24"/>
                              </w:rPr>
                              <w:t>centered</w:t>
                            </w:r>
                            <w:proofErr w:type="spellEnd"/>
                            <w:r w:rsidRPr="003C670C">
                              <w:rPr>
                                <w:sz w:val="24"/>
                              </w:rPr>
                              <w:t xml:space="preserve"> care in provision of nursing and midwifery care</w:t>
                            </w:r>
                          </w:p>
                          <w:p w:rsidR="00BB027E" w:rsidRPr="00C745C9" w:rsidRDefault="00BB027E" w:rsidP="00DF0E5B">
                            <w:pPr>
                              <w:pStyle w:val="ListParagraph"/>
                              <w:numPr>
                                <w:ilvl w:val="0"/>
                                <w:numId w:val="166"/>
                              </w:numPr>
                            </w:pPr>
                            <w:r w:rsidRPr="00DF0E5B">
                              <w:rPr>
                                <w:sz w:val="24"/>
                              </w:rPr>
                              <w:t>Utilize client’s charter in provision of healthcare services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6ABC46" id="Rounded Rectangle 914" o:spid="_x0000_s1046" style="position:absolute;left:0;text-align:left;margin-left:0;margin-top:27.2pt;width:450.5pt;height:23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" fillcolor="#ffff9e" stroked="f">
                <v:textbox inset="2.53958mm,1.2694mm,2.53958mm,1.2694mm">
                  <w:txbxContent>
                    <w:p w:rsidR="00BB027E" w:rsidRDefault="00BB027E" w:rsidP="00D243F9">
                      <w:pPr>
                        <w:spacing w:after="200"/>
                        <w:textDirection w:val="btLr"/>
                        <w:rPr>
                          <w:rFonts w:eastAsia="Arial Narrow" w:cs="Arial"/>
                          <w:b/>
                          <w:color w:val="000000"/>
                        </w:rPr>
                      </w:pPr>
                      <w:r>
                        <w:rPr>
                          <w:rFonts w:eastAsia="Arial Narrow" w:cs="Arial"/>
                          <w:b/>
                          <w:color w:val="000000"/>
                        </w:rPr>
                        <w:t>Learning outcomes</w:t>
                      </w:r>
                    </w:p>
                    <w:p w:rsidR="00BB027E" w:rsidRDefault="00BB027E" w:rsidP="00A1078E">
                      <w:pPr>
                        <w:rPr>
                          <w:b/>
                          <w:bCs/>
                        </w:rPr>
                      </w:pPr>
                      <w:r w:rsidRPr="00D243F9">
                        <w:rPr>
                          <w:b/>
                          <w:bCs/>
                        </w:rPr>
                        <w:t>At the end of this module participants are expected to be able to:</w:t>
                      </w:r>
                    </w:p>
                    <w:p w:rsidR="00BB027E" w:rsidRPr="001F1686" w:rsidRDefault="00BB027E" w:rsidP="00252BBF">
                      <w:pPr>
                        <w:ind w:left="360" w:hanging="360"/>
                      </w:pPr>
                    </w:p>
                    <w:p w:rsidR="00BB027E" w:rsidRPr="003C670C" w:rsidRDefault="00BB027E" w:rsidP="00B622AB">
                      <w:pPr>
                        <w:pStyle w:val="ListParagraph"/>
                        <w:numPr>
                          <w:ilvl w:val="0"/>
                          <w:numId w:val="166"/>
                        </w:numPr>
                        <w:spacing w:after="160" w:line="360" w:lineRule="auto"/>
                        <w:jc w:val="left"/>
                        <w:rPr>
                          <w:sz w:val="24"/>
                        </w:rPr>
                      </w:pPr>
                      <w:r w:rsidRPr="003C670C">
                        <w:rPr>
                          <w:sz w:val="24"/>
                        </w:rPr>
                        <w:t>Describe concept of customer care as applied in health care</w:t>
                      </w:r>
                    </w:p>
                    <w:p w:rsidR="00BB027E" w:rsidRPr="003C670C" w:rsidRDefault="00BB027E" w:rsidP="00B622AB">
                      <w:pPr>
                        <w:pStyle w:val="ListParagraph"/>
                        <w:numPr>
                          <w:ilvl w:val="0"/>
                          <w:numId w:val="166"/>
                        </w:numPr>
                        <w:spacing w:after="160" w:line="360" w:lineRule="auto"/>
                        <w:jc w:val="left"/>
                        <w:rPr>
                          <w:sz w:val="24"/>
                        </w:rPr>
                      </w:pPr>
                      <w:r w:rsidRPr="003C670C">
                        <w:rPr>
                          <w:sz w:val="24"/>
                        </w:rPr>
                        <w:t>Apply principles of customer care in all levels of health care facilities in provision of nursing and midwifery services</w:t>
                      </w:r>
                    </w:p>
                    <w:p w:rsidR="00BB027E" w:rsidRPr="003C670C" w:rsidRDefault="00BB027E" w:rsidP="00B622AB">
                      <w:pPr>
                        <w:pStyle w:val="ListParagraph"/>
                        <w:numPr>
                          <w:ilvl w:val="0"/>
                          <w:numId w:val="166"/>
                        </w:numPr>
                        <w:spacing w:after="160" w:line="360" w:lineRule="auto"/>
                        <w:jc w:val="left"/>
                        <w:rPr>
                          <w:sz w:val="24"/>
                        </w:rPr>
                      </w:pPr>
                      <w:r w:rsidRPr="003C670C">
                        <w:rPr>
                          <w:sz w:val="24"/>
                        </w:rPr>
                        <w:t>Demonstrate customer care skills to satisfy clients’ needs</w:t>
                      </w:r>
                    </w:p>
                    <w:p w:rsidR="00BB027E" w:rsidRPr="003C670C" w:rsidRDefault="00BB027E" w:rsidP="00B622AB">
                      <w:pPr>
                        <w:pStyle w:val="ListParagraph"/>
                        <w:numPr>
                          <w:ilvl w:val="0"/>
                          <w:numId w:val="166"/>
                        </w:numPr>
                        <w:spacing w:after="160" w:line="360" w:lineRule="auto"/>
                        <w:jc w:val="left"/>
                        <w:rPr>
                          <w:sz w:val="24"/>
                        </w:rPr>
                      </w:pPr>
                      <w:r w:rsidRPr="003C670C">
                        <w:rPr>
                          <w:sz w:val="24"/>
                        </w:rPr>
                        <w:t xml:space="preserve">Apply concepts of clients </w:t>
                      </w:r>
                      <w:proofErr w:type="spellStart"/>
                      <w:r w:rsidRPr="003C670C">
                        <w:rPr>
                          <w:sz w:val="24"/>
                        </w:rPr>
                        <w:t>centered</w:t>
                      </w:r>
                      <w:proofErr w:type="spellEnd"/>
                      <w:r w:rsidRPr="003C670C">
                        <w:rPr>
                          <w:sz w:val="24"/>
                        </w:rPr>
                        <w:t xml:space="preserve"> care in provision of nursing and midwifery care</w:t>
                      </w:r>
                    </w:p>
                    <w:p w:rsidR="00BB027E" w:rsidRPr="00C745C9" w:rsidRDefault="00BB027E" w:rsidP="00DF0E5B">
                      <w:pPr>
                        <w:pStyle w:val="ListParagraph"/>
                        <w:numPr>
                          <w:ilvl w:val="0"/>
                          <w:numId w:val="166"/>
                        </w:numPr>
                      </w:pPr>
                      <w:r w:rsidRPr="00DF0E5B">
                        <w:rPr>
                          <w:sz w:val="24"/>
                        </w:rPr>
                        <w:t>Utilize client’s charter in provision of healthcare services</w:t>
                      </w:r>
                    </w:p>
                  </w:txbxContent>
                </v:textbox>
                <w10:wrap type="topAndBottom" anchorx="margin"/>
              </v:roundrect>
            </w:pict>
          </mc:Fallback>
        </mc:AlternateContent>
      </w:r>
      <w:r w:rsidR="00C62DC7">
        <w:rPr>
          <w:rFonts w:cs="Arial"/>
          <w:bCs/>
          <w:szCs w:val="20"/>
        </w:rPr>
        <w:t>T</w:t>
      </w:r>
      <w:r w:rsidR="00C62DC7" w:rsidRPr="005B6C30">
        <w:rPr>
          <w:rFonts w:cs="Arial"/>
          <w:bCs/>
          <w:szCs w:val="20"/>
        </w:rPr>
        <w:t>he aim of this course is to equip learners with competencies of Customer care for quality delivery of services to clients /patients</w:t>
      </w:r>
    </w:p>
    <w:p w:rsidR="00C62DC7" w:rsidRDefault="00C62DC7" w:rsidP="00C62DC7">
      <w:pPr>
        <w:jc w:val="left"/>
        <w:rPr>
          <w:rFonts w:asciiTheme="majorHAnsi" w:hAnsiTheme="majorHAnsi"/>
          <w:b/>
          <w:sz w:val="22"/>
        </w:rPr>
      </w:pPr>
    </w:p>
    <w:p w:rsidR="00682B8E" w:rsidRDefault="00682B8E" w:rsidP="0044003A">
      <w:pPr>
        <w:spacing w:before="240"/>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68"/>
        <w:gridCol w:w="7678"/>
      </w:tblGrid>
      <w:tr w:rsidR="00682B8E" w:rsidRPr="00935645" w:rsidTr="00D2041C">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682B8E" w:rsidRPr="005E08BD" w:rsidRDefault="00682B8E" w:rsidP="00D2041C">
            <w:pPr>
              <w:spacing w:line="240" w:lineRule="auto"/>
              <w:jc w:val="left"/>
              <w:rPr>
                <w:rFonts w:eastAsia="Batang" w:cs="Arial"/>
                <w:b/>
                <w:iCs/>
                <w:szCs w:val="24"/>
              </w:rPr>
            </w:pPr>
            <w:r w:rsidRPr="005E08BD">
              <w:rPr>
                <w:rFonts w:eastAsia="Batang" w:cs="Arial"/>
                <w:b/>
                <w:iCs/>
                <w:szCs w:val="24"/>
              </w:rPr>
              <w:t>Teaching and Learning Methods</w:t>
            </w:r>
          </w:p>
        </w:tc>
      </w:tr>
      <w:tr w:rsidR="00682B8E" w:rsidRPr="00935645" w:rsidTr="00D2041C">
        <w:tc>
          <w:tcPr>
            <w:tcW w:w="756" w:type="pct"/>
          </w:tcPr>
          <w:p w:rsidR="00682B8E" w:rsidRPr="00935645" w:rsidRDefault="00682B8E" w:rsidP="00D2041C">
            <w:pPr>
              <w:spacing w:line="240" w:lineRule="auto"/>
              <w:rPr>
                <w:rFonts w:eastAsia="Batang" w:cs="Arial"/>
                <w:iCs/>
              </w:rPr>
            </w:pPr>
            <w:r>
              <w:rPr>
                <w:rFonts w:cs="Arial"/>
                <w:noProof/>
                <w:lang w:val="en-US"/>
              </w:rPr>
              <w:drawing>
                <wp:anchor distT="0" distB="0" distL="114300" distR="114300" simplePos="0" relativeHeight="251658240" behindDoc="0" locked="0" layoutInCell="1" allowOverlap="1">
                  <wp:simplePos x="0" y="0"/>
                  <wp:positionH relativeFrom="column">
                    <wp:posOffset>-41275</wp:posOffset>
                  </wp:positionH>
                  <wp:positionV relativeFrom="paragraph">
                    <wp:posOffset>13335</wp:posOffset>
                  </wp:positionV>
                  <wp:extent cx="425450" cy="445135"/>
                  <wp:effectExtent l="0" t="0" r="0" b="0"/>
                  <wp:wrapNone/>
                  <wp:docPr id="35" name="Picture 35" descr="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odolog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5450" cy="445135"/>
                          </a:xfrm>
                          <a:prstGeom prst="rect">
                            <a:avLst/>
                          </a:prstGeom>
                          <a:noFill/>
                          <a:ln>
                            <a:noFill/>
                          </a:ln>
                        </pic:spPr>
                      </pic:pic>
                    </a:graphicData>
                  </a:graphic>
                </wp:anchor>
              </w:drawing>
            </w:r>
          </w:p>
        </w:tc>
        <w:tc>
          <w:tcPr>
            <w:tcW w:w="4244" w:type="pct"/>
          </w:tcPr>
          <w:p w:rsidR="00682B8E" w:rsidRPr="005E08BD" w:rsidRDefault="00682B8E" w:rsidP="00426AAA">
            <w:pPr>
              <w:numPr>
                <w:ilvl w:val="0"/>
                <w:numId w:val="3"/>
              </w:numPr>
              <w:rPr>
                <w:rFonts w:eastAsia="Batang" w:cs="Arial"/>
                <w:iCs/>
                <w:szCs w:val="24"/>
              </w:rPr>
            </w:pPr>
            <w:r w:rsidRPr="005E08BD">
              <w:rPr>
                <w:rFonts w:eastAsia="Batang" w:cs="Arial"/>
                <w:iCs/>
                <w:szCs w:val="24"/>
              </w:rPr>
              <w:t>Lecture discussion</w:t>
            </w:r>
          </w:p>
          <w:p w:rsidR="00682B8E" w:rsidRPr="005E08BD" w:rsidRDefault="00682B8E" w:rsidP="00426AAA">
            <w:pPr>
              <w:numPr>
                <w:ilvl w:val="0"/>
                <w:numId w:val="3"/>
              </w:numPr>
              <w:rPr>
                <w:rFonts w:eastAsia="Batang" w:cs="Arial"/>
                <w:iCs/>
                <w:szCs w:val="24"/>
              </w:rPr>
            </w:pPr>
            <w:r w:rsidRPr="005E08BD">
              <w:rPr>
                <w:rFonts w:eastAsia="Batang" w:cs="Arial"/>
                <w:iCs/>
                <w:szCs w:val="24"/>
              </w:rPr>
              <w:t>Small group discussion</w:t>
            </w:r>
          </w:p>
          <w:p w:rsidR="00682B8E" w:rsidRPr="005E08BD" w:rsidRDefault="00682B8E" w:rsidP="00426AAA">
            <w:pPr>
              <w:numPr>
                <w:ilvl w:val="0"/>
                <w:numId w:val="3"/>
              </w:numPr>
              <w:rPr>
                <w:rFonts w:eastAsia="Batang" w:cs="Arial"/>
                <w:iCs/>
                <w:szCs w:val="24"/>
              </w:rPr>
            </w:pPr>
            <w:r w:rsidRPr="005E08BD">
              <w:rPr>
                <w:rFonts w:eastAsia="Batang" w:cs="Arial"/>
                <w:iCs/>
                <w:szCs w:val="24"/>
              </w:rPr>
              <w:t xml:space="preserve">Reflection </w:t>
            </w:r>
          </w:p>
          <w:p w:rsidR="00682B8E" w:rsidRPr="005E08BD" w:rsidRDefault="00682B8E" w:rsidP="00426AAA">
            <w:pPr>
              <w:numPr>
                <w:ilvl w:val="0"/>
                <w:numId w:val="3"/>
              </w:numPr>
              <w:rPr>
                <w:rFonts w:eastAsia="Batang" w:cs="Arial"/>
                <w:iCs/>
                <w:szCs w:val="24"/>
              </w:rPr>
            </w:pPr>
            <w:r w:rsidRPr="005E08BD">
              <w:rPr>
                <w:rFonts w:eastAsia="Batang" w:cs="Arial"/>
                <w:iCs/>
                <w:szCs w:val="24"/>
              </w:rPr>
              <w:t>Case study</w:t>
            </w:r>
          </w:p>
          <w:p w:rsidR="00682B8E" w:rsidRPr="005E08BD" w:rsidRDefault="00682B8E" w:rsidP="00426AAA">
            <w:pPr>
              <w:numPr>
                <w:ilvl w:val="0"/>
                <w:numId w:val="3"/>
              </w:numPr>
              <w:rPr>
                <w:rFonts w:eastAsia="Batang" w:cs="Arial"/>
                <w:iCs/>
                <w:szCs w:val="24"/>
              </w:rPr>
            </w:pPr>
            <w:r w:rsidRPr="005E08BD">
              <w:rPr>
                <w:rFonts w:eastAsia="Batang" w:cs="Arial"/>
                <w:iCs/>
                <w:szCs w:val="24"/>
              </w:rPr>
              <w:t>Role play</w:t>
            </w:r>
          </w:p>
          <w:p w:rsidR="00682B8E" w:rsidRPr="005E08BD" w:rsidRDefault="00682B8E" w:rsidP="00426AAA">
            <w:pPr>
              <w:numPr>
                <w:ilvl w:val="0"/>
                <w:numId w:val="3"/>
              </w:numPr>
              <w:rPr>
                <w:rFonts w:eastAsia="Batang" w:cs="Arial"/>
                <w:iCs/>
                <w:szCs w:val="24"/>
              </w:rPr>
            </w:pPr>
            <w:r w:rsidRPr="005E08BD">
              <w:rPr>
                <w:rFonts w:eastAsia="Batang" w:cs="Arial"/>
                <w:iCs/>
                <w:szCs w:val="24"/>
              </w:rPr>
              <w:t xml:space="preserve">Buzzing </w:t>
            </w:r>
          </w:p>
          <w:p w:rsidR="00682B8E" w:rsidRPr="00935645" w:rsidRDefault="00682B8E" w:rsidP="00426AAA">
            <w:pPr>
              <w:numPr>
                <w:ilvl w:val="0"/>
                <w:numId w:val="3"/>
              </w:numPr>
              <w:rPr>
                <w:rFonts w:eastAsia="Batang" w:cs="Arial"/>
                <w:iCs/>
                <w:szCs w:val="24"/>
              </w:rPr>
            </w:pPr>
            <w:r w:rsidRPr="005E08BD">
              <w:rPr>
                <w:rFonts w:eastAsia="Batang" w:cs="Arial"/>
                <w:iCs/>
                <w:szCs w:val="24"/>
              </w:rPr>
              <w:t>Brainstorming</w:t>
            </w:r>
          </w:p>
        </w:tc>
      </w:tr>
    </w:tbl>
    <w:p w:rsidR="00682B8E" w:rsidRPr="00935645" w:rsidRDefault="00682B8E" w:rsidP="00682B8E">
      <w:pPr>
        <w:spacing w:line="240" w:lineRule="auto"/>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70"/>
        <w:gridCol w:w="7676"/>
      </w:tblGrid>
      <w:tr w:rsidR="00682B8E" w:rsidRPr="00935645" w:rsidTr="00D2041C">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682B8E" w:rsidRPr="005E08BD" w:rsidRDefault="00682B8E" w:rsidP="005E08BD">
            <w:pPr>
              <w:spacing w:line="240" w:lineRule="auto"/>
              <w:rPr>
                <w:rFonts w:eastAsia="Batang" w:cs="Arial"/>
                <w:b/>
                <w:iCs/>
                <w:szCs w:val="24"/>
              </w:rPr>
            </w:pPr>
            <w:r w:rsidRPr="005E08BD">
              <w:rPr>
                <w:rFonts w:eastAsia="Batang" w:cs="Arial"/>
                <w:b/>
                <w:iCs/>
                <w:szCs w:val="24"/>
              </w:rPr>
              <w:t>Teaching and Learning Resources</w:t>
            </w:r>
          </w:p>
        </w:tc>
      </w:tr>
      <w:tr w:rsidR="00682B8E" w:rsidRPr="00935645" w:rsidTr="00D2041C">
        <w:tc>
          <w:tcPr>
            <w:tcW w:w="757" w:type="pct"/>
          </w:tcPr>
          <w:p w:rsidR="00682B8E" w:rsidRPr="00935645" w:rsidRDefault="00682B8E" w:rsidP="00D2041C">
            <w:pPr>
              <w:spacing w:line="240" w:lineRule="auto"/>
              <w:rPr>
                <w:rFonts w:cs="Arial"/>
                <w:iCs/>
              </w:rPr>
            </w:pPr>
            <w:r>
              <w:rPr>
                <w:rFonts w:cs="Arial"/>
                <w:noProof/>
                <w:lang w:val="en-US"/>
              </w:rPr>
              <w:drawing>
                <wp:anchor distT="0" distB="0" distL="114300" distR="114300" simplePos="0" relativeHeight="251664384" behindDoc="0" locked="0" layoutInCell="1" allowOverlap="1">
                  <wp:simplePos x="0" y="0"/>
                  <wp:positionH relativeFrom="column">
                    <wp:posOffset>19685</wp:posOffset>
                  </wp:positionH>
                  <wp:positionV relativeFrom="paragraph">
                    <wp:posOffset>153670</wp:posOffset>
                  </wp:positionV>
                  <wp:extent cx="690245" cy="5867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245" cy="586740"/>
                          </a:xfrm>
                          <a:prstGeom prst="rect">
                            <a:avLst/>
                          </a:prstGeom>
                          <a:noFill/>
                          <a:ln>
                            <a:noFill/>
                          </a:ln>
                        </pic:spPr>
                      </pic:pic>
                    </a:graphicData>
                  </a:graphic>
                </wp:anchor>
              </w:drawing>
            </w:r>
          </w:p>
        </w:tc>
        <w:tc>
          <w:tcPr>
            <w:tcW w:w="4243" w:type="pct"/>
          </w:tcPr>
          <w:p w:rsidR="00682B8E" w:rsidRPr="005E08BD" w:rsidRDefault="00682B8E" w:rsidP="00B622AB">
            <w:pPr>
              <w:numPr>
                <w:ilvl w:val="0"/>
                <w:numId w:val="63"/>
              </w:numPr>
              <w:rPr>
                <w:rFonts w:cs="Arial"/>
                <w:iCs/>
                <w:szCs w:val="24"/>
              </w:rPr>
            </w:pPr>
            <w:r w:rsidRPr="005E08BD">
              <w:rPr>
                <w:rFonts w:cs="Arial"/>
                <w:iCs/>
                <w:szCs w:val="24"/>
              </w:rPr>
              <w:t>Slide set for Module 2</w:t>
            </w:r>
          </w:p>
          <w:p w:rsidR="00682B8E" w:rsidRPr="005E08BD" w:rsidRDefault="00682B8E" w:rsidP="00426AAA">
            <w:pPr>
              <w:numPr>
                <w:ilvl w:val="0"/>
                <w:numId w:val="3"/>
              </w:numPr>
              <w:rPr>
                <w:rFonts w:cs="Arial"/>
                <w:iCs/>
                <w:szCs w:val="24"/>
              </w:rPr>
            </w:pPr>
            <w:r w:rsidRPr="005E08BD">
              <w:rPr>
                <w:rFonts w:cs="Arial"/>
                <w:iCs/>
                <w:szCs w:val="24"/>
              </w:rPr>
              <w:t>Flip chart and markers</w:t>
            </w:r>
          </w:p>
          <w:p w:rsidR="00682B8E" w:rsidRPr="005E08BD" w:rsidRDefault="00682B8E" w:rsidP="00426AAA">
            <w:pPr>
              <w:numPr>
                <w:ilvl w:val="0"/>
                <w:numId w:val="3"/>
              </w:numPr>
              <w:rPr>
                <w:rFonts w:eastAsia="Batang" w:cs="Arial"/>
                <w:iCs/>
                <w:szCs w:val="24"/>
              </w:rPr>
            </w:pPr>
            <w:r w:rsidRPr="005E08BD">
              <w:rPr>
                <w:rFonts w:cs="Arial"/>
                <w:iCs/>
                <w:szCs w:val="24"/>
              </w:rPr>
              <w:t>Masking Tape</w:t>
            </w:r>
          </w:p>
          <w:p w:rsidR="00682B8E" w:rsidRPr="005E08BD" w:rsidRDefault="00682B8E" w:rsidP="00426AAA">
            <w:pPr>
              <w:numPr>
                <w:ilvl w:val="0"/>
                <w:numId w:val="3"/>
              </w:numPr>
              <w:rPr>
                <w:rFonts w:eastAsia="Batang" w:cs="Arial"/>
                <w:iCs/>
                <w:szCs w:val="24"/>
              </w:rPr>
            </w:pPr>
            <w:r w:rsidRPr="005E08BD">
              <w:rPr>
                <w:rFonts w:eastAsia="Batang" w:cs="Arial"/>
                <w:iCs/>
                <w:szCs w:val="24"/>
              </w:rPr>
              <w:t>Participant Manual for each participant</w:t>
            </w:r>
          </w:p>
          <w:p w:rsidR="00682B8E" w:rsidRPr="005E08BD" w:rsidRDefault="00682B8E" w:rsidP="00426AAA">
            <w:pPr>
              <w:numPr>
                <w:ilvl w:val="0"/>
                <w:numId w:val="3"/>
              </w:numPr>
              <w:rPr>
                <w:rFonts w:eastAsia="Batang" w:cs="Arial"/>
                <w:iCs/>
                <w:szCs w:val="24"/>
              </w:rPr>
            </w:pPr>
            <w:r w:rsidRPr="005E08BD">
              <w:rPr>
                <w:rFonts w:eastAsia="Batang" w:cs="Arial"/>
                <w:iCs/>
                <w:szCs w:val="24"/>
              </w:rPr>
              <w:t>Facilitator guide, Note Book and Pen</w:t>
            </w:r>
          </w:p>
          <w:p w:rsidR="00682B8E" w:rsidRPr="005E08BD" w:rsidRDefault="00682B8E" w:rsidP="00426AAA">
            <w:pPr>
              <w:numPr>
                <w:ilvl w:val="0"/>
                <w:numId w:val="3"/>
              </w:numPr>
              <w:rPr>
                <w:rFonts w:eastAsia="Batang" w:cs="Arial"/>
                <w:iCs/>
              </w:rPr>
            </w:pPr>
            <w:r w:rsidRPr="005E08BD">
              <w:rPr>
                <w:rFonts w:eastAsia="Batang" w:cs="Arial"/>
                <w:iCs/>
                <w:szCs w:val="24"/>
              </w:rPr>
              <w:t>LCD Projector and Computer</w:t>
            </w:r>
          </w:p>
          <w:p w:rsidR="00682B8E" w:rsidRPr="00935645" w:rsidRDefault="00682B8E" w:rsidP="00426AAA">
            <w:pPr>
              <w:numPr>
                <w:ilvl w:val="0"/>
                <w:numId w:val="3"/>
              </w:numPr>
              <w:rPr>
                <w:rFonts w:eastAsia="Batang" w:cs="Arial"/>
                <w:iCs/>
              </w:rPr>
            </w:pPr>
            <w:r w:rsidRPr="005E08BD">
              <w:rPr>
                <w:rFonts w:eastAsia="Batang" w:cs="Arial"/>
                <w:iCs/>
              </w:rPr>
              <w:t xml:space="preserve">Short video </w:t>
            </w:r>
          </w:p>
        </w:tc>
      </w:tr>
    </w:tbl>
    <w:p w:rsidR="00682B8E" w:rsidRDefault="00682B8E" w:rsidP="00682B8E">
      <w:pPr>
        <w:spacing w:line="240" w:lineRule="auto"/>
        <w:rPr>
          <w:rFonts w:cs="Arial"/>
        </w:rPr>
      </w:pPr>
    </w:p>
    <w:p w:rsidR="00F05061" w:rsidRPr="00935645" w:rsidRDefault="00F05061" w:rsidP="00682B8E">
      <w:pPr>
        <w:spacing w:line="240" w:lineRule="auto"/>
        <w:rPr>
          <w:rFonts w:cs="Arial"/>
        </w:rPr>
      </w:pPr>
    </w:p>
    <w:tbl>
      <w:tblPr>
        <w:tblW w:w="48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49"/>
        <w:gridCol w:w="7561"/>
      </w:tblGrid>
      <w:tr w:rsidR="00682B8E" w:rsidRPr="00935645" w:rsidTr="00D2041C">
        <w:trPr>
          <w:trHeight w:val="305"/>
        </w:trPr>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682B8E" w:rsidRPr="00F05061" w:rsidRDefault="00682B8E" w:rsidP="00F05061">
            <w:pPr>
              <w:rPr>
                <w:rFonts w:eastAsia="Batang" w:cs="Arial"/>
                <w:b/>
                <w:iCs/>
                <w:szCs w:val="24"/>
              </w:rPr>
            </w:pPr>
            <w:r w:rsidRPr="00935645">
              <w:rPr>
                <w:rFonts w:cs="Arial"/>
              </w:rPr>
              <w:br w:type="page"/>
            </w:r>
            <w:r w:rsidRPr="00F05061">
              <w:rPr>
                <w:rFonts w:cs="Arial"/>
                <w:b/>
                <w:iCs/>
                <w:szCs w:val="24"/>
              </w:rPr>
              <w:t>Advance Preparation</w:t>
            </w:r>
          </w:p>
        </w:tc>
      </w:tr>
      <w:tr w:rsidR="00682B8E" w:rsidRPr="00935645" w:rsidTr="00D2041C">
        <w:trPr>
          <w:trHeight w:val="2240"/>
        </w:trPr>
        <w:tc>
          <w:tcPr>
            <w:tcW w:w="709" w:type="pct"/>
          </w:tcPr>
          <w:p w:rsidR="00682B8E" w:rsidRPr="00935645" w:rsidRDefault="00682B8E" w:rsidP="00D2041C">
            <w:pPr>
              <w:spacing w:line="240" w:lineRule="auto"/>
              <w:rPr>
                <w:rFonts w:cs="Arial"/>
                <w:iCs/>
              </w:rPr>
            </w:pPr>
            <w:r>
              <w:rPr>
                <w:rFonts w:cs="Arial"/>
                <w:iCs/>
                <w:noProof/>
                <w:lang w:val="en-US"/>
              </w:rPr>
              <w:lastRenderedPageBreak/>
              <w:drawing>
                <wp:anchor distT="0" distB="0" distL="114300" distR="114300" simplePos="0" relativeHeight="251670528" behindDoc="0" locked="0" layoutInCell="1" allowOverlap="1">
                  <wp:simplePos x="0" y="0"/>
                  <wp:positionH relativeFrom="column">
                    <wp:posOffset>61595</wp:posOffset>
                  </wp:positionH>
                  <wp:positionV relativeFrom="paragraph">
                    <wp:posOffset>83820</wp:posOffset>
                  </wp:positionV>
                  <wp:extent cx="619125" cy="664210"/>
                  <wp:effectExtent l="0" t="0" r="9525" b="2540"/>
                  <wp:wrapNone/>
                  <wp:docPr id="33" name="Picture 33" descr="Description: workin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workinadva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664210"/>
                          </a:xfrm>
                          <a:prstGeom prst="rect">
                            <a:avLst/>
                          </a:prstGeom>
                          <a:noFill/>
                          <a:ln>
                            <a:noFill/>
                          </a:ln>
                        </pic:spPr>
                      </pic:pic>
                    </a:graphicData>
                  </a:graphic>
                </wp:anchor>
              </w:drawing>
            </w:r>
          </w:p>
        </w:tc>
        <w:tc>
          <w:tcPr>
            <w:tcW w:w="4291" w:type="pct"/>
          </w:tcPr>
          <w:p w:rsidR="00682B8E" w:rsidRPr="00F05061" w:rsidRDefault="00682B8E" w:rsidP="00B622AB">
            <w:pPr>
              <w:numPr>
                <w:ilvl w:val="0"/>
                <w:numId w:val="63"/>
              </w:numPr>
              <w:rPr>
                <w:rFonts w:cs="Arial"/>
                <w:iCs/>
                <w:szCs w:val="24"/>
              </w:rPr>
            </w:pPr>
            <w:r w:rsidRPr="00F05061">
              <w:rPr>
                <w:rFonts w:cs="Arial"/>
                <w:iCs/>
                <w:szCs w:val="24"/>
              </w:rPr>
              <w:t>Review the teaching slides for Module 2</w:t>
            </w:r>
          </w:p>
          <w:p w:rsidR="00682B8E" w:rsidRPr="00F05061" w:rsidRDefault="00682B8E" w:rsidP="00426AAA">
            <w:pPr>
              <w:numPr>
                <w:ilvl w:val="0"/>
                <w:numId w:val="3"/>
              </w:numPr>
              <w:rPr>
                <w:rFonts w:cs="Arial"/>
                <w:iCs/>
                <w:szCs w:val="24"/>
              </w:rPr>
            </w:pPr>
            <w:r w:rsidRPr="00F05061">
              <w:rPr>
                <w:rFonts w:cs="Arial"/>
                <w:iCs/>
                <w:szCs w:val="24"/>
              </w:rPr>
              <w:t>Ensure flip chart and markers are available</w:t>
            </w:r>
          </w:p>
          <w:p w:rsidR="00682B8E" w:rsidRPr="00F05061" w:rsidRDefault="00682B8E" w:rsidP="00426AAA">
            <w:pPr>
              <w:numPr>
                <w:ilvl w:val="0"/>
                <w:numId w:val="3"/>
              </w:numPr>
              <w:rPr>
                <w:rFonts w:eastAsia="Batang" w:cs="Arial"/>
                <w:iCs/>
                <w:szCs w:val="24"/>
              </w:rPr>
            </w:pPr>
            <w:r w:rsidRPr="00F05061">
              <w:rPr>
                <w:rFonts w:cs="Arial"/>
                <w:iCs/>
                <w:szCs w:val="24"/>
              </w:rPr>
              <w:t>Ensure masking tape is available</w:t>
            </w:r>
          </w:p>
          <w:p w:rsidR="00682B8E" w:rsidRPr="00F05061" w:rsidRDefault="00682B8E" w:rsidP="00426AAA">
            <w:pPr>
              <w:numPr>
                <w:ilvl w:val="0"/>
                <w:numId w:val="3"/>
              </w:numPr>
              <w:rPr>
                <w:rFonts w:eastAsia="Batang" w:cs="Arial"/>
                <w:iCs/>
                <w:szCs w:val="24"/>
              </w:rPr>
            </w:pPr>
            <w:r w:rsidRPr="00F05061">
              <w:rPr>
                <w:rFonts w:eastAsia="Batang" w:cs="Arial"/>
                <w:iCs/>
                <w:szCs w:val="24"/>
              </w:rPr>
              <w:t>Ensure availability of participant manual for each participant</w:t>
            </w:r>
          </w:p>
          <w:p w:rsidR="00682B8E" w:rsidRPr="00F05061" w:rsidRDefault="00682B8E" w:rsidP="00426AAA">
            <w:pPr>
              <w:numPr>
                <w:ilvl w:val="0"/>
                <w:numId w:val="3"/>
              </w:numPr>
              <w:rPr>
                <w:rFonts w:eastAsia="Batang" w:cs="Arial"/>
                <w:iCs/>
                <w:szCs w:val="24"/>
              </w:rPr>
            </w:pPr>
            <w:r w:rsidRPr="00F05061">
              <w:rPr>
                <w:rFonts w:eastAsia="Batang" w:cs="Arial"/>
                <w:iCs/>
                <w:szCs w:val="24"/>
              </w:rPr>
              <w:t>Ensure availability of facilitators guide, Note Books and Pens</w:t>
            </w:r>
          </w:p>
          <w:p w:rsidR="00682B8E" w:rsidRPr="00F05061" w:rsidRDefault="00682B8E" w:rsidP="00426AAA">
            <w:pPr>
              <w:pStyle w:val="ListBullet"/>
              <w:numPr>
                <w:ilvl w:val="0"/>
                <w:numId w:val="3"/>
              </w:numPr>
              <w:spacing w:line="276" w:lineRule="auto"/>
              <w:rPr>
                <w:rFonts w:cs="Arial"/>
                <w:iCs/>
                <w:lang w:val="en-GB"/>
              </w:rPr>
            </w:pPr>
            <w:r w:rsidRPr="00F05061">
              <w:rPr>
                <w:rFonts w:eastAsia="Batang" w:cs="Arial"/>
                <w:iCs/>
                <w:lang w:val="en-GB"/>
              </w:rPr>
              <w:t>Test LCD projector and Computer if functioning</w:t>
            </w:r>
          </w:p>
          <w:p w:rsidR="00682B8E" w:rsidRPr="00935645" w:rsidRDefault="00682B8E" w:rsidP="00426AAA">
            <w:pPr>
              <w:pStyle w:val="ListBullet"/>
              <w:numPr>
                <w:ilvl w:val="0"/>
                <w:numId w:val="3"/>
              </w:numPr>
              <w:spacing w:line="276" w:lineRule="auto"/>
              <w:rPr>
                <w:rFonts w:ascii="Arial Narrow" w:hAnsi="Arial Narrow" w:cs="Arial"/>
                <w:iCs/>
                <w:lang w:val="en-GB"/>
              </w:rPr>
            </w:pPr>
            <w:r w:rsidRPr="00F05061">
              <w:rPr>
                <w:rFonts w:cs="Arial"/>
                <w:iCs/>
                <w:lang w:val="en-GB"/>
              </w:rPr>
              <w:t>Review timetable</w:t>
            </w:r>
          </w:p>
        </w:tc>
      </w:tr>
    </w:tbl>
    <w:p w:rsidR="00682B8E" w:rsidRPr="00935645" w:rsidRDefault="00682B8E" w:rsidP="00682B8E">
      <w:pPr>
        <w:widowControl w:val="0"/>
        <w:suppressAutoHyphens/>
        <w:autoSpaceDE w:val="0"/>
        <w:autoSpaceDN w:val="0"/>
        <w:adjustRightInd w:val="0"/>
        <w:spacing w:line="240" w:lineRule="auto"/>
        <w:textAlignment w:val="center"/>
        <w:rPr>
          <w:rFonts w:cs="Arial"/>
          <w:b/>
          <w:sz w:val="28"/>
        </w:rPr>
      </w:pPr>
    </w:p>
    <w:p w:rsidR="00682B8E" w:rsidRPr="00F05061" w:rsidRDefault="00682B8E" w:rsidP="00682B8E">
      <w:pPr>
        <w:widowControl w:val="0"/>
        <w:suppressAutoHyphens/>
        <w:autoSpaceDE w:val="0"/>
        <w:autoSpaceDN w:val="0"/>
        <w:adjustRightInd w:val="0"/>
        <w:spacing w:line="240" w:lineRule="auto"/>
        <w:jc w:val="left"/>
        <w:textAlignment w:val="center"/>
        <w:rPr>
          <w:rFonts w:cs="Arial"/>
          <w:szCs w:val="24"/>
        </w:rPr>
      </w:pPr>
      <w:r w:rsidRPr="00F05061">
        <w:rPr>
          <w:rFonts w:cs="Arial"/>
          <w:b/>
          <w:szCs w:val="24"/>
        </w:rPr>
        <w:t>Module Units Overview</w:t>
      </w:r>
    </w:p>
    <w:tbl>
      <w:tblPr>
        <w:tblW w:w="48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015"/>
        <w:gridCol w:w="1795"/>
      </w:tblGrid>
      <w:tr w:rsidR="00682B8E" w:rsidRPr="00935645" w:rsidTr="00D2041C">
        <w:trPr>
          <w:trHeight w:val="20"/>
        </w:trPr>
        <w:tc>
          <w:tcPr>
            <w:tcW w:w="3981" w:type="pct"/>
            <w:tcBorders>
              <w:top w:val="single" w:sz="4" w:space="0" w:color="333333"/>
              <w:left w:val="single" w:sz="4" w:space="0" w:color="333333"/>
              <w:bottom w:val="single" w:sz="4" w:space="0" w:color="333333"/>
              <w:right w:val="single" w:sz="4" w:space="0" w:color="333333"/>
            </w:tcBorders>
            <w:shd w:val="clear" w:color="auto" w:fill="C5E0B3"/>
          </w:tcPr>
          <w:p w:rsidR="00682B8E" w:rsidRPr="00A26878" w:rsidRDefault="00682B8E" w:rsidP="00A26878">
            <w:pPr>
              <w:rPr>
                <w:rFonts w:cs="Arial"/>
                <w:b/>
                <w:szCs w:val="24"/>
              </w:rPr>
            </w:pPr>
            <w:r w:rsidRPr="00A26878">
              <w:rPr>
                <w:rFonts w:cs="Arial"/>
                <w:b/>
                <w:szCs w:val="24"/>
              </w:rPr>
              <w:t>Session Title</w:t>
            </w:r>
          </w:p>
        </w:tc>
        <w:tc>
          <w:tcPr>
            <w:tcW w:w="1019" w:type="pct"/>
            <w:tcBorders>
              <w:top w:val="single" w:sz="4" w:space="0" w:color="333333"/>
              <w:left w:val="single" w:sz="4" w:space="0" w:color="333333"/>
              <w:bottom w:val="single" w:sz="4" w:space="0" w:color="333333"/>
              <w:right w:val="single" w:sz="4" w:space="0" w:color="333333"/>
            </w:tcBorders>
            <w:shd w:val="clear" w:color="auto" w:fill="C5E0B3"/>
          </w:tcPr>
          <w:p w:rsidR="00682B8E" w:rsidRPr="00A26878" w:rsidRDefault="00682B8E" w:rsidP="00A26878">
            <w:pPr>
              <w:rPr>
                <w:rFonts w:cs="Arial"/>
                <w:b/>
                <w:iCs/>
                <w:szCs w:val="24"/>
              </w:rPr>
            </w:pPr>
            <w:r w:rsidRPr="00A26878">
              <w:rPr>
                <w:rFonts w:cs="Arial"/>
                <w:b/>
                <w:iCs/>
                <w:szCs w:val="24"/>
              </w:rPr>
              <w:t>Time(Minutes)</w:t>
            </w:r>
          </w:p>
        </w:tc>
      </w:tr>
      <w:tr w:rsidR="00682B8E" w:rsidRPr="00935645" w:rsidTr="00D2041C">
        <w:trPr>
          <w:trHeight w:val="458"/>
        </w:trPr>
        <w:tc>
          <w:tcPr>
            <w:tcW w:w="3981" w:type="pct"/>
          </w:tcPr>
          <w:p w:rsidR="00682B8E" w:rsidRPr="00871219" w:rsidRDefault="00E4762D" w:rsidP="006D7C23">
            <w:r>
              <w:t xml:space="preserve">Unit 2.1: </w:t>
            </w:r>
            <w:r w:rsidR="00682B8E" w:rsidRPr="00871219">
              <w:t>Concept of customer care</w:t>
            </w:r>
          </w:p>
        </w:tc>
        <w:tc>
          <w:tcPr>
            <w:tcW w:w="1019" w:type="pct"/>
            <w:vAlign w:val="bottom"/>
          </w:tcPr>
          <w:p w:rsidR="00682B8E" w:rsidRPr="00807993" w:rsidRDefault="00C40093" w:rsidP="00A26878">
            <w:pPr>
              <w:tabs>
                <w:tab w:val="left" w:pos="360"/>
              </w:tabs>
              <w:rPr>
                <w:rFonts w:cs="Arial"/>
                <w:szCs w:val="24"/>
              </w:rPr>
            </w:pPr>
            <w:r w:rsidRPr="00807993">
              <w:rPr>
                <w:rFonts w:cs="Arial"/>
                <w:szCs w:val="24"/>
              </w:rPr>
              <w:t>120</w:t>
            </w:r>
          </w:p>
        </w:tc>
      </w:tr>
      <w:tr w:rsidR="00682B8E" w:rsidRPr="00935645" w:rsidTr="00D2041C">
        <w:trPr>
          <w:trHeight w:val="440"/>
        </w:trPr>
        <w:tc>
          <w:tcPr>
            <w:tcW w:w="3981" w:type="pct"/>
            <w:vAlign w:val="bottom"/>
          </w:tcPr>
          <w:p w:rsidR="00682B8E" w:rsidRPr="00871219" w:rsidRDefault="00E4762D" w:rsidP="006D7C23">
            <w:r>
              <w:t xml:space="preserve">Unit 2.2: </w:t>
            </w:r>
            <w:r w:rsidR="00682B8E" w:rsidRPr="00871219">
              <w:t xml:space="preserve">Principles of customer care in nursing and midwifery services </w:t>
            </w:r>
          </w:p>
        </w:tc>
        <w:tc>
          <w:tcPr>
            <w:tcW w:w="1019" w:type="pct"/>
            <w:vAlign w:val="bottom"/>
          </w:tcPr>
          <w:p w:rsidR="00682B8E" w:rsidRPr="00807993" w:rsidRDefault="00C40093" w:rsidP="00A26878">
            <w:pPr>
              <w:rPr>
                <w:rFonts w:cs="Arial"/>
                <w:szCs w:val="24"/>
              </w:rPr>
            </w:pPr>
            <w:r w:rsidRPr="00807993">
              <w:rPr>
                <w:rFonts w:cs="Arial"/>
                <w:szCs w:val="24"/>
              </w:rPr>
              <w:t>90</w:t>
            </w:r>
          </w:p>
        </w:tc>
      </w:tr>
      <w:tr w:rsidR="00682B8E" w:rsidRPr="00935645" w:rsidTr="00D2041C">
        <w:trPr>
          <w:trHeight w:val="440"/>
        </w:trPr>
        <w:tc>
          <w:tcPr>
            <w:tcW w:w="3981" w:type="pct"/>
            <w:vAlign w:val="bottom"/>
          </w:tcPr>
          <w:p w:rsidR="00682B8E" w:rsidRPr="00A26878" w:rsidRDefault="00E4762D" w:rsidP="006D7C23">
            <w:pPr>
              <w:widowControl w:val="0"/>
              <w:autoSpaceDE w:val="0"/>
              <w:autoSpaceDN w:val="0"/>
              <w:adjustRightInd w:val="0"/>
              <w:ind w:right="133"/>
              <w:rPr>
                <w:rFonts w:cs="Arial"/>
                <w:szCs w:val="24"/>
              </w:rPr>
            </w:pPr>
            <w:r>
              <w:rPr>
                <w:rFonts w:cs="Arial"/>
                <w:szCs w:val="24"/>
              </w:rPr>
              <w:t xml:space="preserve">Unit 2.3: </w:t>
            </w:r>
            <w:r w:rsidR="00682B8E" w:rsidRPr="00A26878">
              <w:rPr>
                <w:rFonts w:cs="Arial"/>
                <w:szCs w:val="24"/>
              </w:rPr>
              <w:t xml:space="preserve">Customer care skills in provision of Nursing and Midwifery services </w:t>
            </w:r>
          </w:p>
        </w:tc>
        <w:tc>
          <w:tcPr>
            <w:tcW w:w="1019" w:type="pct"/>
            <w:vAlign w:val="bottom"/>
          </w:tcPr>
          <w:p w:rsidR="00682B8E" w:rsidRPr="00807993" w:rsidRDefault="00C40093" w:rsidP="00A26878">
            <w:pPr>
              <w:rPr>
                <w:rFonts w:cs="Arial"/>
                <w:szCs w:val="24"/>
              </w:rPr>
            </w:pPr>
            <w:r w:rsidRPr="00807993">
              <w:rPr>
                <w:rFonts w:cs="Arial"/>
                <w:szCs w:val="24"/>
              </w:rPr>
              <w:t>100</w:t>
            </w:r>
          </w:p>
        </w:tc>
      </w:tr>
      <w:tr w:rsidR="00682B8E" w:rsidRPr="00935645" w:rsidTr="00D2041C">
        <w:trPr>
          <w:trHeight w:val="440"/>
        </w:trPr>
        <w:tc>
          <w:tcPr>
            <w:tcW w:w="3981" w:type="pct"/>
            <w:vAlign w:val="bottom"/>
          </w:tcPr>
          <w:p w:rsidR="00682B8E" w:rsidRPr="00A26878" w:rsidRDefault="00E4762D" w:rsidP="006D7C23">
            <w:pPr>
              <w:widowControl w:val="0"/>
              <w:autoSpaceDE w:val="0"/>
              <w:autoSpaceDN w:val="0"/>
              <w:adjustRightInd w:val="0"/>
              <w:ind w:right="133"/>
              <w:rPr>
                <w:rFonts w:cs="Arial"/>
                <w:szCs w:val="24"/>
              </w:rPr>
            </w:pPr>
            <w:r>
              <w:rPr>
                <w:rFonts w:cs="Arial"/>
                <w:szCs w:val="24"/>
              </w:rPr>
              <w:t xml:space="preserve">Unit 2.4: </w:t>
            </w:r>
            <w:r w:rsidR="00682B8E" w:rsidRPr="00A26878">
              <w:rPr>
                <w:rFonts w:cs="Arial"/>
                <w:szCs w:val="24"/>
              </w:rPr>
              <w:t>Concept of Person Centred care in provision of nursing and Midwifery services</w:t>
            </w:r>
          </w:p>
        </w:tc>
        <w:tc>
          <w:tcPr>
            <w:tcW w:w="1019" w:type="pct"/>
            <w:vAlign w:val="bottom"/>
          </w:tcPr>
          <w:p w:rsidR="00682B8E" w:rsidRPr="00807993" w:rsidRDefault="00C40093" w:rsidP="00A26878">
            <w:pPr>
              <w:rPr>
                <w:rFonts w:cs="Arial"/>
                <w:szCs w:val="24"/>
              </w:rPr>
            </w:pPr>
            <w:r w:rsidRPr="00807993">
              <w:rPr>
                <w:rFonts w:cs="Arial"/>
                <w:szCs w:val="24"/>
              </w:rPr>
              <w:t>120</w:t>
            </w:r>
          </w:p>
        </w:tc>
      </w:tr>
      <w:tr w:rsidR="00FF4B36" w:rsidRPr="00935645" w:rsidTr="00D2041C">
        <w:trPr>
          <w:trHeight w:val="440"/>
        </w:trPr>
        <w:tc>
          <w:tcPr>
            <w:tcW w:w="3981" w:type="pct"/>
            <w:vAlign w:val="bottom"/>
          </w:tcPr>
          <w:p w:rsidR="00FF4B36" w:rsidRPr="00A26878" w:rsidRDefault="00E4762D" w:rsidP="006D7C23">
            <w:pPr>
              <w:widowControl w:val="0"/>
              <w:autoSpaceDE w:val="0"/>
              <w:autoSpaceDN w:val="0"/>
              <w:adjustRightInd w:val="0"/>
              <w:ind w:right="133"/>
              <w:rPr>
                <w:rFonts w:cs="Arial"/>
                <w:szCs w:val="24"/>
              </w:rPr>
            </w:pPr>
            <w:r>
              <w:rPr>
                <w:rFonts w:cs="Arial"/>
                <w:szCs w:val="24"/>
              </w:rPr>
              <w:t xml:space="preserve">Total Theory </w:t>
            </w:r>
            <w:r w:rsidR="008914DE">
              <w:rPr>
                <w:rFonts w:cs="Arial"/>
                <w:szCs w:val="24"/>
              </w:rPr>
              <w:t>time</w:t>
            </w:r>
          </w:p>
        </w:tc>
        <w:tc>
          <w:tcPr>
            <w:tcW w:w="1019" w:type="pct"/>
            <w:vAlign w:val="bottom"/>
          </w:tcPr>
          <w:p w:rsidR="00FF4B36" w:rsidRPr="00807993" w:rsidRDefault="00D32AB1" w:rsidP="00A26878">
            <w:pPr>
              <w:rPr>
                <w:rFonts w:cs="Arial"/>
                <w:szCs w:val="24"/>
              </w:rPr>
            </w:pPr>
            <w:r w:rsidRPr="00807993">
              <w:rPr>
                <w:rFonts w:cs="Arial"/>
                <w:szCs w:val="24"/>
              </w:rPr>
              <w:fldChar w:fldCharType="begin"/>
            </w:r>
            <w:r w:rsidR="00C40093" w:rsidRPr="00807993">
              <w:rPr>
                <w:rFonts w:cs="Arial"/>
                <w:szCs w:val="24"/>
              </w:rPr>
              <w:instrText xml:space="preserve"> =SUM(ABOVE) </w:instrText>
            </w:r>
            <w:r w:rsidRPr="00807993">
              <w:rPr>
                <w:rFonts w:cs="Arial"/>
                <w:szCs w:val="24"/>
              </w:rPr>
              <w:fldChar w:fldCharType="separate"/>
            </w:r>
            <w:r w:rsidR="00C40093" w:rsidRPr="00807993">
              <w:rPr>
                <w:rFonts w:cs="Arial"/>
                <w:noProof/>
                <w:szCs w:val="24"/>
              </w:rPr>
              <w:t>430</w:t>
            </w:r>
            <w:r w:rsidRPr="00807993">
              <w:rPr>
                <w:rFonts w:cs="Arial"/>
                <w:szCs w:val="24"/>
              </w:rPr>
              <w:fldChar w:fldCharType="end"/>
            </w:r>
            <w:r w:rsidR="008914DE">
              <w:rPr>
                <w:rFonts w:cs="Arial"/>
                <w:szCs w:val="24"/>
              </w:rPr>
              <w:t xml:space="preserve"> minutes</w:t>
            </w:r>
          </w:p>
        </w:tc>
      </w:tr>
      <w:tr w:rsidR="00E4762D" w:rsidRPr="00935645" w:rsidTr="00D2041C">
        <w:trPr>
          <w:trHeight w:val="440"/>
        </w:trPr>
        <w:tc>
          <w:tcPr>
            <w:tcW w:w="3981" w:type="pct"/>
            <w:vAlign w:val="bottom"/>
          </w:tcPr>
          <w:p w:rsidR="00E4762D" w:rsidRDefault="00E4762D" w:rsidP="00E4762D">
            <w:pPr>
              <w:widowControl w:val="0"/>
              <w:autoSpaceDE w:val="0"/>
              <w:autoSpaceDN w:val="0"/>
              <w:adjustRightInd w:val="0"/>
              <w:ind w:right="133"/>
              <w:rPr>
                <w:rFonts w:cs="Arial"/>
                <w:szCs w:val="24"/>
              </w:rPr>
            </w:pPr>
            <w:r>
              <w:rPr>
                <w:rFonts w:cs="Arial"/>
                <w:szCs w:val="24"/>
              </w:rPr>
              <w:t xml:space="preserve">Practical </w:t>
            </w:r>
            <w:r w:rsidR="008914DE">
              <w:rPr>
                <w:rFonts w:cs="Arial"/>
                <w:szCs w:val="24"/>
              </w:rPr>
              <w:t>time</w:t>
            </w:r>
          </w:p>
        </w:tc>
        <w:tc>
          <w:tcPr>
            <w:tcW w:w="1019" w:type="pct"/>
            <w:vAlign w:val="bottom"/>
          </w:tcPr>
          <w:p w:rsidR="00E4762D" w:rsidRPr="00807993" w:rsidRDefault="00C40093" w:rsidP="00A26878">
            <w:pPr>
              <w:rPr>
                <w:rFonts w:cs="Arial"/>
                <w:szCs w:val="24"/>
              </w:rPr>
            </w:pPr>
            <w:r w:rsidRPr="00807993">
              <w:rPr>
                <w:rFonts w:cs="Arial"/>
                <w:szCs w:val="24"/>
              </w:rPr>
              <w:t>400</w:t>
            </w:r>
            <w:r w:rsidR="008914DE">
              <w:rPr>
                <w:rFonts w:cs="Arial"/>
                <w:szCs w:val="24"/>
              </w:rPr>
              <w:t>minutes</w:t>
            </w:r>
          </w:p>
        </w:tc>
      </w:tr>
      <w:tr w:rsidR="0053735A" w:rsidRPr="00935645" w:rsidTr="00D243F9">
        <w:trPr>
          <w:trHeight w:val="440"/>
        </w:trPr>
        <w:tc>
          <w:tcPr>
            <w:tcW w:w="3981" w:type="pct"/>
            <w:shd w:val="clear" w:color="auto" w:fill="F2F2F2" w:themeFill="background1" w:themeFillShade="F2"/>
            <w:vAlign w:val="bottom"/>
          </w:tcPr>
          <w:p w:rsidR="0053735A" w:rsidRPr="00A26878" w:rsidRDefault="003E75F9" w:rsidP="006D7C23">
            <w:pPr>
              <w:widowControl w:val="0"/>
              <w:autoSpaceDE w:val="0"/>
              <w:autoSpaceDN w:val="0"/>
              <w:adjustRightInd w:val="0"/>
              <w:ind w:right="133"/>
              <w:rPr>
                <w:rFonts w:cs="Arial"/>
                <w:szCs w:val="24"/>
              </w:rPr>
            </w:pPr>
            <w:r>
              <w:rPr>
                <w:rFonts w:cs="Arial"/>
                <w:szCs w:val="24"/>
              </w:rPr>
              <w:t>Total</w:t>
            </w:r>
            <w:r w:rsidR="00E4762D">
              <w:rPr>
                <w:rFonts w:cs="Arial"/>
                <w:szCs w:val="24"/>
              </w:rPr>
              <w:t xml:space="preserve"> </w:t>
            </w:r>
            <w:r w:rsidR="008914DE">
              <w:rPr>
                <w:rFonts w:cs="Arial"/>
                <w:szCs w:val="24"/>
              </w:rPr>
              <w:t>time</w:t>
            </w:r>
          </w:p>
        </w:tc>
        <w:tc>
          <w:tcPr>
            <w:tcW w:w="1019" w:type="pct"/>
            <w:shd w:val="clear" w:color="auto" w:fill="F2F2F2" w:themeFill="background1" w:themeFillShade="F2"/>
            <w:vAlign w:val="bottom"/>
          </w:tcPr>
          <w:p w:rsidR="0053735A" w:rsidRPr="00807993" w:rsidRDefault="00C40093" w:rsidP="00A26878">
            <w:pPr>
              <w:rPr>
                <w:rFonts w:cs="Arial"/>
                <w:szCs w:val="24"/>
              </w:rPr>
            </w:pPr>
            <w:r w:rsidRPr="00807993">
              <w:rPr>
                <w:rFonts w:cs="Arial"/>
                <w:szCs w:val="24"/>
              </w:rPr>
              <w:t>8</w:t>
            </w:r>
            <w:r w:rsidR="00807993" w:rsidRPr="00807993">
              <w:rPr>
                <w:rFonts w:cs="Arial"/>
                <w:szCs w:val="24"/>
              </w:rPr>
              <w:t>30</w:t>
            </w:r>
            <w:r w:rsidR="008914DE">
              <w:rPr>
                <w:rFonts w:cs="Arial"/>
                <w:szCs w:val="24"/>
              </w:rPr>
              <w:t xml:space="preserve"> minutes</w:t>
            </w:r>
          </w:p>
        </w:tc>
      </w:tr>
    </w:tbl>
    <w:p w:rsidR="00682B8E" w:rsidRDefault="00682B8E" w:rsidP="006F08D7">
      <w:pPr>
        <w:ind w:left="1080"/>
      </w:pPr>
    </w:p>
    <w:p w:rsidR="00682B8E" w:rsidRDefault="00682B8E" w:rsidP="00682B8E">
      <w:r>
        <w:br w:type="page"/>
      </w:r>
    </w:p>
    <w:p w:rsidR="00682B8E" w:rsidRPr="00A26878" w:rsidRDefault="00A26878" w:rsidP="000863E7">
      <w:pPr>
        <w:pStyle w:val="Heading2"/>
      </w:pPr>
      <w:bookmarkStart w:id="64" w:name="_Toc85191146"/>
      <w:bookmarkStart w:id="65" w:name="_Toc119579742"/>
      <w:r w:rsidRPr="00A26878">
        <w:lastRenderedPageBreak/>
        <w:t xml:space="preserve">UNIT </w:t>
      </w:r>
      <w:r w:rsidR="00871219">
        <w:t>2</w:t>
      </w:r>
      <w:r w:rsidR="000008D4">
        <w:t>.</w:t>
      </w:r>
      <w:r w:rsidRPr="00A26878">
        <w:t>1: CONCEPT OF CUSTOMER CARE</w:t>
      </w:r>
      <w:bookmarkEnd w:id="64"/>
      <w:bookmarkEnd w:id="65"/>
    </w:p>
    <w:p w:rsidR="00682B8E" w:rsidRDefault="00A55FC4" w:rsidP="00682B8E">
      <w:pPr>
        <w:spacing w:before="240"/>
        <w:jc w:val="left"/>
        <w:rPr>
          <w:rFonts w:cs="Arial"/>
          <w:b/>
          <w:szCs w:val="24"/>
        </w:rPr>
      </w:pPr>
      <w:r>
        <w:rPr>
          <w:noProof/>
          <w:lang w:val="en-US"/>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429895</wp:posOffset>
                </wp:positionV>
                <wp:extent cx="5924550" cy="2609850"/>
                <wp:effectExtent l="0" t="0" r="0" b="0"/>
                <wp:wrapTopAndBottom/>
                <wp:docPr id="238" name="Rounded 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609850"/>
                        </a:xfrm>
                        <a:prstGeom prst="roundRect">
                          <a:avLst>
                            <a:gd name="adj" fmla="val 16667"/>
                          </a:avLst>
                        </a:prstGeom>
                        <a:solidFill>
                          <a:srgbClr val="FFFF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27E" w:rsidRDefault="00BB027E" w:rsidP="00C124C8">
                            <w:pPr>
                              <w:spacing w:after="200"/>
                              <w:rPr>
                                <w:rFonts w:cs="Arial"/>
                                <w:b/>
                                <w:bCs/>
                                <w:iCs/>
                                <w:szCs w:val="24"/>
                              </w:rPr>
                            </w:pPr>
                            <w:r w:rsidRPr="00A26878">
                              <w:rPr>
                                <w:rFonts w:cs="Arial"/>
                                <w:b/>
                                <w:bCs/>
                                <w:iCs/>
                                <w:szCs w:val="24"/>
                              </w:rPr>
                              <w:t>Learning Objectives</w:t>
                            </w:r>
                          </w:p>
                          <w:p w:rsidR="00BB027E" w:rsidRPr="003C670C" w:rsidRDefault="00BB027E" w:rsidP="00C124C8">
                            <w:pPr>
                              <w:rPr>
                                <w:b/>
                                <w:sz w:val="24"/>
                              </w:rPr>
                            </w:pPr>
                            <w:r w:rsidRPr="003C670C">
                              <w:rPr>
                                <w:b/>
                                <w:sz w:val="24"/>
                              </w:rPr>
                              <w:t>Learning outcomes</w:t>
                            </w:r>
                            <w:r w:rsidRPr="00CC49A7">
                              <w:rPr>
                                <w:b/>
                                <w:bCs/>
                                <w:sz w:val="24"/>
                              </w:rPr>
                              <w:t xml:space="preserve"> </w:t>
                            </w:r>
                            <w:r>
                              <w:rPr>
                                <w:b/>
                                <w:bCs/>
                                <w:sz w:val="24"/>
                              </w:rPr>
                              <w:t>at the end of this module</w:t>
                            </w:r>
                            <w:r w:rsidRPr="00CC49A7">
                              <w:rPr>
                                <w:b/>
                                <w:bCs/>
                                <w:sz w:val="24"/>
                              </w:rPr>
                              <w:t xml:space="preserve"> participants are expected to be able to:</w:t>
                            </w:r>
                          </w:p>
                          <w:p w:rsidR="00BB027E" w:rsidRDefault="00BB027E" w:rsidP="00B622AB">
                            <w:pPr>
                              <w:pStyle w:val="ListParagraph"/>
                              <w:numPr>
                                <w:ilvl w:val="0"/>
                                <w:numId w:val="167"/>
                              </w:numPr>
                              <w:spacing w:after="160" w:line="360" w:lineRule="auto"/>
                              <w:jc w:val="left"/>
                              <w:rPr>
                                <w:sz w:val="24"/>
                              </w:rPr>
                            </w:pPr>
                            <w:r w:rsidRPr="003C670C">
                              <w:rPr>
                                <w:sz w:val="24"/>
                              </w:rPr>
                              <w:t xml:space="preserve">Define customer care </w:t>
                            </w:r>
                          </w:p>
                          <w:p w:rsidR="00BB027E" w:rsidRPr="003C670C" w:rsidRDefault="00BB027E" w:rsidP="00B622AB">
                            <w:pPr>
                              <w:pStyle w:val="ListParagraph"/>
                              <w:numPr>
                                <w:ilvl w:val="0"/>
                                <w:numId w:val="167"/>
                              </w:numPr>
                              <w:spacing w:after="160" w:line="360" w:lineRule="auto"/>
                              <w:jc w:val="left"/>
                              <w:rPr>
                                <w:sz w:val="24"/>
                              </w:rPr>
                            </w:pPr>
                            <w:r>
                              <w:rPr>
                                <w:sz w:val="24"/>
                              </w:rPr>
                              <w:t>Describe of customer care</w:t>
                            </w:r>
                            <w:r w:rsidRPr="003C670C">
                              <w:rPr>
                                <w:sz w:val="24"/>
                              </w:rPr>
                              <w:t xml:space="preserve"> </w:t>
                            </w:r>
                          </w:p>
                          <w:p w:rsidR="00BB027E" w:rsidRPr="003C670C" w:rsidRDefault="00BB027E" w:rsidP="00B622AB">
                            <w:pPr>
                              <w:pStyle w:val="ListParagraph"/>
                              <w:numPr>
                                <w:ilvl w:val="0"/>
                                <w:numId w:val="167"/>
                              </w:numPr>
                              <w:spacing w:after="160" w:line="360" w:lineRule="auto"/>
                              <w:jc w:val="left"/>
                              <w:rPr>
                                <w:sz w:val="24"/>
                              </w:rPr>
                            </w:pPr>
                            <w:r w:rsidRPr="003C670C">
                              <w:rPr>
                                <w:sz w:val="24"/>
                              </w:rPr>
                              <w:t xml:space="preserve">Explain components of customer care </w:t>
                            </w:r>
                          </w:p>
                          <w:p w:rsidR="00BB027E" w:rsidRPr="003C670C" w:rsidRDefault="00BB027E" w:rsidP="00B622AB">
                            <w:pPr>
                              <w:pStyle w:val="ListParagraph"/>
                              <w:numPr>
                                <w:ilvl w:val="0"/>
                                <w:numId w:val="167"/>
                              </w:numPr>
                              <w:spacing w:after="160" w:line="360" w:lineRule="auto"/>
                              <w:jc w:val="left"/>
                              <w:rPr>
                                <w:sz w:val="24"/>
                              </w:rPr>
                            </w:pPr>
                            <w:r w:rsidRPr="003C670C">
                              <w:rPr>
                                <w:sz w:val="24"/>
                              </w:rPr>
                              <w:t xml:space="preserve">Describe </w:t>
                            </w:r>
                            <w:r>
                              <w:rPr>
                                <w:sz w:val="24"/>
                              </w:rPr>
                              <w:t>values and integration of q</w:t>
                            </w:r>
                            <w:r w:rsidRPr="003C670C">
                              <w:rPr>
                                <w:sz w:val="24"/>
                              </w:rPr>
                              <w:t>uality Customer Care in Health</w:t>
                            </w:r>
                          </w:p>
                          <w:p w:rsidR="00BB027E" w:rsidRPr="003C670C" w:rsidRDefault="00BB027E" w:rsidP="00B622AB">
                            <w:pPr>
                              <w:pStyle w:val="ListParagraph"/>
                              <w:numPr>
                                <w:ilvl w:val="0"/>
                                <w:numId w:val="167"/>
                              </w:numPr>
                              <w:spacing w:after="160" w:line="360" w:lineRule="auto"/>
                              <w:jc w:val="left"/>
                              <w:rPr>
                                <w:sz w:val="24"/>
                              </w:rPr>
                            </w:pPr>
                            <w:r w:rsidRPr="003C670C">
                              <w:rPr>
                                <w:sz w:val="24"/>
                              </w:rPr>
                              <w:t>Explain Importance of Providing Good Customer Care to Internal and External Customer</w:t>
                            </w:r>
                          </w:p>
                          <w:p w:rsidR="00BB027E" w:rsidRPr="00193D09" w:rsidRDefault="00BB027E" w:rsidP="00193D09">
                            <w:pPr>
                              <w:spacing w:after="160" w:line="360" w:lineRule="auto"/>
                              <w:ind w:left="360" w:hanging="360"/>
                              <w:jc w:val="left"/>
                              <w:rPr>
                                <w:sz w:val="24"/>
                              </w:rPr>
                            </w:pPr>
                          </w:p>
                          <w:p w:rsidR="00BB027E" w:rsidRPr="00C124C8" w:rsidRDefault="00BB027E" w:rsidP="00C124C8">
                            <w:pPr>
                              <w:spacing w:after="200"/>
                              <w:rPr>
                                <w:rFonts w:cs="Arial"/>
                                <w:b/>
                                <w:bCs/>
                                <w:iCs/>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13" o:spid="_x0000_s1047" style="position:absolute;margin-left:0;margin-top:33.85pt;width:466.5pt;height:205.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" fillcolor="#ffff9e" stroked="f">
                <v:textbox inset="2.53958mm,1.2694mm,2.53958mm,1.2694mm">
                  <w:txbxContent>
                    <w:p w:rsidR="00BB027E" w:rsidRDefault="00BB027E" w:rsidP="00C124C8">
                      <w:pPr>
                        <w:spacing w:after="200"/>
                        <w:rPr>
                          <w:rFonts w:cs="Arial"/>
                          <w:b/>
                          <w:bCs/>
                          <w:iCs/>
                          <w:szCs w:val="24"/>
                        </w:rPr>
                      </w:pPr>
                      <w:r w:rsidRPr="00A26878">
                        <w:rPr>
                          <w:rFonts w:cs="Arial"/>
                          <w:b/>
                          <w:bCs/>
                          <w:iCs/>
                          <w:szCs w:val="24"/>
                        </w:rPr>
                        <w:t>Learning Objectives</w:t>
                      </w:r>
                    </w:p>
                    <w:p w:rsidR="00BB027E" w:rsidRPr="003C670C" w:rsidRDefault="00BB027E" w:rsidP="00C124C8">
                      <w:pPr>
                        <w:rPr>
                          <w:b/>
                          <w:sz w:val="24"/>
                        </w:rPr>
                      </w:pPr>
                      <w:r w:rsidRPr="003C670C">
                        <w:rPr>
                          <w:b/>
                          <w:sz w:val="24"/>
                        </w:rPr>
                        <w:t>Learning outcomes</w:t>
                      </w:r>
                      <w:r w:rsidRPr="00CC49A7">
                        <w:rPr>
                          <w:b/>
                          <w:bCs/>
                          <w:sz w:val="24"/>
                        </w:rPr>
                        <w:t xml:space="preserve"> </w:t>
                      </w:r>
                      <w:r>
                        <w:rPr>
                          <w:b/>
                          <w:bCs/>
                          <w:sz w:val="24"/>
                        </w:rPr>
                        <w:t>at the end of this module</w:t>
                      </w:r>
                      <w:r w:rsidRPr="00CC49A7">
                        <w:rPr>
                          <w:b/>
                          <w:bCs/>
                          <w:sz w:val="24"/>
                        </w:rPr>
                        <w:t xml:space="preserve"> participants are expected to be able to:</w:t>
                      </w:r>
                    </w:p>
                    <w:p w:rsidR="00BB027E" w:rsidRDefault="00BB027E" w:rsidP="00B622AB">
                      <w:pPr>
                        <w:pStyle w:val="ListParagraph"/>
                        <w:numPr>
                          <w:ilvl w:val="0"/>
                          <w:numId w:val="167"/>
                        </w:numPr>
                        <w:spacing w:after="160" w:line="360" w:lineRule="auto"/>
                        <w:jc w:val="left"/>
                        <w:rPr>
                          <w:sz w:val="24"/>
                        </w:rPr>
                      </w:pPr>
                      <w:r w:rsidRPr="003C670C">
                        <w:rPr>
                          <w:sz w:val="24"/>
                        </w:rPr>
                        <w:t xml:space="preserve">Define customer care </w:t>
                      </w:r>
                    </w:p>
                    <w:p w:rsidR="00BB027E" w:rsidRPr="003C670C" w:rsidRDefault="00BB027E" w:rsidP="00B622AB">
                      <w:pPr>
                        <w:pStyle w:val="ListParagraph"/>
                        <w:numPr>
                          <w:ilvl w:val="0"/>
                          <w:numId w:val="167"/>
                        </w:numPr>
                        <w:spacing w:after="160" w:line="360" w:lineRule="auto"/>
                        <w:jc w:val="left"/>
                        <w:rPr>
                          <w:sz w:val="24"/>
                        </w:rPr>
                      </w:pPr>
                      <w:r>
                        <w:rPr>
                          <w:sz w:val="24"/>
                        </w:rPr>
                        <w:t>Describe of customer care</w:t>
                      </w:r>
                      <w:r w:rsidRPr="003C670C">
                        <w:rPr>
                          <w:sz w:val="24"/>
                        </w:rPr>
                        <w:t xml:space="preserve"> </w:t>
                      </w:r>
                    </w:p>
                    <w:p w:rsidR="00BB027E" w:rsidRPr="003C670C" w:rsidRDefault="00BB027E" w:rsidP="00B622AB">
                      <w:pPr>
                        <w:pStyle w:val="ListParagraph"/>
                        <w:numPr>
                          <w:ilvl w:val="0"/>
                          <w:numId w:val="167"/>
                        </w:numPr>
                        <w:spacing w:after="160" w:line="360" w:lineRule="auto"/>
                        <w:jc w:val="left"/>
                        <w:rPr>
                          <w:sz w:val="24"/>
                        </w:rPr>
                      </w:pPr>
                      <w:r w:rsidRPr="003C670C">
                        <w:rPr>
                          <w:sz w:val="24"/>
                        </w:rPr>
                        <w:t xml:space="preserve">Explain components of customer care </w:t>
                      </w:r>
                    </w:p>
                    <w:p w:rsidR="00BB027E" w:rsidRPr="003C670C" w:rsidRDefault="00BB027E" w:rsidP="00B622AB">
                      <w:pPr>
                        <w:pStyle w:val="ListParagraph"/>
                        <w:numPr>
                          <w:ilvl w:val="0"/>
                          <w:numId w:val="167"/>
                        </w:numPr>
                        <w:spacing w:after="160" w:line="360" w:lineRule="auto"/>
                        <w:jc w:val="left"/>
                        <w:rPr>
                          <w:sz w:val="24"/>
                        </w:rPr>
                      </w:pPr>
                      <w:r w:rsidRPr="003C670C">
                        <w:rPr>
                          <w:sz w:val="24"/>
                        </w:rPr>
                        <w:t xml:space="preserve">Describe </w:t>
                      </w:r>
                      <w:r>
                        <w:rPr>
                          <w:sz w:val="24"/>
                        </w:rPr>
                        <w:t>values and integration of q</w:t>
                      </w:r>
                      <w:r w:rsidRPr="003C670C">
                        <w:rPr>
                          <w:sz w:val="24"/>
                        </w:rPr>
                        <w:t>uality Customer Care in Health</w:t>
                      </w:r>
                    </w:p>
                    <w:p w:rsidR="00BB027E" w:rsidRPr="003C670C" w:rsidRDefault="00BB027E" w:rsidP="00B622AB">
                      <w:pPr>
                        <w:pStyle w:val="ListParagraph"/>
                        <w:numPr>
                          <w:ilvl w:val="0"/>
                          <w:numId w:val="167"/>
                        </w:numPr>
                        <w:spacing w:after="160" w:line="360" w:lineRule="auto"/>
                        <w:jc w:val="left"/>
                        <w:rPr>
                          <w:sz w:val="24"/>
                        </w:rPr>
                      </w:pPr>
                      <w:r w:rsidRPr="003C670C">
                        <w:rPr>
                          <w:sz w:val="24"/>
                        </w:rPr>
                        <w:t>Explain Importance of Providing Good Customer Care to Internal and External Customer</w:t>
                      </w:r>
                    </w:p>
                    <w:p w:rsidR="00BB027E" w:rsidRPr="00193D09" w:rsidRDefault="00BB027E" w:rsidP="00193D09">
                      <w:pPr>
                        <w:spacing w:after="160" w:line="360" w:lineRule="auto"/>
                        <w:ind w:left="360" w:hanging="360"/>
                        <w:jc w:val="left"/>
                        <w:rPr>
                          <w:sz w:val="24"/>
                        </w:rPr>
                      </w:pPr>
                    </w:p>
                    <w:p w:rsidR="00BB027E" w:rsidRPr="00C124C8" w:rsidRDefault="00BB027E" w:rsidP="00C124C8">
                      <w:pPr>
                        <w:spacing w:after="200"/>
                        <w:rPr>
                          <w:rFonts w:cs="Arial"/>
                          <w:b/>
                          <w:bCs/>
                          <w:iCs/>
                          <w:szCs w:val="24"/>
                        </w:rPr>
                      </w:pPr>
                    </w:p>
                  </w:txbxContent>
                </v:textbox>
                <w10:wrap type="topAndBottom" anchorx="margin"/>
              </v:roundrect>
            </w:pict>
          </mc:Fallback>
        </mc:AlternateContent>
      </w:r>
      <w:r w:rsidR="00682B8E" w:rsidRPr="00A26878">
        <w:rPr>
          <w:rFonts w:cs="Arial"/>
          <w:b/>
          <w:szCs w:val="24"/>
        </w:rPr>
        <w:t>Total Session Time: 1</w:t>
      </w:r>
      <w:r w:rsidR="00F674F7">
        <w:rPr>
          <w:rFonts w:cs="Arial"/>
          <w:b/>
          <w:szCs w:val="24"/>
        </w:rPr>
        <w:t>2</w:t>
      </w:r>
      <w:r w:rsidR="00682B8E" w:rsidRPr="00A26878">
        <w:rPr>
          <w:rFonts w:cs="Arial"/>
          <w:b/>
          <w:szCs w:val="24"/>
        </w:rPr>
        <w:t xml:space="preserve">0 minutes </w:t>
      </w:r>
    </w:p>
    <w:p w:rsidR="00A26878" w:rsidRPr="007706B6" w:rsidRDefault="00A26878" w:rsidP="006B575D">
      <w:pPr>
        <w:spacing w:before="240"/>
        <w:jc w:val="left"/>
        <w:rPr>
          <w:rFonts w:cs="Arial"/>
          <w:b/>
          <w:szCs w:val="24"/>
        </w:rPr>
      </w:pPr>
      <w:r w:rsidRPr="007706B6">
        <w:rPr>
          <w:rFonts w:cs="Arial"/>
          <w:b/>
          <w:szCs w:val="24"/>
        </w:rPr>
        <w:t>UNIT 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733"/>
        <w:gridCol w:w="934"/>
        <w:gridCol w:w="3110"/>
        <w:gridCol w:w="4177"/>
      </w:tblGrid>
      <w:tr w:rsidR="00682B8E" w:rsidTr="00D2041C">
        <w:trPr>
          <w:trHeight w:val="490"/>
        </w:trPr>
        <w:tc>
          <w:tcPr>
            <w:tcW w:w="737"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b/>
              </w:rPr>
            </w:pPr>
            <w:r w:rsidRPr="00A26878">
              <w:rPr>
                <w:rFonts w:cs="Arial"/>
                <w:b/>
              </w:rPr>
              <w:t>Step</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b/>
              </w:rPr>
            </w:pPr>
            <w:r w:rsidRPr="00A26878">
              <w:rPr>
                <w:rFonts w:cs="Arial"/>
                <w:b/>
              </w:rPr>
              <w:t>Time (min)</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b/>
              </w:rPr>
            </w:pPr>
            <w:r w:rsidRPr="00A26878">
              <w:rPr>
                <w:rFonts w:cs="Arial"/>
                <w:b/>
              </w:rPr>
              <w:t>Activity/</w:t>
            </w:r>
            <w:r w:rsidRPr="00A26878">
              <w:rPr>
                <w:rFonts w:cs="Arial"/>
                <w:b/>
              </w:rPr>
              <w:br/>
              <w:t>Method</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b/>
              </w:rPr>
            </w:pPr>
            <w:r w:rsidRPr="00A26878">
              <w:rPr>
                <w:rFonts w:cs="Arial"/>
                <w:b/>
              </w:rPr>
              <w:t>Content</w:t>
            </w:r>
          </w:p>
        </w:tc>
      </w:tr>
      <w:tr w:rsidR="00682B8E" w:rsidTr="00D2041C">
        <w:trPr>
          <w:trHeight w:val="377"/>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1</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 xml:space="preserve">05 </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rPr>
                <w:rFonts w:cs="Arial"/>
              </w:rPr>
            </w:pPr>
            <w:r w:rsidRPr="00A26878">
              <w:rPr>
                <w:rFonts w:cs="Arial"/>
                <w:spacing w:val="1"/>
              </w:rPr>
              <w:t>P</w:t>
            </w:r>
            <w:r w:rsidRPr="00A26878">
              <w:rPr>
                <w:rFonts w:cs="Arial"/>
                <w:spacing w:val="-1"/>
              </w:rPr>
              <w:t>re</w:t>
            </w:r>
            <w:r w:rsidRPr="00A26878">
              <w:rPr>
                <w:rFonts w:cs="Arial"/>
              </w:rPr>
              <w:t>s</w:t>
            </w:r>
            <w:r w:rsidRPr="00A26878">
              <w:rPr>
                <w:rFonts w:cs="Arial"/>
                <w:spacing w:val="-1"/>
              </w:rPr>
              <w:t>e</w:t>
            </w:r>
            <w:r w:rsidRPr="00A26878">
              <w:rPr>
                <w:rFonts w:cs="Arial"/>
              </w:rPr>
              <w:t>nt</w:t>
            </w:r>
            <w:r w:rsidRPr="00A26878">
              <w:rPr>
                <w:rFonts w:cs="Arial"/>
                <w:spacing w:val="-1"/>
              </w:rPr>
              <w:t>a</w:t>
            </w:r>
            <w:r w:rsidRPr="00A26878">
              <w:rPr>
                <w:rFonts w:cs="Arial"/>
              </w:rPr>
              <w:t>tion</w:t>
            </w:r>
          </w:p>
        </w:tc>
        <w:tc>
          <w:tcPr>
            <w:tcW w:w="4361" w:type="dxa"/>
            <w:tcBorders>
              <w:top w:val="single" w:sz="4" w:space="0" w:color="auto"/>
              <w:left w:val="single" w:sz="4" w:space="0" w:color="auto"/>
              <w:bottom w:val="single" w:sz="4" w:space="0" w:color="auto"/>
              <w:right w:val="single" w:sz="4" w:space="0" w:color="auto"/>
            </w:tcBorders>
            <w:vAlign w:val="bottom"/>
          </w:tcPr>
          <w:p w:rsidR="00682B8E" w:rsidRPr="00A26878" w:rsidRDefault="00682B8E" w:rsidP="00A26878">
            <w:pPr>
              <w:rPr>
                <w:rFonts w:cs="Arial"/>
                <w:bCs/>
                <w:iCs/>
              </w:rPr>
            </w:pPr>
            <w:r w:rsidRPr="00A26878">
              <w:rPr>
                <w:rFonts w:cs="Arial"/>
              </w:rPr>
              <w:t>Session Title and Learning Tasks</w:t>
            </w:r>
          </w:p>
        </w:tc>
      </w:tr>
      <w:tr w:rsidR="00682B8E" w:rsidTr="00D2041C">
        <w:trPr>
          <w:trHeight w:val="35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2</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10</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ind w:right="345"/>
              <w:rPr>
                <w:rFonts w:cs="Arial"/>
              </w:rPr>
            </w:pPr>
            <w:r w:rsidRPr="00A26878">
              <w:rPr>
                <w:rFonts w:cs="Arial"/>
              </w:rPr>
              <w:t>Br</w:t>
            </w:r>
            <w:r w:rsidRPr="00A26878">
              <w:rPr>
                <w:rFonts w:cs="Arial"/>
                <w:spacing w:val="-1"/>
              </w:rPr>
              <w:t>a</w:t>
            </w:r>
            <w:r w:rsidRPr="00A26878">
              <w:rPr>
                <w:rFonts w:cs="Arial"/>
              </w:rPr>
              <w:t>insto</w:t>
            </w:r>
            <w:r w:rsidRPr="00A26878">
              <w:rPr>
                <w:rFonts w:cs="Arial"/>
                <w:spacing w:val="-1"/>
              </w:rPr>
              <w:t>r</w:t>
            </w:r>
            <w:r w:rsidRPr="00A26878">
              <w:rPr>
                <w:rFonts w:cs="Arial"/>
              </w:rPr>
              <w:t>m</w:t>
            </w:r>
            <w:r w:rsidRPr="00A26878">
              <w:rPr>
                <w:rFonts w:cs="Arial"/>
                <w:spacing w:val="1"/>
              </w:rPr>
              <w:t>/P</w:t>
            </w:r>
            <w:r w:rsidRPr="00A26878">
              <w:rPr>
                <w:rFonts w:cs="Arial"/>
                <w:spacing w:val="-1"/>
              </w:rPr>
              <w:t>re</w:t>
            </w:r>
            <w:r w:rsidRPr="00A26878">
              <w:rPr>
                <w:rFonts w:cs="Arial"/>
              </w:rPr>
              <w:t>s</w:t>
            </w:r>
            <w:r w:rsidRPr="00A26878">
              <w:rPr>
                <w:rFonts w:cs="Arial"/>
                <w:spacing w:val="-1"/>
              </w:rPr>
              <w:t>e</w:t>
            </w:r>
            <w:r w:rsidRPr="00A26878">
              <w:rPr>
                <w:rFonts w:cs="Arial"/>
              </w:rPr>
              <w:t>nt</w:t>
            </w:r>
            <w:r w:rsidRPr="00A26878">
              <w:rPr>
                <w:rFonts w:cs="Arial"/>
                <w:spacing w:val="-1"/>
              </w:rPr>
              <w:t>a</w:t>
            </w:r>
            <w:r w:rsidRPr="00A26878">
              <w:rPr>
                <w:rFonts w:cs="Arial"/>
              </w:rPr>
              <w:t>tio</w:t>
            </w:r>
            <w:r w:rsidRPr="00A26878">
              <w:rPr>
                <w:rFonts w:cs="Arial"/>
                <w:spacing w:val="1"/>
              </w:rPr>
              <w:t>n</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Definition of Terms</w:t>
            </w:r>
          </w:p>
        </w:tc>
      </w:tr>
      <w:tr w:rsidR="00682B8E" w:rsidTr="00D2041C">
        <w:trPr>
          <w:trHeight w:val="35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3</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D6056A" w:rsidP="00A26878">
            <w:pPr>
              <w:rPr>
                <w:rFonts w:cs="Arial"/>
              </w:rPr>
            </w:pPr>
            <w:r>
              <w:rPr>
                <w:rFonts w:cs="Arial"/>
              </w:rPr>
              <w:t>10</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ind w:right="345"/>
              <w:rPr>
                <w:rFonts w:cs="Arial"/>
              </w:rPr>
            </w:pPr>
            <w:r w:rsidRPr="00A26878">
              <w:rPr>
                <w:rFonts w:cs="Arial"/>
              </w:rPr>
              <w:t>Presentation</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 xml:space="preserve">Domain of </w:t>
            </w:r>
            <w:r w:rsidRPr="00A26878">
              <w:rPr>
                <w:rFonts w:cs="Arial"/>
                <w:bCs/>
                <w:iCs/>
              </w:rPr>
              <w:t>good customer care</w:t>
            </w:r>
          </w:p>
        </w:tc>
      </w:tr>
      <w:tr w:rsidR="00682B8E" w:rsidTr="00D2041C">
        <w:trPr>
          <w:trHeight w:val="35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4</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D6056A" w:rsidP="00A26878">
            <w:pPr>
              <w:rPr>
                <w:rFonts w:cs="Arial"/>
              </w:rPr>
            </w:pPr>
            <w:r>
              <w:rPr>
                <w:rFonts w:cs="Arial"/>
              </w:rPr>
              <w:t>20</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ind w:right="345"/>
              <w:rPr>
                <w:rFonts w:cs="Arial"/>
              </w:rPr>
            </w:pPr>
            <w:r w:rsidRPr="00A26878">
              <w:rPr>
                <w:rFonts w:cs="Arial"/>
                <w:spacing w:val="1"/>
              </w:rPr>
              <w:t>Short video</w:t>
            </w:r>
            <w:r w:rsidRPr="00A26878">
              <w:rPr>
                <w:rFonts w:cs="Arial"/>
              </w:rPr>
              <w:t xml:space="preserve"> /Br</w:t>
            </w:r>
            <w:r w:rsidRPr="00A26878">
              <w:rPr>
                <w:rFonts w:cs="Arial"/>
                <w:spacing w:val="-1"/>
              </w:rPr>
              <w:t>a</w:t>
            </w:r>
            <w:r w:rsidRPr="00A26878">
              <w:rPr>
                <w:rFonts w:cs="Arial"/>
              </w:rPr>
              <w:t>insto</w:t>
            </w:r>
            <w:r w:rsidRPr="00A26878">
              <w:rPr>
                <w:rFonts w:cs="Arial"/>
                <w:spacing w:val="-1"/>
              </w:rPr>
              <w:t>r</w:t>
            </w:r>
            <w:r w:rsidRPr="00A26878">
              <w:rPr>
                <w:rFonts w:cs="Arial"/>
              </w:rPr>
              <w:t>m</w:t>
            </w:r>
            <w:r w:rsidRPr="00A26878">
              <w:rPr>
                <w:rFonts w:cs="Arial"/>
                <w:spacing w:val="1"/>
              </w:rPr>
              <w:t>/P</w:t>
            </w:r>
            <w:r w:rsidRPr="00A26878">
              <w:rPr>
                <w:rFonts w:cs="Arial"/>
                <w:spacing w:val="-1"/>
              </w:rPr>
              <w:t>re</w:t>
            </w:r>
            <w:r w:rsidRPr="00A26878">
              <w:rPr>
                <w:rFonts w:cs="Arial"/>
              </w:rPr>
              <w:t>s</w:t>
            </w:r>
            <w:r w:rsidRPr="00A26878">
              <w:rPr>
                <w:rFonts w:cs="Arial"/>
                <w:spacing w:val="-1"/>
              </w:rPr>
              <w:t>e</w:t>
            </w:r>
            <w:r w:rsidRPr="00A26878">
              <w:rPr>
                <w:rFonts w:cs="Arial"/>
              </w:rPr>
              <w:t>nt</w:t>
            </w:r>
            <w:r w:rsidRPr="00A26878">
              <w:rPr>
                <w:rFonts w:cs="Arial"/>
                <w:spacing w:val="-1"/>
              </w:rPr>
              <w:t>a</w:t>
            </w:r>
            <w:r w:rsidRPr="00A26878">
              <w:rPr>
                <w:rFonts w:cs="Arial"/>
              </w:rPr>
              <w:t>tio</w:t>
            </w:r>
            <w:r w:rsidRPr="00A26878">
              <w:rPr>
                <w:rFonts w:cs="Arial"/>
                <w:spacing w:val="1"/>
              </w:rPr>
              <w:t>n</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Components of customer care</w:t>
            </w:r>
          </w:p>
        </w:tc>
      </w:tr>
      <w:tr w:rsidR="00682B8E" w:rsidTr="00D2041C">
        <w:trPr>
          <w:trHeight w:val="44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5</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D6056A" w:rsidP="00A26878">
            <w:pPr>
              <w:rPr>
                <w:rFonts w:cs="Arial"/>
              </w:rPr>
            </w:pPr>
            <w:r>
              <w:rPr>
                <w:rFonts w:cs="Arial"/>
              </w:rPr>
              <w:t>30</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ind w:right="345"/>
              <w:rPr>
                <w:rFonts w:cs="Arial"/>
                <w:spacing w:val="1"/>
              </w:rPr>
            </w:pPr>
            <w:r w:rsidRPr="00A26878">
              <w:rPr>
                <w:rFonts w:cs="Arial"/>
              </w:rPr>
              <w:t>Role play</w:t>
            </w:r>
            <w:r w:rsidRPr="00A26878">
              <w:rPr>
                <w:rFonts w:cs="Arial"/>
                <w:spacing w:val="1"/>
              </w:rPr>
              <w:t xml:space="preserve"> /Brainstorm</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bCs/>
                <w:iCs/>
              </w:rPr>
              <w:t xml:space="preserve">Value and integration of Quality of Customer Care in Health </w:t>
            </w:r>
          </w:p>
        </w:tc>
      </w:tr>
      <w:tr w:rsidR="00682B8E" w:rsidTr="00D2041C">
        <w:trPr>
          <w:trHeight w:val="557"/>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6</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 xml:space="preserve">30 </w:t>
            </w:r>
          </w:p>
        </w:tc>
        <w:tc>
          <w:tcPr>
            <w:tcW w:w="3133"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widowControl w:val="0"/>
              <w:autoSpaceDE w:val="0"/>
              <w:autoSpaceDN w:val="0"/>
              <w:adjustRightInd w:val="0"/>
              <w:rPr>
                <w:rFonts w:cs="Arial"/>
                <w:spacing w:val="1"/>
              </w:rPr>
            </w:pPr>
            <w:r w:rsidRPr="00A26878">
              <w:rPr>
                <w:rFonts w:cs="Arial"/>
                <w:spacing w:val="1"/>
              </w:rPr>
              <w:t xml:space="preserve">Small group discussion Presentation </w:t>
            </w:r>
          </w:p>
        </w:tc>
        <w:tc>
          <w:tcPr>
            <w:tcW w:w="4361"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bookmarkStart w:id="66" w:name="_Hlk532730254"/>
            <w:r w:rsidRPr="00A26878">
              <w:rPr>
                <w:rFonts w:cs="Arial"/>
              </w:rPr>
              <w:t>Importance of Providing Good Customer Care to Internal and External Customer</w:t>
            </w:r>
            <w:bookmarkEnd w:id="66"/>
          </w:p>
        </w:tc>
      </w:tr>
      <w:tr w:rsidR="00682B8E" w:rsidTr="00D2041C">
        <w:trPr>
          <w:trHeight w:val="49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7</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 xml:space="preserve">5 </w:t>
            </w:r>
          </w:p>
        </w:tc>
        <w:tc>
          <w:tcPr>
            <w:tcW w:w="3133" w:type="dxa"/>
            <w:tcBorders>
              <w:top w:val="single" w:sz="4" w:space="0" w:color="auto"/>
              <w:left w:val="single" w:sz="4" w:space="0" w:color="auto"/>
              <w:bottom w:val="single" w:sz="4" w:space="0" w:color="auto"/>
              <w:right w:val="single" w:sz="4" w:space="0" w:color="auto"/>
            </w:tcBorders>
            <w:vAlign w:val="bottom"/>
          </w:tcPr>
          <w:p w:rsidR="00682B8E" w:rsidRPr="00A26878" w:rsidRDefault="00682B8E" w:rsidP="00A26878">
            <w:pPr>
              <w:rPr>
                <w:rFonts w:cs="Arial"/>
                <w:b/>
                <w:bCs/>
                <w:iCs/>
              </w:rPr>
            </w:pPr>
            <w:r w:rsidRPr="00A26878">
              <w:rPr>
                <w:rFonts w:cs="Arial"/>
              </w:rPr>
              <w:t>Presentation</w:t>
            </w:r>
          </w:p>
        </w:tc>
        <w:tc>
          <w:tcPr>
            <w:tcW w:w="4361" w:type="dxa"/>
            <w:tcBorders>
              <w:top w:val="single" w:sz="4" w:space="0" w:color="auto"/>
              <w:left w:val="single" w:sz="4" w:space="0" w:color="auto"/>
              <w:bottom w:val="single" w:sz="4" w:space="0" w:color="auto"/>
              <w:right w:val="single" w:sz="4" w:space="0" w:color="auto"/>
            </w:tcBorders>
            <w:vAlign w:val="bottom"/>
          </w:tcPr>
          <w:p w:rsidR="00682B8E" w:rsidRPr="00A26878" w:rsidRDefault="00682B8E" w:rsidP="00A26878">
            <w:pPr>
              <w:rPr>
                <w:rFonts w:cs="Arial"/>
                <w:b/>
                <w:bCs/>
                <w:iCs/>
              </w:rPr>
            </w:pPr>
            <w:r w:rsidRPr="00A26878">
              <w:rPr>
                <w:rFonts w:cs="Arial"/>
                <w:bCs/>
              </w:rPr>
              <w:t>Key Points</w:t>
            </w:r>
          </w:p>
        </w:tc>
      </w:tr>
      <w:tr w:rsidR="00682B8E" w:rsidTr="00D2041C">
        <w:trPr>
          <w:trHeight w:val="490"/>
        </w:trPr>
        <w:tc>
          <w:tcPr>
            <w:tcW w:w="0" w:type="auto"/>
            <w:tcBorders>
              <w:top w:val="single" w:sz="4" w:space="0" w:color="auto"/>
              <w:left w:val="single" w:sz="4" w:space="0" w:color="auto"/>
              <w:bottom w:val="single" w:sz="4" w:space="0" w:color="auto"/>
              <w:right w:val="single" w:sz="4" w:space="0" w:color="auto"/>
            </w:tcBorders>
          </w:tcPr>
          <w:p w:rsidR="00682B8E" w:rsidRPr="00A26878" w:rsidRDefault="00682B8E" w:rsidP="00A26878">
            <w:pPr>
              <w:tabs>
                <w:tab w:val="left" w:pos="360"/>
              </w:tabs>
              <w:rPr>
                <w:rFonts w:cs="Arial"/>
              </w:rPr>
            </w:pPr>
            <w:r w:rsidRPr="00A26878">
              <w:rPr>
                <w:rFonts w:cs="Arial"/>
              </w:rPr>
              <w:t>8</w:t>
            </w:r>
          </w:p>
        </w:tc>
        <w:tc>
          <w:tcPr>
            <w:tcW w:w="949" w:type="dxa"/>
            <w:tcBorders>
              <w:top w:val="single" w:sz="4" w:space="0" w:color="auto"/>
              <w:left w:val="single" w:sz="4" w:space="0" w:color="auto"/>
              <w:bottom w:val="single" w:sz="4" w:space="0" w:color="auto"/>
              <w:right w:val="single" w:sz="4" w:space="0" w:color="auto"/>
            </w:tcBorders>
          </w:tcPr>
          <w:p w:rsidR="00682B8E" w:rsidRPr="00A26878" w:rsidRDefault="00682B8E" w:rsidP="00A26878">
            <w:pPr>
              <w:rPr>
                <w:rFonts w:cs="Arial"/>
              </w:rPr>
            </w:pPr>
            <w:r w:rsidRPr="00A26878">
              <w:rPr>
                <w:rFonts w:cs="Arial"/>
              </w:rPr>
              <w:t>10</w:t>
            </w:r>
          </w:p>
        </w:tc>
        <w:tc>
          <w:tcPr>
            <w:tcW w:w="3133" w:type="dxa"/>
            <w:tcBorders>
              <w:top w:val="single" w:sz="4" w:space="0" w:color="auto"/>
              <w:left w:val="single" w:sz="4" w:space="0" w:color="auto"/>
              <w:bottom w:val="single" w:sz="4" w:space="0" w:color="auto"/>
              <w:right w:val="single" w:sz="4" w:space="0" w:color="auto"/>
            </w:tcBorders>
            <w:vAlign w:val="bottom"/>
          </w:tcPr>
          <w:p w:rsidR="00682B8E" w:rsidRPr="00A26878" w:rsidRDefault="00682B8E" w:rsidP="00A26878">
            <w:pPr>
              <w:rPr>
                <w:rFonts w:cs="Arial"/>
                <w:b/>
                <w:bCs/>
                <w:iCs/>
              </w:rPr>
            </w:pPr>
            <w:r w:rsidRPr="00A26878">
              <w:rPr>
                <w:rFonts w:cs="Arial"/>
              </w:rPr>
              <w:t>Presentation</w:t>
            </w:r>
          </w:p>
        </w:tc>
        <w:tc>
          <w:tcPr>
            <w:tcW w:w="4361" w:type="dxa"/>
            <w:tcBorders>
              <w:top w:val="single" w:sz="4" w:space="0" w:color="auto"/>
              <w:left w:val="single" w:sz="4" w:space="0" w:color="auto"/>
              <w:bottom w:val="single" w:sz="4" w:space="0" w:color="auto"/>
              <w:right w:val="single" w:sz="4" w:space="0" w:color="auto"/>
            </w:tcBorders>
            <w:vAlign w:val="bottom"/>
          </w:tcPr>
          <w:p w:rsidR="00682B8E" w:rsidRPr="00A26878" w:rsidRDefault="00682B8E" w:rsidP="00A26878">
            <w:pPr>
              <w:rPr>
                <w:rFonts w:cs="Arial"/>
                <w:b/>
                <w:bCs/>
                <w:iCs/>
              </w:rPr>
            </w:pPr>
            <w:r w:rsidRPr="00A26878">
              <w:rPr>
                <w:rFonts w:cs="Arial"/>
                <w:bCs/>
              </w:rPr>
              <w:t>Session Evaluation</w:t>
            </w:r>
          </w:p>
        </w:tc>
      </w:tr>
      <w:tr w:rsidR="008E2C3C" w:rsidTr="00D243F9">
        <w:trPr>
          <w:trHeight w:val="490"/>
        </w:trPr>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tcPr>
          <w:p w:rsidR="008E2C3C" w:rsidRPr="00A26878" w:rsidRDefault="008E2C3C" w:rsidP="00A26878">
            <w:pPr>
              <w:tabs>
                <w:tab w:val="left" w:pos="360"/>
              </w:tabs>
              <w:rPr>
                <w:rFonts w:cs="Arial"/>
              </w:rPr>
            </w:pPr>
            <w:r>
              <w:rPr>
                <w:rFonts w:cs="Arial"/>
              </w:rPr>
              <w:t>Tot</w:t>
            </w:r>
            <w:r w:rsidR="00714853">
              <w:rPr>
                <w:rFonts w:cs="Arial"/>
              </w:rPr>
              <w:t>al</w:t>
            </w:r>
          </w:p>
        </w:tc>
        <w:tc>
          <w:tcPr>
            <w:tcW w:w="94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8E2C3C" w:rsidRPr="00A26878" w:rsidRDefault="00D32AB1" w:rsidP="00A26878">
            <w:pPr>
              <w:rPr>
                <w:rFonts w:cs="Arial"/>
              </w:rPr>
            </w:pPr>
            <w:r>
              <w:rPr>
                <w:rFonts w:cs="Arial"/>
              </w:rPr>
              <w:fldChar w:fldCharType="begin"/>
            </w:r>
            <w:r w:rsidR="00D6056A">
              <w:rPr>
                <w:rFonts w:cs="Arial"/>
              </w:rPr>
              <w:instrText xml:space="preserve"> =SUM(ABOVE) </w:instrText>
            </w:r>
            <w:r>
              <w:rPr>
                <w:rFonts w:cs="Arial"/>
              </w:rPr>
              <w:fldChar w:fldCharType="separate"/>
            </w:r>
            <w:r w:rsidR="00D6056A">
              <w:rPr>
                <w:rFonts w:cs="Arial"/>
                <w:noProof/>
              </w:rPr>
              <w:t>120</w:t>
            </w:r>
            <w:r>
              <w:rPr>
                <w:rFonts w:cs="Arial"/>
              </w:rPr>
              <w:fldChar w:fldCharType="end"/>
            </w:r>
          </w:p>
        </w:tc>
        <w:tc>
          <w:tcPr>
            <w:tcW w:w="313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E2C3C" w:rsidRPr="00A26878" w:rsidRDefault="008E2C3C" w:rsidP="00A26878">
            <w:pPr>
              <w:rPr>
                <w:rFonts w:cs="Arial"/>
              </w:rPr>
            </w:pPr>
          </w:p>
        </w:tc>
        <w:tc>
          <w:tcPr>
            <w:tcW w:w="436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E2C3C" w:rsidRPr="00A26878" w:rsidRDefault="008E2C3C" w:rsidP="00A26878">
            <w:pPr>
              <w:rPr>
                <w:rFonts w:cs="Arial"/>
                <w:bCs/>
              </w:rPr>
            </w:pPr>
          </w:p>
        </w:tc>
      </w:tr>
    </w:tbl>
    <w:p w:rsidR="00682B8E" w:rsidRDefault="00682B8E" w:rsidP="00682B8E">
      <w:pPr>
        <w:spacing w:line="360" w:lineRule="auto"/>
        <w:rPr>
          <w:rFonts w:cs="Arial"/>
          <w:b/>
        </w:rPr>
      </w:pPr>
    </w:p>
    <w:p w:rsidR="00682B8E" w:rsidRPr="00A26878" w:rsidRDefault="00682B8E" w:rsidP="00682B8E">
      <w:pPr>
        <w:rPr>
          <w:rFonts w:cs="Arial"/>
          <w:b/>
        </w:rPr>
      </w:pPr>
      <w:r w:rsidRPr="00A26878">
        <w:rPr>
          <w:rFonts w:cs="Arial"/>
          <w:b/>
        </w:rPr>
        <w:t>UNIT CONTENTS</w:t>
      </w:r>
    </w:p>
    <w:p w:rsidR="00682B8E" w:rsidRPr="00A26878" w:rsidRDefault="00682B8E" w:rsidP="00682B8E">
      <w:pPr>
        <w:rPr>
          <w:rFonts w:cs="Arial"/>
          <w:b/>
          <w:u w:val="single"/>
        </w:rPr>
      </w:pPr>
      <w:r w:rsidRPr="00A26878">
        <w:rPr>
          <w:rFonts w:cs="Arial"/>
          <w:b/>
          <w:u w:val="single"/>
        </w:rPr>
        <w:t>STEP 1: Presentation of Unit Title and Learning Tasks (05 minutes)</w:t>
      </w:r>
    </w:p>
    <w:p w:rsidR="00682B8E" w:rsidRPr="00A26878" w:rsidRDefault="00682B8E" w:rsidP="00A26878">
      <w:pPr>
        <w:rPr>
          <w:rFonts w:cs="Arial"/>
        </w:rPr>
      </w:pPr>
      <w:r w:rsidRPr="00A26878">
        <w:rPr>
          <w:rFonts w:cs="Arial"/>
        </w:rPr>
        <w:t>READ or ASK students to read the learning tasks</w:t>
      </w:r>
    </w:p>
    <w:p w:rsidR="00682B8E" w:rsidRPr="00A26878" w:rsidRDefault="00682B8E" w:rsidP="00A26878">
      <w:pPr>
        <w:rPr>
          <w:rFonts w:cs="Arial"/>
        </w:rPr>
      </w:pPr>
      <w:r w:rsidRPr="00A26878">
        <w:rPr>
          <w:rFonts w:cs="Arial"/>
        </w:rPr>
        <w:t>ASK students if they have any questions before continuing</w:t>
      </w:r>
    </w:p>
    <w:p w:rsidR="001353D0" w:rsidRDefault="001353D0" w:rsidP="00A26878">
      <w:pPr>
        <w:rPr>
          <w:rFonts w:cs="Arial"/>
          <w:b/>
          <w:u w:val="single"/>
        </w:rPr>
      </w:pPr>
    </w:p>
    <w:p w:rsidR="00682B8E" w:rsidRPr="00A26878" w:rsidRDefault="00682B8E" w:rsidP="00A26878">
      <w:pPr>
        <w:rPr>
          <w:rFonts w:cs="Arial"/>
          <w:b/>
          <w:u w:val="single"/>
        </w:rPr>
      </w:pPr>
      <w:r w:rsidRPr="00A26878">
        <w:rPr>
          <w:rFonts w:cs="Arial"/>
          <w:b/>
          <w:u w:val="single"/>
        </w:rPr>
        <w:t xml:space="preserve">STEP 2: </w:t>
      </w:r>
      <w:r w:rsidRPr="00A26878">
        <w:rPr>
          <w:rFonts w:cs="Arial"/>
          <w:b/>
          <w:bCs/>
          <w:iCs/>
          <w:u w:val="single"/>
        </w:rPr>
        <w:t xml:space="preserve">Definition of Customer Care </w:t>
      </w:r>
      <w:r w:rsidRPr="00A26878">
        <w:rPr>
          <w:rFonts w:cs="Arial"/>
          <w:b/>
          <w:u w:val="single"/>
        </w:rPr>
        <w:t>(10 Minutes)</w:t>
      </w:r>
    </w:p>
    <w:p w:rsidR="00682B8E" w:rsidRDefault="00A55FC4" w:rsidP="00682B8E">
      <w:pPr>
        <w:rPr>
          <w:rFonts w:cs="Arial"/>
          <w:b/>
          <w:u w:val="single"/>
        </w:rPr>
      </w:pPr>
      <w:r>
        <w:rPr>
          <w:rFonts w:cs="Arial"/>
          <w:b/>
          <w:noProof/>
          <w:u w:val="single"/>
          <w:lang w:val="en-US"/>
        </w:rPr>
        <w:lastRenderedPageBreak/>
        <mc:AlternateContent>
          <mc:Choice Requires="wps">
            <w:drawing>
              <wp:inline distT="0" distB="0" distL="0" distR="0">
                <wp:extent cx="5716905" cy="1242060"/>
                <wp:effectExtent l="0" t="0" r="17145" b="15240"/>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242060"/>
                        </a:xfrm>
                        <a:prstGeom prst="rect">
                          <a:avLst/>
                        </a:prstGeom>
                        <a:solidFill>
                          <a:srgbClr val="D8D8D8"/>
                        </a:solidFill>
                        <a:ln w="9525">
                          <a:solidFill>
                            <a:srgbClr val="000000"/>
                          </a:solidFill>
                          <a:miter lim="800000"/>
                          <a:headEnd/>
                          <a:tailEnd/>
                        </a:ln>
                      </wps:spPr>
                      <wps:txbx>
                        <w:txbxContent>
                          <w:p w:rsidR="00BB027E" w:rsidRPr="00A26878" w:rsidRDefault="00BB027E" w:rsidP="00A26878">
                            <w:pPr>
                              <w:widowControl w:val="0"/>
                              <w:suppressAutoHyphens/>
                              <w:rPr>
                                <w:rFonts w:eastAsia="Lucida Sans Unicode" w:cs="Arial"/>
                                <w:b/>
                                <w:kern w:val="1"/>
                                <w:szCs w:val="24"/>
                              </w:rPr>
                            </w:pPr>
                            <w:r w:rsidRPr="00A26878">
                              <w:rPr>
                                <w:rFonts w:eastAsia="Lucida Sans Unicode" w:cs="Arial"/>
                                <w:b/>
                                <w:kern w:val="1"/>
                                <w:szCs w:val="24"/>
                              </w:rPr>
                              <w:t>Activity: Brainstorming (5 minutes)</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 xml:space="preserve">Ask </w:t>
                            </w:r>
                            <w:r w:rsidRPr="00A26878">
                              <w:rPr>
                                <w:rFonts w:eastAsia="Lucida Sans Unicode" w:cs="Arial"/>
                                <w:kern w:val="1"/>
                                <w:szCs w:val="24"/>
                              </w:rPr>
                              <w:t>students to brainstorm on the definition of Customer, Care, Customer Care, internal customer and external customer.</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ALLOW</w:t>
                            </w:r>
                            <w:r w:rsidRPr="00A26878">
                              <w:rPr>
                                <w:rFonts w:eastAsia="Lucida Sans Unicode" w:cs="Arial"/>
                                <w:kern w:val="1"/>
                                <w:szCs w:val="24"/>
                              </w:rPr>
                              <w:t xml:space="preserve"> few students to respond</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 xml:space="preserve">WRITE </w:t>
                            </w:r>
                            <w:r w:rsidRPr="00A26878">
                              <w:rPr>
                                <w:rFonts w:eastAsia="Lucida Sans Unicode" w:cs="Arial"/>
                                <w:kern w:val="1"/>
                                <w:szCs w:val="24"/>
                              </w:rPr>
                              <w:t>their responses on the flip chart/ board</w:t>
                            </w:r>
                          </w:p>
                          <w:p w:rsidR="00BB027E" w:rsidRPr="00A26878" w:rsidRDefault="00BB027E" w:rsidP="00A26878">
                            <w:pPr>
                              <w:rPr>
                                <w:rFonts w:cs="Arial"/>
                                <w:szCs w:val="24"/>
                              </w:rPr>
                            </w:pPr>
                            <w:r w:rsidRPr="00A26878">
                              <w:rPr>
                                <w:rFonts w:eastAsia="Lucida Sans Unicode" w:cs="Arial"/>
                                <w:b/>
                                <w:kern w:val="1"/>
                                <w:szCs w:val="24"/>
                              </w:rPr>
                              <w:t>CLARIFY</w:t>
                            </w:r>
                            <w:r w:rsidRPr="00A26878">
                              <w:rPr>
                                <w:rFonts w:eastAsia="Lucida Sans Unicode" w:cs="Arial"/>
                                <w:kern w:val="1"/>
                                <w:szCs w:val="24"/>
                              </w:rPr>
                              <w:t xml:space="preserve"> and </w:t>
                            </w:r>
                            <w:r w:rsidRPr="00A26878">
                              <w:rPr>
                                <w:rFonts w:eastAsia="Lucida Sans Unicode" w:cs="Arial"/>
                                <w:b/>
                                <w:kern w:val="1"/>
                                <w:szCs w:val="24"/>
                              </w:rPr>
                              <w:t>SUMMARISE</w:t>
                            </w:r>
                            <w:r w:rsidRPr="00A26878">
                              <w:rPr>
                                <w:rFonts w:eastAsia="Lucida Sans Unicode" w:cs="Arial"/>
                                <w:kern w:val="1"/>
                                <w:szCs w:val="24"/>
                              </w:rPr>
                              <w:t xml:space="preserve"> by using the content below</w:t>
                            </w:r>
                          </w:p>
                        </w:txbxContent>
                      </wps:txbx>
                      <wps:bodyPr rot="0" vert="horz" wrap="square" lIns="91440" tIns="45720" rIns="91440" bIns="45720" anchor="t" anchorCtr="0" upright="1">
                        <a:noAutofit/>
                      </wps:bodyPr>
                    </wps:wsp>
                  </a:graphicData>
                </a:graphic>
              </wp:inline>
            </w:drawing>
          </mc:Choice>
          <mc:Fallback>
            <w:pict>
              <v:shape id="Text Box 237" o:spid="_x0000_s1048" type="#_x0000_t202" style="width:450.1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" fillcolor="#d8d8d8">
                <v:textbox>
                  <w:txbxContent>
                    <w:p w:rsidR="00BB027E" w:rsidRPr="00A26878" w:rsidRDefault="00BB027E" w:rsidP="00A26878">
                      <w:pPr>
                        <w:widowControl w:val="0"/>
                        <w:suppressAutoHyphens/>
                        <w:rPr>
                          <w:rFonts w:eastAsia="Lucida Sans Unicode" w:cs="Arial"/>
                          <w:b/>
                          <w:kern w:val="1"/>
                          <w:szCs w:val="24"/>
                        </w:rPr>
                      </w:pPr>
                      <w:r w:rsidRPr="00A26878">
                        <w:rPr>
                          <w:rFonts w:eastAsia="Lucida Sans Unicode" w:cs="Arial"/>
                          <w:b/>
                          <w:kern w:val="1"/>
                          <w:szCs w:val="24"/>
                        </w:rPr>
                        <w:t>Activity: Brainstorming (5 minutes)</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 xml:space="preserve">Ask </w:t>
                      </w:r>
                      <w:r w:rsidRPr="00A26878">
                        <w:rPr>
                          <w:rFonts w:eastAsia="Lucida Sans Unicode" w:cs="Arial"/>
                          <w:kern w:val="1"/>
                          <w:szCs w:val="24"/>
                        </w:rPr>
                        <w:t>students to brainstorm on the definition of Customer, Care, Customer Care, internal customer and external customer.</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ALLOW</w:t>
                      </w:r>
                      <w:r w:rsidRPr="00A26878">
                        <w:rPr>
                          <w:rFonts w:eastAsia="Lucida Sans Unicode" w:cs="Arial"/>
                          <w:kern w:val="1"/>
                          <w:szCs w:val="24"/>
                        </w:rPr>
                        <w:t xml:space="preserve"> few students to respond</w:t>
                      </w:r>
                    </w:p>
                    <w:p w:rsidR="00BB027E" w:rsidRPr="00A26878" w:rsidRDefault="00BB027E" w:rsidP="00A26878">
                      <w:pPr>
                        <w:widowControl w:val="0"/>
                        <w:suppressAutoHyphens/>
                        <w:rPr>
                          <w:rFonts w:eastAsia="Lucida Sans Unicode" w:cs="Arial"/>
                          <w:kern w:val="1"/>
                          <w:szCs w:val="24"/>
                        </w:rPr>
                      </w:pPr>
                      <w:r w:rsidRPr="00A26878">
                        <w:rPr>
                          <w:rFonts w:eastAsia="Lucida Sans Unicode" w:cs="Arial"/>
                          <w:b/>
                          <w:kern w:val="1"/>
                          <w:szCs w:val="24"/>
                        </w:rPr>
                        <w:t xml:space="preserve">WRITE </w:t>
                      </w:r>
                      <w:r w:rsidRPr="00A26878">
                        <w:rPr>
                          <w:rFonts w:eastAsia="Lucida Sans Unicode" w:cs="Arial"/>
                          <w:kern w:val="1"/>
                          <w:szCs w:val="24"/>
                        </w:rPr>
                        <w:t>their responses on the flip chart/ board</w:t>
                      </w:r>
                    </w:p>
                    <w:p w:rsidR="00BB027E" w:rsidRPr="00A26878" w:rsidRDefault="00BB027E" w:rsidP="00A26878">
                      <w:pPr>
                        <w:rPr>
                          <w:rFonts w:cs="Arial"/>
                          <w:szCs w:val="24"/>
                        </w:rPr>
                      </w:pPr>
                      <w:r w:rsidRPr="00A26878">
                        <w:rPr>
                          <w:rFonts w:eastAsia="Lucida Sans Unicode" w:cs="Arial"/>
                          <w:b/>
                          <w:kern w:val="1"/>
                          <w:szCs w:val="24"/>
                        </w:rPr>
                        <w:t>CLARIFY</w:t>
                      </w:r>
                      <w:r w:rsidRPr="00A26878">
                        <w:rPr>
                          <w:rFonts w:eastAsia="Lucida Sans Unicode" w:cs="Arial"/>
                          <w:kern w:val="1"/>
                          <w:szCs w:val="24"/>
                        </w:rPr>
                        <w:t xml:space="preserve"> and </w:t>
                      </w:r>
                      <w:r w:rsidRPr="00A26878">
                        <w:rPr>
                          <w:rFonts w:eastAsia="Lucida Sans Unicode" w:cs="Arial"/>
                          <w:b/>
                          <w:kern w:val="1"/>
                          <w:szCs w:val="24"/>
                        </w:rPr>
                        <w:t>SUMMARISE</w:t>
                      </w:r>
                      <w:r w:rsidRPr="00A26878">
                        <w:rPr>
                          <w:rFonts w:eastAsia="Lucida Sans Unicode" w:cs="Arial"/>
                          <w:kern w:val="1"/>
                          <w:szCs w:val="24"/>
                        </w:rPr>
                        <w:t xml:space="preserve"> by using the content below</w:t>
                      </w:r>
                    </w:p>
                  </w:txbxContent>
                </v:textbox>
                <w10:anchorlock/>
              </v:shape>
            </w:pict>
          </mc:Fallback>
        </mc:AlternateContent>
      </w:r>
    </w:p>
    <w:p w:rsidR="00682B8E" w:rsidRDefault="00682B8E" w:rsidP="00682B8E">
      <w:pPr>
        <w:rPr>
          <w:rFonts w:cs="Arial"/>
          <w:b/>
          <w:u w:val="single"/>
        </w:rPr>
      </w:pPr>
    </w:p>
    <w:p w:rsidR="00682B8E" w:rsidRDefault="00682B8E" w:rsidP="00682B8E">
      <w:pPr>
        <w:rPr>
          <w:rFonts w:cs="Arial"/>
          <w:b/>
          <w:u w:val="single"/>
        </w:rPr>
      </w:pPr>
    </w:p>
    <w:p w:rsidR="00682B8E" w:rsidRDefault="00682B8E" w:rsidP="00682B8E">
      <w:pPr>
        <w:rPr>
          <w:rFonts w:cs="Arial"/>
          <w:b/>
          <w:u w:val="single"/>
        </w:rPr>
      </w:pPr>
    </w:p>
    <w:p w:rsidR="00682B8E" w:rsidRDefault="00682B8E" w:rsidP="00682B8E">
      <w:pPr>
        <w:rPr>
          <w:rFonts w:cs="Arial"/>
          <w:b/>
          <w:u w:val="single"/>
        </w:rPr>
      </w:pPr>
    </w:p>
    <w:p w:rsidR="00682B8E" w:rsidRPr="00A26878" w:rsidRDefault="00457EE1" w:rsidP="00426AAA">
      <w:pPr>
        <w:widowControl w:val="0"/>
        <w:numPr>
          <w:ilvl w:val="0"/>
          <w:numId w:val="6"/>
        </w:numPr>
        <w:suppressAutoHyphens/>
        <w:autoSpaceDE w:val="0"/>
        <w:autoSpaceDN w:val="0"/>
        <w:adjustRightInd w:val="0"/>
        <w:spacing w:before="240"/>
        <w:textAlignment w:val="center"/>
        <w:rPr>
          <w:rFonts w:cs="Arial"/>
        </w:rPr>
      </w:pPr>
      <w:r>
        <w:rPr>
          <w:rFonts w:cs="Arial"/>
          <w:b/>
        </w:rPr>
        <w:t>C</w:t>
      </w:r>
      <w:r w:rsidR="00682B8E" w:rsidRPr="00A26878">
        <w:rPr>
          <w:rFonts w:cs="Arial"/>
          <w:b/>
        </w:rPr>
        <w:t>ustomer -</w:t>
      </w:r>
      <w:r w:rsidR="00682B8E" w:rsidRPr="00A26878">
        <w:rPr>
          <w:rFonts w:cs="Arial"/>
        </w:rPr>
        <w:t>is someone who receives services we provide either directly or indirectly, or is affected with quality of products or services whether in paying or not,  who is either internal or external has a direct relationship with the organization or not.</w:t>
      </w:r>
    </w:p>
    <w:p w:rsidR="00682B8E" w:rsidRPr="00A26878" w:rsidRDefault="00682B8E" w:rsidP="00426AAA">
      <w:pPr>
        <w:widowControl w:val="0"/>
        <w:numPr>
          <w:ilvl w:val="0"/>
          <w:numId w:val="6"/>
        </w:numPr>
        <w:suppressAutoHyphens/>
        <w:autoSpaceDE w:val="0"/>
        <w:autoSpaceDN w:val="0"/>
        <w:adjustRightInd w:val="0"/>
        <w:textAlignment w:val="center"/>
        <w:rPr>
          <w:rFonts w:cs="Arial"/>
        </w:rPr>
      </w:pPr>
      <w:r w:rsidRPr="00A26878">
        <w:rPr>
          <w:rFonts w:cs="Arial"/>
          <w:b/>
          <w:bCs/>
        </w:rPr>
        <w:t>Care</w:t>
      </w:r>
      <w:r w:rsidRPr="00A26878">
        <w:rPr>
          <w:rFonts w:cs="Arial"/>
        </w:rPr>
        <w:t xml:space="preserve"> - Is any activity, work performed by health care provider to meet needs and problems of a client.</w:t>
      </w:r>
    </w:p>
    <w:p w:rsidR="00682B8E" w:rsidRPr="00A26878" w:rsidRDefault="00682B8E" w:rsidP="00426AAA">
      <w:pPr>
        <w:widowControl w:val="0"/>
        <w:numPr>
          <w:ilvl w:val="0"/>
          <w:numId w:val="6"/>
        </w:numPr>
        <w:suppressAutoHyphens/>
        <w:autoSpaceDE w:val="0"/>
        <w:autoSpaceDN w:val="0"/>
        <w:adjustRightInd w:val="0"/>
        <w:textAlignment w:val="center"/>
        <w:rPr>
          <w:rFonts w:cs="Arial"/>
        </w:rPr>
      </w:pPr>
      <w:r w:rsidRPr="00A26878">
        <w:rPr>
          <w:rFonts w:cs="Arial"/>
          <w:b/>
          <w:bCs/>
        </w:rPr>
        <w:t xml:space="preserve">Customer care </w:t>
      </w:r>
      <w:r w:rsidRPr="00A26878">
        <w:rPr>
          <w:rFonts w:cs="Arial"/>
        </w:rPr>
        <w:t>- Is the art of meeting client’s needs and problems by providing or delivering professional, helpful, high quality service and assistance.</w:t>
      </w:r>
    </w:p>
    <w:p w:rsidR="00682B8E" w:rsidRPr="00A26878" w:rsidRDefault="00682B8E" w:rsidP="00426AAA">
      <w:pPr>
        <w:widowControl w:val="0"/>
        <w:numPr>
          <w:ilvl w:val="0"/>
          <w:numId w:val="6"/>
        </w:numPr>
        <w:suppressAutoHyphens/>
        <w:autoSpaceDE w:val="0"/>
        <w:autoSpaceDN w:val="0"/>
        <w:adjustRightInd w:val="0"/>
        <w:textAlignment w:val="center"/>
        <w:rPr>
          <w:rFonts w:cs="Arial"/>
        </w:rPr>
      </w:pPr>
      <w:r w:rsidRPr="00A26878">
        <w:rPr>
          <w:rFonts w:cs="Arial"/>
          <w:b/>
        </w:rPr>
        <w:t>Internal customer</w:t>
      </w:r>
      <w:r w:rsidRPr="00A26878">
        <w:rPr>
          <w:rFonts w:cs="Arial"/>
        </w:rPr>
        <w:t xml:space="preserve"> - An internal customer is someone who has a relationship with health facility, though the person may or may not use your services. </w:t>
      </w:r>
    </w:p>
    <w:p w:rsidR="00682B8E" w:rsidRPr="00A26878" w:rsidRDefault="00682B8E" w:rsidP="00426AAA">
      <w:pPr>
        <w:widowControl w:val="0"/>
        <w:numPr>
          <w:ilvl w:val="0"/>
          <w:numId w:val="6"/>
        </w:numPr>
        <w:suppressAutoHyphens/>
        <w:autoSpaceDE w:val="0"/>
        <w:autoSpaceDN w:val="0"/>
        <w:adjustRightInd w:val="0"/>
        <w:textAlignment w:val="center"/>
        <w:rPr>
          <w:rFonts w:cs="Arial"/>
        </w:rPr>
      </w:pPr>
      <w:r w:rsidRPr="00A26878">
        <w:rPr>
          <w:rFonts w:cs="Arial"/>
          <w:b/>
        </w:rPr>
        <w:t>External customer</w:t>
      </w:r>
      <w:r w:rsidRPr="00A26878">
        <w:rPr>
          <w:rFonts w:cs="Arial"/>
        </w:rPr>
        <w:t xml:space="preserve"> - External customers are the people that pay for and use the products or services your health facility offers. </w:t>
      </w:r>
    </w:p>
    <w:p w:rsidR="00682B8E" w:rsidRDefault="00682B8E" w:rsidP="00682B8E">
      <w:pPr>
        <w:spacing w:after="200"/>
        <w:contextualSpacing/>
        <w:rPr>
          <w:rFonts w:cs="Arial"/>
          <w:b/>
          <w:u w:val="single"/>
        </w:rPr>
      </w:pPr>
    </w:p>
    <w:p w:rsidR="00682B8E" w:rsidRPr="00A26878" w:rsidRDefault="00682B8E" w:rsidP="00A26878">
      <w:pPr>
        <w:spacing w:after="200"/>
        <w:contextualSpacing/>
        <w:rPr>
          <w:rFonts w:cs="Arial"/>
          <w:b/>
          <w:u w:val="single"/>
        </w:rPr>
      </w:pPr>
      <w:r w:rsidRPr="00A26878">
        <w:rPr>
          <w:rFonts w:cs="Arial"/>
          <w:b/>
          <w:u w:val="single"/>
        </w:rPr>
        <w:t xml:space="preserve">STEP 3: domain of </w:t>
      </w:r>
      <w:r w:rsidRPr="00A26878">
        <w:rPr>
          <w:rFonts w:cs="Arial"/>
          <w:b/>
          <w:bCs/>
          <w:iCs/>
          <w:u w:val="single"/>
        </w:rPr>
        <w:t xml:space="preserve">good customer care </w:t>
      </w:r>
      <w:r w:rsidRPr="00A26878">
        <w:rPr>
          <w:rFonts w:cs="Arial"/>
          <w:b/>
          <w:u w:val="single"/>
        </w:rPr>
        <w:t>(</w:t>
      </w:r>
      <w:r w:rsidR="00D6056A">
        <w:rPr>
          <w:rFonts w:cs="Arial"/>
          <w:b/>
          <w:u w:val="single"/>
        </w:rPr>
        <w:t>10</w:t>
      </w:r>
      <w:r w:rsidR="00714853">
        <w:rPr>
          <w:rFonts w:cs="Arial"/>
          <w:b/>
          <w:u w:val="single"/>
        </w:rPr>
        <w:t>5</w:t>
      </w:r>
      <w:r w:rsidRPr="00A26878">
        <w:rPr>
          <w:rFonts w:cs="Arial"/>
          <w:b/>
          <w:u w:val="single"/>
        </w:rPr>
        <w:t>Minutes)</w:t>
      </w:r>
    </w:p>
    <w:p w:rsidR="00682B8E" w:rsidRPr="00A26878" w:rsidRDefault="00682B8E" w:rsidP="00A26878">
      <w:pPr>
        <w:widowControl w:val="0"/>
        <w:suppressAutoHyphens/>
        <w:autoSpaceDE w:val="0"/>
        <w:autoSpaceDN w:val="0"/>
        <w:adjustRightInd w:val="0"/>
        <w:textAlignment w:val="center"/>
        <w:rPr>
          <w:rFonts w:cs="Arial"/>
        </w:rPr>
      </w:pP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Safety</w:t>
      </w:r>
      <w:r w:rsidRPr="00A26878">
        <w:rPr>
          <w:rFonts w:cs="Arial"/>
        </w:rPr>
        <w:t xml:space="preserve"> – avoiding injuries to clients from care that is intended to help them.</w:t>
      </w: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Effective</w:t>
      </w:r>
      <w:r w:rsidRPr="00A26878">
        <w:rPr>
          <w:rFonts w:cs="Arial"/>
        </w:rPr>
        <w:t xml:space="preserve"> – avoiding overuse and misuse of care.</w:t>
      </w: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Client-</w:t>
      </w:r>
      <w:proofErr w:type="spellStart"/>
      <w:r w:rsidRPr="00A26878">
        <w:rPr>
          <w:rFonts w:cs="Arial"/>
          <w:b/>
        </w:rPr>
        <w:t>Centered</w:t>
      </w:r>
      <w:proofErr w:type="spellEnd"/>
      <w:r w:rsidRPr="00A26878">
        <w:rPr>
          <w:rFonts w:cs="Arial"/>
        </w:rPr>
        <w:t xml:space="preserve"> – providing care that is unique to a client's needs.</w:t>
      </w: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Timely</w:t>
      </w:r>
      <w:r w:rsidRPr="00A26878">
        <w:rPr>
          <w:rFonts w:cs="Arial"/>
        </w:rPr>
        <w:t xml:space="preserve"> – reducing wait times and harmful delays for clients and providers</w:t>
      </w: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Efficient</w:t>
      </w:r>
      <w:r w:rsidRPr="00A26878">
        <w:rPr>
          <w:rFonts w:cs="Arial"/>
        </w:rPr>
        <w:t xml:space="preserve"> – avoiding waste of equipment, supplies, ideas and energy.</w:t>
      </w:r>
    </w:p>
    <w:p w:rsidR="00682B8E" w:rsidRPr="00A26878" w:rsidRDefault="00682B8E" w:rsidP="00B622AB">
      <w:pPr>
        <w:widowControl w:val="0"/>
        <w:numPr>
          <w:ilvl w:val="0"/>
          <w:numId w:val="68"/>
        </w:numPr>
        <w:suppressAutoHyphens/>
        <w:autoSpaceDE w:val="0"/>
        <w:autoSpaceDN w:val="0"/>
        <w:adjustRightInd w:val="0"/>
        <w:spacing w:after="240"/>
        <w:ind w:left="360"/>
        <w:textAlignment w:val="center"/>
        <w:rPr>
          <w:rFonts w:cs="Arial"/>
        </w:rPr>
      </w:pPr>
      <w:r w:rsidRPr="00A26878">
        <w:rPr>
          <w:rFonts w:cs="Arial"/>
          <w:b/>
        </w:rPr>
        <w:t>Equitable</w:t>
      </w:r>
      <w:r w:rsidRPr="00A26878">
        <w:rPr>
          <w:rFonts w:cs="Arial"/>
        </w:rPr>
        <w:t xml:space="preserve"> – providing care that does not vary across intrinsic personal characteristics.</w:t>
      </w:r>
    </w:p>
    <w:p w:rsidR="00682B8E" w:rsidRDefault="00682B8E" w:rsidP="00682B8E">
      <w:pPr>
        <w:spacing w:after="200"/>
        <w:contextualSpacing/>
        <w:rPr>
          <w:rFonts w:cs="Arial"/>
          <w:b/>
          <w:u w:val="single"/>
        </w:rPr>
      </w:pPr>
    </w:p>
    <w:p w:rsidR="00682B8E" w:rsidRPr="00A26878" w:rsidRDefault="00682B8E" w:rsidP="00A26878">
      <w:pPr>
        <w:spacing w:after="200"/>
        <w:contextualSpacing/>
        <w:rPr>
          <w:rFonts w:cs="Arial"/>
          <w:b/>
          <w:u w:val="single"/>
        </w:rPr>
      </w:pPr>
      <w:r w:rsidRPr="00A26878">
        <w:rPr>
          <w:rFonts w:cs="Arial"/>
          <w:b/>
          <w:u w:val="single"/>
        </w:rPr>
        <w:t xml:space="preserve">STEP 4: </w:t>
      </w:r>
      <w:r w:rsidRPr="00A26878">
        <w:rPr>
          <w:rFonts w:cs="Arial"/>
          <w:b/>
          <w:bCs/>
          <w:iCs/>
          <w:u w:val="single"/>
        </w:rPr>
        <w:t xml:space="preserve">Components of good customer care </w:t>
      </w:r>
      <w:r w:rsidRPr="00A26878">
        <w:rPr>
          <w:rFonts w:cs="Arial"/>
          <w:b/>
          <w:u w:val="single"/>
        </w:rPr>
        <w:t>(</w:t>
      </w:r>
      <w:r w:rsidR="00D6056A">
        <w:rPr>
          <w:rFonts w:cs="Arial"/>
          <w:b/>
          <w:u w:val="single"/>
        </w:rPr>
        <w:t>20</w:t>
      </w:r>
      <w:r w:rsidRPr="00A26878">
        <w:rPr>
          <w:rFonts w:cs="Arial"/>
          <w:b/>
          <w:u w:val="single"/>
        </w:rPr>
        <w:t xml:space="preserve"> Minutes)</w:t>
      </w:r>
    </w:p>
    <w:p w:rsidR="00682B8E" w:rsidRPr="00A26878" w:rsidRDefault="00682B8E" w:rsidP="00A26878">
      <w:pPr>
        <w:spacing w:after="200"/>
        <w:contextualSpacing/>
        <w:rPr>
          <w:rFonts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062"/>
      </w:tblGrid>
      <w:tr w:rsidR="00682B8E" w:rsidRPr="00A26878" w:rsidTr="00D2041C">
        <w:tc>
          <w:tcPr>
            <w:tcW w:w="9288" w:type="dxa"/>
            <w:shd w:val="clear" w:color="auto" w:fill="DBE5F1"/>
          </w:tcPr>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Activity: Watch a short video</w:t>
            </w:r>
          </w:p>
          <w:p w:rsidR="00682B8E" w:rsidRPr="00A26878" w:rsidRDefault="00682B8E" w:rsidP="00A26878">
            <w:pPr>
              <w:widowControl w:val="0"/>
              <w:suppressAutoHyphens/>
              <w:rPr>
                <w:rFonts w:eastAsia="Lucida Sans Unicode" w:cs="Arial"/>
                <w:kern w:val="1"/>
              </w:rPr>
            </w:pPr>
            <w:r w:rsidRPr="00A26878">
              <w:rPr>
                <w:rFonts w:eastAsia="Lucida Sans Unicode" w:cs="Arial"/>
                <w:b/>
                <w:kern w:val="1"/>
              </w:rPr>
              <w:t xml:space="preserve">Ask </w:t>
            </w:r>
            <w:r w:rsidRPr="00A26878">
              <w:rPr>
                <w:rFonts w:eastAsia="Lucida Sans Unicode" w:cs="Arial"/>
                <w:kern w:val="1"/>
              </w:rPr>
              <w:t>students to brainstorm on components of good customer care</w:t>
            </w:r>
          </w:p>
          <w:p w:rsidR="00682B8E" w:rsidRPr="00A26878" w:rsidRDefault="00682B8E" w:rsidP="00A26878">
            <w:pPr>
              <w:widowControl w:val="0"/>
              <w:suppressAutoHyphens/>
              <w:rPr>
                <w:rFonts w:eastAsia="Lucida Sans Unicode" w:cs="Arial"/>
                <w:kern w:val="1"/>
              </w:rPr>
            </w:pPr>
            <w:r w:rsidRPr="00A26878">
              <w:rPr>
                <w:rFonts w:eastAsia="Lucida Sans Unicode" w:cs="Arial"/>
                <w:b/>
                <w:kern w:val="1"/>
              </w:rPr>
              <w:t>Ask</w:t>
            </w:r>
            <w:r w:rsidRPr="00A26878">
              <w:rPr>
                <w:rFonts w:eastAsia="Lucida Sans Unicode" w:cs="Arial"/>
                <w:kern w:val="1"/>
              </w:rPr>
              <w:t xml:space="preserve"> students to discuss the components of good customer care portrayed in the video</w:t>
            </w:r>
          </w:p>
          <w:p w:rsidR="00682B8E" w:rsidRPr="00A26878" w:rsidRDefault="00682B8E" w:rsidP="00A26878">
            <w:pPr>
              <w:widowControl w:val="0"/>
              <w:suppressAutoHyphens/>
              <w:rPr>
                <w:rFonts w:eastAsia="Lucida Sans Unicode" w:cs="Arial"/>
                <w:kern w:val="1"/>
              </w:rPr>
            </w:pPr>
            <w:r w:rsidRPr="00A26878">
              <w:rPr>
                <w:rFonts w:eastAsia="Lucida Sans Unicode" w:cs="Arial"/>
                <w:b/>
                <w:kern w:val="1"/>
              </w:rPr>
              <w:t>ALLOW</w:t>
            </w:r>
            <w:r w:rsidRPr="00A26878">
              <w:rPr>
                <w:rFonts w:eastAsia="Lucida Sans Unicode" w:cs="Arial"/>
                <w:kern w:val="1"/>
              </w:rPr>
              <w:t xml:space="preserve"> few students to respond</w:t>
            </w:r>
          </w:p>
          <w:p w:rsidR="00682B8E" w:rsidRPr="00A26878" w:rsidRDefault="00682B8E" w:rsidP="00A26878">
            <w:pPr>
              <w:widowControl w:val="0"/>
              <w:suppressAutoHyphens/>
              <w:rPr>
                <w:rFonts w:eastAsia="Lucida Sans Unicode" w:cs="Arial"/>
                <w:kern w:val="1"/>
              </w:rPr>
            </w:pPr>
            <w:r w:rsidRPr="00A26878">
              <w:rPr>
                <w:rFonts w:eastAsia="Lucida Sans Unicode" w:cs="Arial"/>
                <w:b/>
                <w:kern w:val="1"/>
              </w:rPr>
              <w:t xml:space="preserve">WRITE </w:t>
            </w:r>
            <w:r w:rsidRPr="00A26878">
              <w:rPr>
                <w:rFonts w:eastAsia="Lucida Sans Unicode" w:cs="Arial"/>
                <w:kern w:val="1"/>
              </w:rPr>
              <w:t>their responses on the flip chart/ board</w:t>
            </w:r>
          </w:p>
          <w:p w:rsidR="00682B8E" w:rsidRPr="00DE2201" w:rsidRDefault="00682B8E" w:rsidP="00A26878">
            <w:pPr>
              <w:rPr>
                <w:rFonts w:eastAsia="Lucida Sans Unicode" w:cs="Arial"/>
                <w:kern w:val="1"/>
              </w:rPr>
            </w:pPr>
            <w:r w:rsidRPr="00A26878">
              <w:rPr>
                <w:rFonts w:eastAsia="Lucida Sans Unicode" w:cs="Arial"/>
                <w:b/>
                <w:kern w:val="1"/>
              </w:rPr>
              <w:t>CLARIFY</w:t>
            </w:r>
            <w:r w:rsidRPr="00A26878">
              <w:rPr>
                <w:rFonts w:eastAsia="Lucida Sans Unicode" w:cs="Arial"/>
                <w:kern w:val="1"/>
              </w:rPr>
              <w:t xml:space="preserve"> and </w:t>
            </w:r>
            <w:r w:rsidRPr="00A26878">
              <w:rPr>
                <w:rFonts w:eastAsia="Lucida Sans Unicode" w:cs="Arial"/>
                <w:b/>
                <w:kern w:val="1"/>
              </w:rPr>
              <w:t>SUMMARISE</w:t>
            </w:r>
            <w:r w:rsidRPr="00A26878">
              <w:rPr>
                <w:rFonts w:eastAsia="Lucida Sans Unicode" w:cs="Arial"/>
                <w:kern w:val="1"/>
              </w:rPr>
              <w:t xml:space="preserve"> by using the content </w:t>
            </w:r>
            <w:r w:rsidRPr="00DE2201">
              <w:rPr>
                <w:rFonts w:eastAsia="Lucida Sans Unicode" w:cs="Arial"/>
                <w:kern w:val="1"/>
              </w:rPr>
              <w:t>below highlighting links from values of CC to RCC</w:t>
            </w:r>
          </w:p>
          <w:p w:rsidR="0072527F" w:rsidRPr="0072527F" w:rsidRDefault="00682B8E" w:rsidP="0072527F">
            <w:pPr>
              <w:spacing w:after="200"/>
              <w:contextualSpacing/>
              <w:rPr>
                <w:rFonts w:cs="Arial"/>
                <w:b/>
                <w:u w:val="single"/>
              </w:rPr>
            </w:pPr>
            <w:r w:rsidRPr="00DE2201">
              <w:rPr>
                <w:rFonts w:cs="Arial"/>
                <w:b/>
                <w:u w:val="single"/>
              </w:rPr>
              <w:t xml:space="preserve">VIDEO LINK: </w:t>
            </w:r>
            <w:hyperlink r:id="rId53" w:history="1">
              <w:r w:rsidR="0072527F" w:rsidRPr="0072527F">
                <w:rPr>
                  <w:rStyle w:val="Hyperlink"/>
                  <w:rFonts w:cs="Arial"/>
                  <w:b/>
                  <w:lang w:val="en-US"/>
                </w:rPr>
                <w:t>https://www.youtube.com/watch?v=yBHIvMqgfJY</w:t>
              </w:r>
            </w:hyperlink>
          </w:p>
          <w:p w:rsidR="00682B8E" w:rsidRPr="00A26878" w:rsidRDefault="00682B8E" w:rsidP="00A26878">
            <w:pPr>
              <w:spacing w:after="200"/>
              <w:contextualSpacing/>
              <w:rPr>
                <w:rFonts w:cs="Arial"/>
                <w:b/>
                <w:u w:val="single"/>
              </w:rPr>
            </w:pPr>
          </w:p>
        </w:tc>
      </w:tr>
    </w:tbl>
    <w:p w:rsidR="00682B8E" w:rsidRPr="00A26878" w:rsidRDefault="00682B8E" w:rsidP="00A26878">
      <w:pPr>
        <w:spacing w:after="200"/>
        <w:contextualSpacing/>
        <w:rPr>
          <w:rFonts w:cs="Arial"/>
          <w:b/>
          <w:u w:val="single"/>
        </w:rPr>
      </w:pPr>
    </w:p>
    <w:p w:rsidR="00682B8E" w:rsidRPr="00A26878" w:rsidRDefault="00682B8E" w:rsidP="00B622AB">
      <w:pPr>
        <w:numPr>
          <w:ilvl w:val="0"/>
          <w:numId w:val="64"/>
        </w:numPr>
        <w:spacing w:after="200"/>
        <w:ind w:left="360"/>
        <w:contextualSpacing/>
        <w:rPr>
          <w:rFonts w:cs="Arial"/>
        </w:rPr>
      </w:pPr>
      <w:r w:rsidRPr="00A26878">
        <w:rPr>
          <w:rFonts w:cs="Arial"/>
        </w:rPr>
        <w:t>Prioritize each customer</w:t>
      </w:r>
    </w:p>
    <w:p w:rsidR="00682B8E" w:rsidRPr="00A26878" w:rsidRDefault="00682B8E" w:rsidP="00B622AB">
      <w:pPr>
        <w:numPr>
          <w:ilvl w:val="0"/>
          <w:numId w:val="64"/>
        </w:numPr>
        <w:spacing w:after="200"/>
        <w:ind w:left="360"/>
        <w:contextualSpacing/>
        <w:rPr>
          <w:rFonts w:cs="Arial"/>
        </w:rPr>
      </w:pPr>
      <w:r w:rsidRPr="00A26878">
        <w:rPr>
          <w:rFonts w:cs="Arial"/>
        </w:rPr>
        <w:t>Strive for a great reputation</w:t>
      </w:r>
    </w:p>
    <w:p w:rsidR="00682B8E" w:rsidRPr="00A26878" w:rsidRDefault="00682B8E" w:rsidP="00B622AB">
      <w:pPr>
        <w:numPr>
          <w:ilvl w:val="0"/>
          <w:numId w:val="64"/>
        </w:numPr>
        <w:spacing w:after="200"/>
        <w:ind w:left="360"/>
        <w:contextualSpacing/>
        <w:rPr>
          <w:rFonts w:cs="Arial"/>
        </w:rPr>
      </w:pPr>
      <w:r w:rsidRPr="00A26878">
        <w:rPr>
          <w:rFonts w:cs="Arial"/>
        </w:rPr>
        <w:lastRenderedPageBreak/>
        <w:t>Apologize when needed</w:t>
      </w:r>
    </w:p>
    <w:p w:rsidR="00682B8E" w:rsidRPr="00A26878" w:rsidRDefault="00682B8E" w:rsidP="00B622AB">
      <w:pPr>
        <w:numPr>
          <w:ilvl w:val="0"/>
          <w:numId w:val="64"/>
        </w:numPr>
        <w:spacing w:after="200"/>
        <w:ind w:left="360"/>
        <w:contextualSpacing/>
        <w:rPr>
          <w:rFonts w:cs="Arial"/>
        </w:rPr>
      </w:pPr>
      <w:r w:rsidRPr="00A26878">
        <w:rPr>
          <w:rFonts w:cs="Arial"/>
        </w:rPr>
        <w:t>Be reachable</w:t>
      </w:r>
    </w:p>
    <w:p w:rsidR="00682B8E" w:rsidRPr="00A26878" w:rsidRDefault="00682B8E" w:rsidP="00B622AB">
      <w:pPr>
        <w:numPr>
          <w:ilvl w:val="0"/>
          <w:numId w:val="64"/>
        </w:numPr>
        <w:spacing w:after="200"/>
        <w:ind w:left="360"/>
        <w:contextualSpacing/>
        <w:rPr>
          <w:rFonts w:cs="Arial"/>
        </w:rPr>
      </w:pPr>
      <w:r w:rsidRPr="00A26878">
        <w:rPr>
          <w:rFonts w:cs="Arial"/>
        </w:rPr>
        <w:t>Respond as quickly as possible</w:t>
      </w:r>
    </w:p>
    <w:p w:rsidR="00682B8E" w:rsidRPr="00A26878" w:rsidRDefault="00682B8E" w:rsidP="00B622AB">
      <w:pPr>
        <w:numPr>
          <w:ilvl w:val="0"/>
          <w:numId w:val="64"/>
        </w:numPr>
        <w:spacing w:after="200"/>
        <w:ind w:left="360"/>
        <w:contextualSpacing/>
        <w:rPr>
          <w:rFonts w:cs="Arial"/>
        </w:rPr>
      </w:pPr>
      <w:r w:rsidRPr="00A26878">
        <w:rPr>
          <w:rFonts w:cs="Arial"/>
        </w:rPr>
        <w:t>Teach appropriate communication skills</w:t>
      </w:r>
    </w:p>
    <w:p w:rsidR="00682B8E" w:rsidRPr="00A26878" w:rsidRDefault="00682B8E" w:rsidP="00B622AB">
      <w:pPr>
        <w:numPr>
          <w:ilvl w:val="0"/>
          <w:numId w:val="64"/>
        </w:numPr>
        <w:spacing w:after="200"/>
        <w:ind w:left="360"/>
        <w:contextualSpacing/>
        <w:rPr>
          <w:rFonts w:cs="Arial"/>
        </w:rPr>
      </w:pPr>
      <w:r w:rsidRPr="00A26878">
        <w:rPr>
          <w:rFonts w:cs="Arial"/>
        </w:rPr>
        <w:t>Deliver a consistent experience</w:t>
      </w:r>
    </w:p>
    <w:p w:rsidR="00A26878" w:rsidRDefault="00A26878" w:rsidP="00682B8E">
      <w:pPr>
        <w:spacing w:after="200"/>
        <w:contextualSpacing/>
        <w:rPr>
          <w:rFonts w:cs="Arial"/>
          <w:b/>
          <w:u w:val="single"/>
        </w:rPr>
      </w:pPr>
    </w:p>
    <w:p w:rsidR="00682B8E" w:rsidRPr="00A26878" w:rsidRDefault="00682B8E" w:rsidP="00A26878">
      <w:pPr>
        <w:spacing w:after="200"/>
        <w:contextualSpacing/>
        <w:rPr>
          <w:rFonts w:cs="Arial"/>
          <w:b/>
          <w:u w:val="single"/>
        </w:rPr>
      </w:pPr>
      <w:r w:rsidRPr="00A26878">
        <w:rPr>
          <w:rFonts w:cs="Arial"/>
          <w:b/>
          <w:u w:val="single"/>
        </w:rPr>
        <w:t xml:space="preserve">STEP 5: </w:t>
      </w:r>
      <w:r w:rsidRPr="00A26878">
        <w:rPr>
          <w:rFonts w:cs="Arial"/>
          <w:b/>
          <w:bCs/>
          <w:iCs/>
          <w:u w:val="single"/>
        </w:rPr>
        <w:t>Value</w:t>
      </w:r>
      <w:r w:rsidR="002C5B4B">
        <w:rPr>
          <w:rFonts w:cs="Arial"/>
          <w:b/>
          <w:bCs/>
          <w:iCs/>
          <w:u w:val="single"/>
        </w:rPr>
        <w:t xml:space="preserve">s and integration of </w:t>
      </w:r>
      <w:proofErr w:type="spellStart"/>
      <w:r w:rsidR="002C5B4B">
        <w:rPr>
          <w:rFonts w:cs="Arial"/>
          <w:b/>
          <w:bCs/>
          <w:iCs/>
          <w:u w:val="single"/>
        </w:rPr>
        <w:t>Good</w:t>
      </w:r>
      <w:r w:rsidRPr="00A26878">
        <w:rPr>
          <w:rFonts w:cs="Arial"/>
          <w:b/>
          <w:bCs/>
          <w:iCs/>
          <w:u w:val="single"/>
        </w:rPr>
        <w:t>Customer</w:t>
      </w:r>
      <w:proofErr w:type="spellEnd"/>
      <w:r w:rsidRPr="00A26878">
        <w:rPr>
          <w:rFonts w:cs="Arial"/>
          <w:b/>
          <w:bCs/>
          <w:iCs/>
          <w:u w:val="single"/>
        </w:rPr>
        <w:t xml:space="preserve"> Care in Health </w:t>
      </w:r>
      <w:r w:rsidRPr="00A26878">
        <w:rPr>
          <w:rFonts w:cs="Arial"/>
          <w:b/>
          <w:u w:val="single"/>
        </w:rPr>
        <w:t>(</w:t>
      </w:r>
      <w:r w:rsidR="00D6056A">
        <w:rPr>
          <w:rFonts w:cs="Arial"/>
          <w:b/>
          <w:u w:val="single"/>
        </w:rPr>
        <w:t>3</w:t>
      </w:r>
      <w:r w:rsidR="00714853">
        <w:rPr>
          <w:rFonts w:cs="Arial"/>
          <w:b/>
          <w:u w:val="single"/>
        </w:rPr>
        <w:t>0</w:t>
      </w:r>
      <w:r w:rsidRPr="00A26878">
        <w:rPr>
          <w:rFonts w:cs="Arial"/>
          <w:b/>
          <w:u w:val="single"/>
        </w:rPr>
        <w:t xml:space="preserve"> Minutes)</w:t>
      </w:r>
    </w:p>
    <w:p w:rsidR="00682B8E" w:rsidRPr="00A26878" w:rsidRDefault="00682B8E" w:rsidP="00A26878">
      <w:pPr>
        <w:spacing w:after="200"/>
        <w:contextualSpacing/>
        <w:rPr>
          <w:rFonts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000" w:firstRow="0" w:lastRow="0" w:firstColumn="0" w:lastColumn="0" w:noHBand="0" w:noVBand="0"/>
      </w:tblPr>
      <w:tblGrid>
        <w:gridCol w:w="9062"/>
      </w:tblGrid>
      <w:tr w:rsidR="00682B8E" w:rsidRPr="00A26878" w:rsidTr="00D243F9">
        <w:tc>
          <w:tcPr>
            <w:tcW w:w="9288" w:type="dxa"/>
            <w:shd w:val="clear" w:color="auto" w:fill="D9D9D9" w:themeFill="background1" w:themeFillShade="D9"/>
          </w:tcPr>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Activity: Role Play  (</w:t>
            </w:r>
            <w:r w:rsidR="00D6056A">
              <w:rPr>
                <w:rFonts w:eastAsia="Lucida Sans Unicode" w:cs="Arial"/>
                <w:b/>
                <w:kern w:val="1"/>
              </w:rPr>
              <w:t>2</w:t>
            </w:r>
            <w:r w:rsidRPr="00A26878">
              <w:rPr>
                <w:rFonts w:eastAsia="Lucida Sans Unicode" w:cs="Arial"/>
                <w:b/>
                <w:kern w:val="1"/>
              </w:rPr>
              <w:t>0 minutes)</w:t>
            </w:r>
          </w:p>
          <w:p w:rsidR="00682B8E" w:rsidRPr="00A26878" w:rsidRDefault="00682B8E" w:rsidP="00A26878">
            <w:pPr>
              <w:widowControl w:val="0"/>
              <w:suppressAutoHyphens/>
              <w:rPr>
                <w:rFonts w:cs="Arial"/>
              </w:rPr>
            </w:pPr>
            <w:r w:rsidRPr="00A26878">
              <w:rPr>
                <w:rFonts w:eastAsia="Lucida Sans Unicode" w:cs="Arial"/>
                <w:b/>
                <w:kern w:val="1"/>
              </w:rPr>
              <w:t xml:space="preserve">ASK </w:t>
            </w:r>
            <w:r w:rsidRPr="00A26878">
              <w:rPr>
                <w:rFonts w:eastAsia="Lucida Sans Unicode" w:cs="Arial"/>
                <w:kern w:val="1"/>
              </w:rPr>
              <w:t>learners to volunteer to play the role in demonstrating integration of values of good customer care in health</w:t>
            </w:r>
            <w:r w:rsidRPr="00A26878">
              <w:rPr>
                <w:rFonts w:eastAsia="Lucida Sans Unicode" w:cs="Arial"/>
                <w:b/>
                <w:kern w:val="1"/>
              </w:rPr>
              <w:t>.</w:t>
            </w:r>
          </w:p>
          <w:p w:rsidR="00682B8E" w:rsidRPr="00A26878" w:rsidRDefault="00682B8E" w:rsidP="00A26878">
            <w:pPr>
              <w:widowControl w:val="0"/>
              <w:suppressAutoHyphens/>
              <w:rPr>
                <w:rFonts w:eastAsia="Lucida Sans Unicode" w:cs="Arial"/>
                <w:kern w:val="1"/>
              </w:rPr>
            </w:pPr>
            <w:r w:rsidRPr="00A26878">
              <w:rPr>
                <w:rFonts w:eastAsia="Lucida Sans Unicode" w:cs="Arial"/>
                <w:kern w:val="1"/>
              </w:rPr>
              <w:t xml:space="preserve">The first learner will play as a client and another learner as a care giver (nurse/midwife) who will have a role in demonstrating integration of good customer care in giving care to the client. </w:t>
            </w:r>
          </w:p>
          <w:p w:rsidR="00682B8E" w:rsidRPr="00A26878" w:rsidRDefault="00682B8E" w:rsidP="00A26878">
            <w:pPr>
              <w:widowControl w:val="0"/>
              <w:suppressAutoHyphens/>
              <w:rPr>
                <w:rFonts w:eastAsia="Lucida Sans Unicode" w:cs="Arial"/>
                <w:kern w:val="1"/>
              </w:rPr>
            </w:pPr>
            <w:r w:rsidRPr="00A26878">
              <w:rPr>
                <w:rFonts w:eastAsia="Lucida Sans Unicode" w:cs="Arial"/>
                <w:kern w:val="1"/>
              </w:rPr>
              <w:t>Other three learners volunteer as waiting clients</w:t>
            </w:r>
          </w:p>
          <w:p w:rsidR="00682B8E" w:rsidRPr="00A26878" w:rsidRDefault="00682B8E" w:rsidP="00A26878">
            <w:pPr>
              <w:widowControl w:val="0"/>
              <w:suppressAutoHyphens/>
              <w:rPr>
                <w:rFonts w:eastAsia="Lucida Sans Unicode" w:cs="Arial"/>
                <w:i/>
                <w:kern w:val="1"/>
              </w:rPr>
            </w:pPr>
            <w:r w:rsidRPr="00A26878">
              <w:rPr>
                <w:rFonts w:eastAsia="Lucida Sans Unicode" w:cs="Arial"/>
                <w:b/>
                <w:i/>
                <w:kern w:val="1"/>
              </w:rPr>
              <w:t>TELL</w:t>
            </w:r>
            <w:r w:rsidRPr="00A26878">
              <w:rPr>
                <w:rFonts w:eastAsia="Lucida Sans Unicode" w:cs="Arial"/>
                <w:i/>
                <w:kern w:val="1"/>
              </w:rPr>
              <w:t xml:space="preserve"> the client how s/he should behave during a role play </w:t>
            </w:r>
          </w:p>
          <w:p w:rsidR="00682B8E" w:rsidRPr="00A26878" w:rsidRDefault="00682B8E" w:rsidP="00A26878">
            <w:pPr>
              <w:widowControl w:val="0"/>
              <w:suppressAutoHyphens/>
              <w:rPr>
                <w:rFonts w:eastAsia="Lucida Sans Unicode" w:cs="Arial"/>
                <w:b/>
                <w:kern w:val="1"/>
              </w:rPr>
            </w:pPr>
            <w:r w:rsidRPr="00A26878">
              <w:rPr>
                <w:rFonts w:eastAsia="Lucida Sans Unicode" w:cs="Arial"/>
                <w:b/>
                <w:noProof/>
                <w:kern w:val="1"/>
                <w:lang w:val="en-US"/>
              </w:rPr>
              <w:drawing>
                <wp:inline distT="0" distB="0" distL="0" distR="0">
                  <wp:extent cx="425450" cy="266700"/>
                  <wp:effectExtent l="0" t="0" r="0" b="0"/>
                  <wp:docPr id="26" name="Picture 26"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5450" cy="266700"/>
                          </a:xfrm>
                          <a:prstGeom prst="rect">
                            <a:avLst/>
                          </a:prstGeom>
                          <a:noFill/>
                          <a:ln>
                            <a:noFill/>
                          </a:ln>
                        </pic:spPr>
                      </pic:pic>
                    </a:graphicData>
                  </a:graphic>
                </wp:inline>
              </w:drawing>
            </w:r>
            <w:r w:rsidRPr="00A26878">
              <w:rPr>
                <w:rFonts w:eastAsia="Lucida Sans Unicode" w:cs="Arial"/>
                <w:b/>
                <w:kern w:val="1"/>
              </w:rPr>
              <w:t xml:space="preserve">Refer learners to </w:t>
            </w:r>
            <w:r w:rsidR="006656BA">
              <w:rPr>
                <w:rFonts w:eastAsia="Lucida Sans Unicode" w:cs="Arial"/>
                <w:b/>
                <w:kern w:val="1"/>
              </w:rPr>
              <w:t xml:space="preserve">the Hand out with </w:t>
            </w:r>
            <w:r w:rsidRPr="00A26878">
              <w:rPr>
                <w:rFonts w:eastAsia="Lucida Sans Unicode" w:cs="Arial"/>
                <w:b/>
                <w:kern w:val="1"/>
              </w:rPr>
              <w:t>Role play on demonstrating integration of values of good customer care in provision of health services to the client/patient</w:t>
            </w:r>
          </w:p>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 xml:space="preserve">EXPLAIN </w:t>
            </w:r>
            <w:r w:rsidRPr="00A26878">
              <w:rPr>
                <w:rFonts w:eastAsia="Lucida Sans Unicode" w:cs="Arial"/>
                <w:kern w:val="1"/>
              </w:rPr>
              <w:t>that this activity is aimed at training learners on how to integrate values in giving good customer care to the client/patient</w:t>
            </w:r>
          </w:p>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 xml:space="preserve">TELL </w:t>
            </w:r>
            <w:r w:rsidRPr="00A26878">
              <w:rPr>
                <w:rFonts w:eastAsia="Lucida Sans Unicode" w:cs="Arial"/>
                <w:kern w:val="1"/>
              </w:rPr>
              <w:t>the rest of the learners to observe carefully.</w:t>
            </w:r>
          </w:p>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 xml:space="preserve">LEAD </w:t>
            </w:r>
            <w:r w:rsidRPr="00A26878">
              <w:rPr>
                <w:rFonts w:eastAsia="Lucida Sans Unicode" w:cs="Arial"/>
                <w:kern w:val="1"/>
              </w:rPr>
              <w:t>a  15 minutes discussion after the role play</w:t>
            </w:r>
          </w:p>
          <w:p w:rsidR="00682B8E" w:rsidRPr="00A26878" w:rsidRDefault="00682B8E" w:rsidP="00A26878">
            <w:pPr>
              <w:widowControl w:val="0"/>
              <w:suppressAutoHyphens/>
              <w:rPr>
                <w:rFonts w:eastAsia="Lucida Sans Unicode" w:cs="Arial"/>
                <w:b/>
                <w:kern w:val="1"/>
              </w:rPr>
            </w:pPr>
            <w:r w:rsidRPr="00A26878">
              <w:rPr>
                <w:rFonts w:eastAsia="Lucida Sans Unicode" w:cs="Arial"/>
                <w:b/>
                <w:kern w:val="1"/>
              </w:rPr>
              <w:t xml:space="preserve">DEROLE </w:t>
            </w:r>
            <w:r w:rsidRPr="00A26878">
              <w:rPr>
                <w:rFonts w:eastAsia="Lucida Sans Unicode" w:cs="Arial"/>
                <w:kern w:val="1"/>
              </w:rPr>
              <w:t xml:space="preserve">the players </w:t>
            </w:r>
          </w:p>
          <w:p w:rsidR="00682B8E" w:rsidRPr="00A26878" w:rsidRDefault="00682B8E" w:rsidP="00A26878">
            <w:pPr>
              <w:spacing w:after="200"/>
              <w:contextualSpacing/>
              <w:rPr>
                <w:rFonts w:cs="Arial"/>
                <w:b/>
                <w:u w:val="single"/>
              </w:rPr>
            </w:pPr>
            <w:r w:rsidRPr="00A26878">
              <w:rPr>
                <w:rFonts w:eastAsia="Lucida Sans Unicode" w:cs="Arial"/>
                <w:b/>
                <w:kern w:val="1"/>
              </w:rPr>
              <w:t xml:space="preserve">CLARIFY and SUMMARIZE </w:t>
            </w:r>
            <w:r w:rsidRPr="00A26878">
              <w:rPr>
                <w:rFonts w:eastAsia="Lucida Sans Unicode" w:cs="Arial"/>
                <w:kern w:val="1"/>
              </w:rPr>
              <w:t>by using the content below</w:t>
            </w:r>
          </w:p>
          <w:p w:rsidR="00682B8E" w:rsidRPr="00A26878" w:rsidRDefault="00682B8E" w:rsidP="00A26878">
            <w:pPr>
              <w:spacing w:after="200"/>
              <w:contextualSpacing/>
              <w:rPr>
                <w:rFonts w:cs="Arial"/>
                <w:b/>
                <w:u w:val="single"/>
              </w:rPr>
            </w:pPr>
          </w:p>
        </w:tc>
      </w:tr>
    </w:tbl>
    <w:p w:rsidR="00682B8E" w:rsidRPr="00A26878" w:rsidRDefault="00682B8E" w:rsidP="00A26878">
      <w:pPr>
        <w:spacing w:after="200"/>
        <w:contextualSpacing/>
        <w:rPr>
          <w:rFonts w:cs="Arial"/>
        </w:rPr>
      </w:pPr>
    </w:p>
    <w:p w:rsidR="00682B8E" w:rsidRPr="00A26878" w:rsidRDefault="002C5B4B" w:rsidP="00A26878">
      <w:pPr>
        <w:spacing w:after="200"/>
        <w:contextualSpacing/>
        <w:rPr>
          <w:rFonts w:cs="Arial"/>
          <w:b/>
        </w:rPr>
      </w:pPr>
      <w:r>
        <w:rPr>
          <w:rFonts w:cs="Arial"/>
          <w:b/>
        </w:rPr>
        <w:t>Values of good</w:t>
      </w:r>
      <w:r w:rsidR="00682B8E" w:rsidRPr="00A26878">
        <w:rPr>
          <w:rFonts w:cs="Arial"/>
          <w:b/>
        </w:rPr>
        <w:t xml:space="preserve"> customer care in health</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rPr>
        <w:t>Respect - Every customer is your most important customer</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rPr>
        <w:t>Personalize - Avoid preconceived notions and stereotypes</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rPr>
        <w:t>Attention - Assess how customers want to be served and adjust</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rPr>
        <w:t>Caring - Present a positive, supportive attitude</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rPr>
        <w:t>Advocacy - Stay on your customer's side</w:t>
      </w: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b/>
        </w:rPr>
      </w:pPr>
      <w:r w:rsidRPr="00A26878">
        <w:rPr>
          <w:rFonts w:cs="Arial"/>
          <w:b/>
        </w:rPr>
        <w:t xml:space="preserve">Integrate the 5 values in </w:t>
      </w:r>
      <w:r w:rsidR="009040B1">
        <w:rPr>
          <w:rFonts w:cs="Arial"/>
          <w:b/>
        </w:rPr>
        <w:t>your</w:t>
      </w:r>
      <w:r w:rsidRPr="00A26878">
        <w:rPr>
          <w:rFonts w:cs="Arial"/>
          <w:b/>
        </w:rPr>
        <w:t xml:space="preserve"> daily work </w:t>
      </w:r>
      <w:r w:rsidR="00466193">
        <w:rPr>
          <w:rFonts w:cs="Arial"/>
          <w:b/>
        </w:rPr>
        <w:t xml:space="preserve">as a nurse </w:t>
      </w:r>
      <w:r w:rsidRPr="00A26878">
        <w:rPr>
          <w:rFonts w:cs="Arial"/>
          <w:b/>
        </w:rPr>
        <w:t xml:space="preserve">by using the acronym </w:t>
      </w:r>
      <w:r w:rsidRPr="00A26878">
        <w:rPr>
          <w:rFonts w:cs="Arial"/>
          <w:b/>
          <w:u w:val="single"/>
        </w:rPr>
        <w:t>GREAT</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rPr>
      </w:pPr>
      <w:r w:rsidRPr="00A26878">
        <w:rPr>
          <w:rFonts w:cs="Arial"/>
          <w:b/>
          <w:bCs/>
          <w:i/>
          <w:iCs/>
        </w:rPr>
        <w:t>G</w:t>
      </w:r>
      <w:r w:rsidRPr="00A26878">
        <w:rPr>
          <w:rFonts w:cs="Arial"/>
          <w:i/>
          <w:iCs/>
        </w:rPr>
        <w:t xml:space="preserve">reet </w:t>
      </w:r>
      <w:r w:rsidRPr="00A26878">
        <w:rPr>
          <w:rFonts w:cs="Arial"/>
        </w:rPr>
        <w:t>all customers and make them feel comfortable</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bCs/>
          <w:i/>
          <w:iCs/>
        </w:rPr>
      </w:pPr>
      <w:r w:rsidRPr="00A26878">
        <w:rPr>
          <w:rFonts w:cs="Arial"/>
          <w:b/>
          <w:bCs/>
          <w:i/>
          <w:iCs/>
        </w:rPr>
        <w:t>R</w:t>
      </w:r>
      <w:r w:rsidRPr="00A26878">
        <w:rPr>
          <w:rFonts w:cs="Arial"/>
          <w:bCs/>
          <w:i/>
          <w:iCs/>
        </w:rPr>
        <w:t>espect cultural and other personal differences</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bCs/>
          <w:i/>
          <w:iCs/>
        </w:rPr>
      </w:pPr>
      <w:r w:rsidRPr="00A26878">
        <w:rPr>
          <w:rFonts w:cs="Arial"/>
          <w:b/>
          <w:bCs/>
          <w:i/>
          <w:iCs/>
        </w:rPr>
        <w:t>E</w:t>
      </w:r>
      <w:r w:rsidRPr="00A26878">
        <w:rPr>
          <w:rFonts w:cs="Arial"/>
          <w:bCs/>
          <w:i/>
          <w:iCs/>
        </w:rPr>
        <w:t>valuate how your customers want to be served.</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bCs/>
          <w:i/>
          <w:iCs/>
        </w:rPr>
      </w:pPr>
      <w:r w:rsidRPr="00A26878">
        <w:rPr>
          <w:rFonts w:cs="Arial"/>
          <w:b/>
          <w:bCs/>
          <w:i/>
          <w:iCs/>
        </w:rPr>
        <w:t>A</w:t>
      </w:r>
      <w:r w:rsidRPr="00A26878">
        <w:rPr>
          <w:rFonts w:cs="Arial"/>
          <w:bCs/>
          <w:i/>
          <w:iCs/>
        </w:rPr>
        <w:t>djust your approach to match your customer's needs.</w:t>
      </w:r>
    </w:p>
    <w:p w:rsidR="00682B8E" w:rsidRPr="00A26878" w:rsidRDefault="00682B8E" w:rsidP="00B622AB">
      <w:pPr>
        <w:widowControl w:val="0"/>
        <w:numPr>
          <w:ilvl w:val="0"/>
          <w:numId w:val="65"/>
        </w:numPr>
        <w:suppressAutoHyphens/>
        <w:autoSpaceDE w:val="0"/>
        <w:autoSpaceDN w:val="0"/>
        <w:adjustRightInd w:val="0"/>
        <w:ind w:left="360"/>
        <w:textAlignment w:val="center"/>
        <w:rPr>
          <w:rFonts w:cs="Arial"/>
          <w:bCs/>
          <w:i/>
          <w:iCs/>
        </w:rPr>
      </w:pPr>
      <w:r w:rsidRPr="00A26878">
        <w:rPr>
          <w:rFonts w:cs="Arial"/>
          <w:b/>
          <w:bCs/>
          <w:i/>
          <w:iCs/>
        </w:rPr>
        <w:t>T</w:t>
      </w:r>
      <w:r w:rsidRPr="00A26878">
        <w:rPr>
          <w:rFonts w:cs="Arial"/>
          <w:bCs/>
          <w:i/>
          <w:iCs/>
        </w:rPr>
        <w:t>hank your customers.</w:t>
      </w:r>
    </w:p>
    <w:p w:rsidR="00682B8E" w:rsidRPr="00A26878" w:rsidRDefault="00682B8E" w:rsidP="00A26878">
      <w:pPr>
        <w:spacing w:after="200"/>
        <w:contextualSpacing/>
        <w:rPr>
          <w:rFonts w:cs="Arial"/>
          <w:b/>
          <w:u w:val="single"/>
        </w:rPr>
      </w:pPr>
    </w:p>
    <w:p w:rsidR="00682B8E" w:rsidRPr="00A26878" w:rsidRDefault="00682B8E" w:rsidP="00A26878">
      <w:pPr>
        <w:spacing w:after="200"/>
        <w:ind w:left="993" w:hanging="993"/>
        <w:contextualSpacing/>
        <w:rPr>
          <w:rFonts w:cs="Arial"/>
          <w:b/>
          <w:u w:val="single"/>
        </w:rPr>
      </w:pPr>
      <w:r w:rsidRPr="00A26878">
        <w:rPr>
          <w:rFonts w:cs="Arial"/>
          <w:b/>
          <w:u w:val="single"/>
        </w:rPr>
        <w:t>STEP 6: Importance of Providing Good Customer Care to Internal and External Customer (30 minutes)</w:t>
      </w:r>
    </w:p>
    <w:p w:rsidR="00682B8E" w:rsidRDefault="00682B8E" w:rsidP="00A26878">
      <w:pPr>
        <w:spacing w:after="200"/>
        <w:contextualSpacing/>
        <w:rPr>
          <w:rFonts w:cs="Arial"/>
          <w:b/>
          <w:u w:val="single"/>
        </w:rPr>
      </w:pPr>
    </w:p>
    <w:p w:rsidR="00AD061D" w:rsidRDefault="00A55FC4" w:rsidP="00A26878">
      <w:pPr>
        <w:spacing w:after="200"/>
        <w:contextualSpacing/>
        <w:rPr>
          <w:rFonts w:cs="Arial"/>
          <w:b/>
          <w:u w:val="single"/>
        </w:rPr>
      </w:pPr>
      <w:r>
        <w:rPr>
          <w:rFonts w:cs="Arial"/>
          <w:b/>
          <w:noProof/>
          <w:u w:val="single"/>
          <w:lang w:val="en-US"/>
        </w:rPr>
        <mc:AlternateContent>
          <mc:Choice Requires="wps">
            <w:drawing>
              <wp:anchor distT="0" distB="0" distL="114300" distR="114300" simplePos="0" relativeHeight="251676672" behindDoc="0" locked="0" layoutInCell="1" allowOverlap="1">
                <wp:simplePos x="0" y="0"/>
                <wp:positionH relativeFrom="margin">
                  <wp:posOffset>39370</wp:posOffset>
                </wp:positionH>
                <wp:positionV relativeFrom="paragraph">
                  <wp:posOffset>40005</wp:posOffset>
                </wp:positionV>
                <wp:extent cx="5622290" cy="1534795"/>
                <wp:effectExtent l="0" t="0" r="0" b="825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1534795"/>
                        </a:xfrm>
                        <a:prstGeom prst="rect">
                          <a:avLst/>
                        </a:prstGeom>
                        <a:solidFill>
                          <a:srgbClr val="D8D8D8"/>
                        </a:solidFill>
                        <a:ln w="9525">
                          <a:noFill/>
                          <a:miter lim="800000"/>
                          <a:headEnd/>
                          <a:tailEnd/>
                        </a:ln>
                      </wps:spPr>
                      <wps:txbx>
                        <w:txbxContent>
                          <w:p w:rsidR="00BB027E" w:rsidRDefault="00BB027E" w:rsidP="00246157">
                            <w:pPr>
                              <w:rPr>
                                <w:b/>
                                <w:color w:val="000000"/>
                              </w:rPr>
                            </w:pPr>
                            <w:r>
                              <w:rPr>
                                <w:b/>
                                <w:color w:val="000000"/>
                              </w:rPr>
                              <w:t>Activity: Small Group Discussion (10 minutes)</w:t>
                            </w:r>
                          </w:p>
                          <w:p w:rsidR="00BB027E" w:rsidRDefault="00BB027E" w:rsidP="00246157">
                            <w:pPr>
                              <w:rPr>
                                <w:b/>
                                <w:color w:val="000000"/>
                              </w:rPr>
                            </w:pPr>
                          </w:p>
                          <w:p w:rsidR="00BB027E" w:rsidRDefault="00BB027E" w:rsidP="00246157">
                            <w:pPr>
                              <w:rPr>
                                <w:color w:val="000000"/>
                              </w:rPr>
                            </w:pPr>
                            <w:r>
                              <w:rPr>
                                <w:b/>
                                <w:color w:val="000000"/>
                              </w:rPr>
                              <w:t>DIVIDE</w:t>
                            </w:r>
                            <w:r>
                              <w:rPr>
                                <w:color w:val="000000"/>
                              </w:rPr>
                              <w:t xml:space="preserve"> students into small manageable groups</w:t>
                            </w:r>
                          </w:p>
                          <w:p w:rsidR="00BB027E" w:rsidRDefault="00BB027E" w:rsidP="00246157">
                            <w:pPr>
                              <w:rPr>
                                <w:color w:val="000000"/>
                              </w:rPr>
                            </w:pPr>
                            <w:r>
                              <w:rPr>
                                <w:b/>
                                <w:color w:val="000000"/>
                              </w:rPr>
                              <w:t xml:space="preserve">ASK </w:t>
                            </w:r>
                            <w:r>
                              <w:rPr>
                                <w:color w:val="000000"/>
                              </w:rPr>
                              <w:t>students to discuss on the importance of providing good customer care to internal and external customers</w:t>
                            </w:r>
                          </w:p>
                          <w:p w:rsidR="00BB027E" w:rsidRDefault="00BB027E" w:rsidP="00246157">
                            <w:pPr>
                              <w:rPr>
                                <w:color w:val="000000"/>
                              </w:rPr>
                            </w:pPr>
                            <w:r>
                              <w:rPr>
                                <w:b/>
                                <w:color w:val="000000"/>
                              </w:rPr>
                              <w:t>ALLOW</w:t>
                            </w:r>
                            <w:r>
                              <w:rPr>
                                <w:color w:val="000000"/>
                              </w:rPr>
                              <w:t xml:space="preserve"> students to discuss for 10 minutes </w:t>
                            </w:r>
                          </w:p>
                          <w:p w:rsidR="00BB027E" w:rsidRDefault="00BB027E" w:rsidP="00246157">
                            <w:pPr>
                              <w:rPr>
                                <w:color w:val="000000"/>
                              </w:rPr>
                            </w:pPr>
                            <w:r>
                              <w:rPr>
                                <w:b/>
                                <w:color w:val="000000"/>
                              </w:rPr>
                              <w:t>ALLOW</w:t>
                            </w:r>
                            <w:r>
                              <w:rPr>
                                <w:color w:val="000000"/>
                              </w:rPr>
                              <w:t xml:space="preserve"> few groups to present and the rest to add points not mentioned </w:t>
                            </w:r>
                          </w:p>
                          <w:p w:rsidR="00BB027E" w:rsidRDefault="00BB027E" w:rsidP="00246157">
                            <w:r>
                              <w:rPr>
                                <w:b/>
                                <w:color w:val="000000"/>
                              </w:rPr>
                              <w:t>CLARIFY</w:t>
                            </w:r>
                            <w:r>
                              <w:rPr>
                                <w:color w:val="000000"/>
                              </w:rPr>
                              <w:t xml:space="preserve"> and </w:t>
                            </w:r>
                            <w:r>
                              <w:rPr>
                                <w:b/>
                                <w:color w:val="000000"/>
                              </w:rPr>
                              <w:t>SUMMARIZE</w:t>
                            </w:r>
                            <w:r>
                              <w:rPr>
                                <w:color w:val="000000"/>
                              </w:rPr>
                              <w:t xml:space="preserve"> by using the contents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9" type="#_x0000_t202" style="position:absolute;left:0;text-align:left;margin-left:3.1pt;margin-top:3.15pt;width:442.7pt;height:120.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" fillcolor="#d8d8d8" stroked="f">
                <v:textbox>
                  <w:txbxContent>
                    <w:p w:rsidR="00BB027E" w:rsidRDefault="00BB027E" w:rsidP="00246157">
                      <w:pPr>
                        <w:rPr>
                          <w:b/>
                          <w:color w:val="000000"/>
                        </w:rPr>
                      </w:pPr>
                      <w:r>
                        <w:rPr>
                          <w:b/>
                          <w:color w:val="000000"/>
                        </w:rPr>
                        <w:t>Activity: Small Group Discussion (10 minutes)</w:t>
                      </w:r>
                    </w:p>
                    <w:p w:rsidR="00BB027E" w:rsidRDefault="00BB027E" w:rsidP="00246157">
                      <w:pPr>
                        <w:rPr>
                          <w:b/>
                          <w:color w:val="000000"/>
                        </w:rPr>
                      </w:pPr>
                    </w:p>
                    <w:p w:rsidR="00BB027E" w:rsidRDefault="00BB027E" w:rsidP="00246157">
                      <w:pPr>
                        <w:rPr>
                          <w:color w:val="000000"/>
                        </w:rPr>
                      </w:pPr>
                      <w:r>
                        <w:rPr>
                          <w:b/>
                          <w:color w:val="000000"/>
                        </w:rPr>
                        <w:t>DIVIDE</w:t>
                      </w:r>
                      <w:r>
                        <w:rPr>
                          <w:color w:val="000000"/>
                        </w:rPr>
                        <w:t xml:space="preserve"> students into small manageable groups</w:t>
                      </w:r>
                    </w:p>
                    <w:p w:rsidR="00BB027E" w:rsidRDefault="00BB027E" w:rsidP="00246157">
                      <w:pPr>
                        <w:rPr>
                          <w:color w:val="000000"/>
                        </w:rPr>
                      </w:pPr>
                      <w:r>
                        <w:rPr>
                          <w:b/>
                          <w:color w:val="000000"/>
                        </w:rPr>
                        <w:t xml:space="preserve">ASK </w:t>
                      </w:r>
                      <w:r>
                        <w:rPr>
                          <w:color w:val="000000"/>
                        </w:rPr>
                        <w:t>students to discuss on the importance of providing good customer care to internal and external customers</w:t>
                      </w:r>
                    </w:p>
                    <w:p w:rsidR="00BB027E" w:rsidRDefault="00BB027E" w:rsidP="00246157">
                      <w:pPr>
                        <w:rPr>
                          <w:color w:val="000000"/>
                        </w:rPr>
                      </w:pPr>
                      <w:r>
                        <w:rPr>
                          <w:b/>
                          <w:color w:val="000000"/>
                        </w:rPr>
                        <w:t>ALLOW</w:t>
                      </w:r>
                      <w:r>
                        <w:rPr>
                          <w:color w:val="000000"/>
                        </w:rPr>
                        <w:t xml:space="preserve"> students to discuss for 10 minutes </w:t>
                      </w:r>
                    </w:p>
                    <w:p w:rsidR="00BB027E" w:rsidRDefault="00BB027E" w:rsidP="00246157">
                      <w:pPr>
                        <w:rPr>
                          <w:color w:val="000000"/>
                        </w:rPr>
                      </w:pPr>
                      <w:r>
                        <w:rPr>
                          <w:b/>
                          <w:color w:val="000000"/>
                        </w:rPr>
                        <w:t>ALLOW</w:t>
                      </w:r>
                      <w:r>
                        <w:rPr>
                          <w:color w:val="000000"/>
                        </w:rPr>
                        <w:t xml:space="preserve"> few groups to present and the rest to add points not mentioned </w:t>
                      </w:r>
                    </w:p>
                    <w:p w:rsidR="00BB027E" w:rsidRDefault="00BB027E" w:rsidP="00246157">
                      <w:r>
                        <w:rPr>
                          <w:b/>
                          <w:color w:val="000000"/>
                        </w:rPr>
                        <w:t>CLARIFY</w:t>
                      </w:r>
                      <w:r>
                        <w:rPr>
                          <w:color w:val="000000"/>
                        </w:rPr>
                        <w:t xml:space="preserve"> and </w:t>
                      </w:r>
                      <w:r>
                        <w:rPr>
                          <w:b/>
                          <w:color w:val="000000"/>
                        </w:rPr>
                        <w:t>SUMMARIZE</w:t>
                      </w:r>
                      <w:r>
                        <w:rPr>
                          <w:color w:val="000000"/>
                        </w:rPr>
                        <w:t xml:space="preserve"> by using the contents below</w:t>
                      </w:r>
                    </w:p>
                  </w:txbxContent>
                </v:textbox>
                <w10:wrap anchorx="margin"/>
              </v:shape>
            </w:pict>
          </mc:Fallback>
        </mc:AlternateContent>
      </w:r>
    </w:p>
    <w:p w:rsidR="00AD061D" w:rsidRDefault="00AD061D" w:rsidP="00A26878">
      <w:pPr>
        <w:spacing w:after="200"/>
        <w:contextualSpacing/>
        <w:rPr>
          <w:rFonts w:cs="Arial"/>
          <w:b/>
          <w:u w:val="single"/>
        </w:rPr>
      </w:pPr>
    </w:p>
    <w:p w:rsidR="00AD061D" w:rsidRPr="00A26878" w:rsidRDefault="00AD061D" w:rsidP="00A26878">
      <w:pPr>
        <w:spacing w:after="200"/>
        <w:contextualSpacing/>
        <w:rPr>
          <w:rFonts w:cs="Arial"/>
          <w:b/>
          <w:u w:val="single"/>
        </w:rPr>
      </w:pP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rPr>
      </w:pPr>
    </w:p>
    <w:p w:rsidR="00682B8E" w:rsidRPr="00A26878" w:rsidRDefault="00682B8E" w:rsidP="00A26878">
      <w:pPr>
        <w:spacing w:after="200"/>
        <w:contextualSpacing/>
        <w:rPr>
          <w:rFonts w:cs="Arial"/>
        </w:rPr>
      </w:pPr>
    </w:p>
    <w:p w:rsidR="00466193" w:rsidRPr="00D243F9" w:rsidRDefault="00466193" w:rsidP="00D243F9">
      <w:pPr>
        <w:contextualSpacing/>
        <w:rPr>
          <w:rFonts w:cs="Arial"/>
        </w:rPr>
      </w:pPr>
    </w:p>
    <w:p w:rsidR="00682B8E" w:rsidRPr="00A26878" w:rsidRDefault="00682B8E" w:rsidP="00B622AB">
      <w:pPr>
        <w:numPr>
          <w:ilvl w:val="0"/>
          <w:numId w:val="67"/>
        </w:numPr>
        <w:contextualSpacing/>
        <w:rPr>
          <w:rFonts w:cs="Arial"/>
        </w:rPr>
      </w:pPr>
      <w:r w:rsidRPr="00A26878">
        <w:rPr>
          <w:rFonts w:cs="Arial"/>
          <w:b/>
          <w:bCs/>
        </w:rPr>
        <w:t>The best customer service builds trust.</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 xml:space="preserve">People will only stay loyal to a company if they have very good reason to. Otherwise, there is </w:t>
      </w:r>
      <w:hyperlink r:id="rId55" w:history="1">
        <w:r w:rsidRPr="00A26878">
          <w:rPr>
            <w:rFonts w:cs="Arial"/>
          </w:rPr>
          <w:t>plenty of competition</w:t>
        </w:r>
      </w:hyperlink>
      <w:r w:rsidRPr="00A26878">
        <w:rPr>
          <w:rFonts w:cs="Arial"/>
        </w:rPr>
        <w:t xml:space="preserve"> available they could choose to move to. </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You have to work harder to keep customers and build their trust in your organization/services. By providing the best in customer service, you will increase trust top your customers/clients</w:t>
      </w:r>
    </w:p>
    <w:p w:rsidR="00682B8E" w:rsidRPr="00A26878" w:rsidRDefault="00682B8E" w:rsidP="00B622AB">
      <w:pPr>
        <w:numPr>
          <w:ilvl w:val="0"/>
          <w:numId w:val="67"/>
        </w:numPr>
        <w:contextualSpacing/>
        <w:rPr>
          <w:rFonts w:cs="Arial"/>
        </w:rPr>
      </w:pPr>
      <w:r w:rsidRPr="00A26878">
        <w:rPr>
          <w:rFonts w:cs="Arial"/>
          <w:b/>
          <w:bCs/>
        </w:rPr>
        <w:t>Customer care matters more than the bills</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Large group of consumers say that customer service is much more important than the bill. External and internal customers value good customer care more than paying for the service.</w:t>
      </w:r>
    </w:p>
    <w:p w:rsidR="00682B8E" w:rsidRPr="00A26878" w:rsidRDefault="00682B8E" w:rsidP="00B622AB">
      <w:pPr>
        <w:numPr>
          <w:ilvl w:val="0"/>
          <w:numId w:val="67"/>
        </w:numPr>
        <w:contextualSpacing/>
        <w:rPr>
          <w:rFonts w:cs="Arial"/>
        </w:rPr>
      </w:pPr>
      <w:r w:rsidRPr="00A26878">
        <w:rPr>
          <w:rFonts w:cs="Arial"/>
          <w:b/>
          <w:bCs/>
        </w:rPr>
        <w:t>Good customer care will build organization awareness</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 xml:space="preserve">When you provide the best in customer care people will talk about your organization. They will remember your services. </w:t>
      </w:r>
    </w:p>
    <w:p w:rsidR="00682B8E" w:rsidRPr="00A26878" w:rsidRDefault="00AD061D" w:rsidP="00B622AB">
      <w:pPr>
        <w:widowControl w:val="0"/>
        <w:numPr>
          <w:ilvl w:val="0"/>
          <w:numId w:val="66"/>
        </w:numPr>
        <w:suppressAutoHyphens/>
        <w:autoSpaceDE w:val="0"/>
        <w:autoSpaceDN w:val="0"/>
        <w:adjustRightInd w:val="0"/>
        <w:ind w:left="720"/>
        <w:textAlignment w:val="center"/>
        <w:rPr>
          <w:rFonts w:cs="Arial"/>
        </w:rPr>
      </w:pPr>
      <w:r>
        <w:rPr>
          <w:rFonts w:cs="Arial"/>
        </w:rPr>
        <w:t>Having satisfied customers leads to increased revenue and increased brand awareness</w:t>
      </w:r>
      <w:r w:rsidR="00682B8E" w:rsidRPr="00A26878">
        <w:rPr>
          <w:rFonts w:cs="Arial"/>
        </w:rPr>
        <w:t xml:space="preserve">. </w:t>
      </w:r>
    </w:p>
    <w:p w:rsidR="00682B8E" w:rsidRPr="00A26878" w:rsidRDefault="00682B8E" w:rsidP="00B622AB">
      <w:pPr>
        <w:numPr>
          <w:ilvl w:val="0"/>
          <w:numId w:val="67"/>
        </w:numPr>
        <w:contextualSpacing/>
        <w:rPr>
          <w:rFonts w:cs="Arial"/>
        </w:rPr>
      </w:pPr>
      <w:r w:rsidRPr="00A26878">
        <w:rPr>
          <w:rFonts w:cs="Arial"/>
          <w:b/>
          <w:bCs/>
        </w:rPr>
        <w:t>Good customer care reduces problems/complains</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Problems are always going to arise for any organization no matter how hard you try to avoid them.</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 xml:space="preserve">If customers know that they can voice complaints and those issues will be handled properly, they will feel more comfortable to visit your organization for services. </w:t>
      </w:r>
    </w:p>
    <w:p w:rsidR="00682B8E" w:rsidRPr="00A26878" w:rsidRDefault="00682B8E" w:rsidP="00B622AB">
      <w:pPr>
        <w:numPr>
          <w:ilvl w:val="0"/>
          <w:numId w:val="67"/>
        </w:numPr>
        <w:contextualSpacing/>
        <w:rPr>
          <w:rFonts w:cs="Arial"/>
          <w:b/>
        </w:rPr>
      </w:pPr>
      <w:r w:rsidRPr="00A26878">
        <w:rPr>
          <w:rFonts w:cs="Arial"/>
          <w:b/>
        </w:rPr>
        <w:t>Good customer care increase productivity of an organization</w:t>
      </w:r>
    </w:p>
    <w:p w:rsidR="00682B8E" w:rsidRPr="00A26878" w:rsidRDefault="00AD061D" w:rsidP="00B622AB">
      <w:pPr>
        <w:widowControl w:val="0"/>
        <w:numPr>
          <w:ilvl w:val="0"/>
          <w:numId w:val="66"/>
        </w:numPr>
        <w:suppressAutoHyphens/>
        <w:autoSpaceDE w:val="0"/>
        <w:autoSpaceDN w:val="0"/>
        <w:adjustRightInd w:val="0"/>
        <w:ind w:left="720"/>
        <w:textAlignment w:val="center"/>
        <w:rPr>
          <w:rFonts w:cs="Arial"/>
        </w:rPr>
      </w:pPr>
      <w:r>
        <w:rPr>
          <w:rFonts w:cs="Arial"/>
        </w:rPr>
        <w:t>Having satisfied employees is the key contributor to a company success especially in tough economic times</w:t>
      </w:r>
      <w:r w:rsidR="00682B8E" w:rsidRPr="00A26878">
        <w:rPr>
          <w:rFonts w:cs="Arial"/>
        </w:rPr>
        <w:t>.</w:t>
      </w:r>
    </w:p>
    <w:p w:rsidR="00682B8E" w:rsidRPr="00A26878"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Increased employee satisfaction</w:t>
      </w:r>
    </w:p>
    <w:p w:rsidR="00682B8E" w:rsidRDefault="00682B8E" w:rsidP="00B622AB">
      <w:pPr>
        <w:widowControl w:val="0"/>
        <w:numPr>
          <w:ilvl w:val="0"/>
          <w:numId w:val="66"/>
        </w:numPr>
        <w:suppressAutoHyphens/>
        <w:autoSpaceDE w:val="0"/>
        <w:autoSpaceDN w:val="0"/>
        <w:adjustRightInd w:val="0"/>
        <w:ind w:left="720"/>
        <w:textAlignment w:val="center"/>
        <w:rPr>
          <w:rFonts w:cs="Arial"/>
        </w:rPr>
      </w:pPr>
      <w:r w:rsidRPr="00A26878">
        <w:rPr>
          <w:rFonts w:cs="Arial"/>
        </w:rPr>
        <w:t xml:space="preserve">Increased employee </w:t>
      </w:r>
      <w:r w:rsidR="00AD061D">
        <w:rPr>
          <w:rFonts w:cs="Arial"/>
        </w:rPr>
        <w:t>productivity and performance.</w:t>
      </w:r>
    </w:p>
    <w:p w:rsidR="00682B8E" w:rsidRDefault="00682B8E" w:rsidP="00682B8E">
      <w:pPr>
        <w:spacing w:after="200"/>
        <w:contextualSpacing/>
        <w:rPr>
          <w:rFonts w:cs="Arial"/>
        </w:rPr>
      </w:pPr>
    </w:p>
    <w:p w:rsidR="00682B8E" w:rsidRPr="009A59E5" w:rsidRDefault="00682B8E" w:rsidP="009A59E5">
      <w:pPr>
        <w:autoSpaceDE w:val="0"/>
        <w:autoSpaceDN w:val="0"/>
        <w:adjustRightInd w:val="0"/>
        <w:spacing w:after="200"/>
        <w:contextualSpacing/>
        <w:rPr>
          <w:rFonts w:cs="Arial"/>
          <w:b/>
          <w:u w:val="single"/>
        </w:rPr>
      </w:pPr>
      <w:r w:rsidRPr="009A59E5">
        <w:rPr>
          <w:rFonts w:cs="Arial"/>
          <w:b/>
          <w:u w:val="single"/>
        </w:rPr>
        <w:t>STEP 7: Key Points (05 minutes)</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rPr>
        <w:t xml:space="preserve">All health care providers should maintain a professional </w:t>
      </w:r>
      <w:proofErr w:type="spellStart"/>
      <w:r w:rsidRPr="009A59E5">
        <w:rPr>
          <w:rFonts w:cs="Arial"/>
        </w:rPr>
        <w:t>behavior</w:t>
      </w:r>
      <w:proofErr w:type="spellEnd"/>
      <w:r w:rsidRPr="009A59E5">
        <w:rPr>
          <w:rFonts w:cs="Arial"/>
        </w:rPr>
        <w:t xml:space="preserve"> and dress appropriately throughout patient hospitalization as to build customer confidence.</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color w:val="000000"/>
          <w:shd w:val="clear" w:color="auto" w:fill="FFFFFF"/>
        </w:rPr>
        <w:t xml:space="preserve">In dealing with patients, you must keep in mind that they are your customers hence you must follow proper procedures with any job you have, you can always listen and be compassionate </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color w:val="000000"/>
          <w:shd w:val="clear" w:color="auto" w:fill="FFFFFF"/>
        </w:rPr>
        <w:t>It’s not that “the customer is always right, as they may go wrong at one point” this may be due to stress from pain and worry about a medical condition or about the ability to pay the bill.</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rPr>
        <w:t>As health care provider, encourage cooperation and teamwork among health workers and value each member of the healthcare team as contribute to team spirit</w:t>
      </w:r>
    </w:p>
    <w:p w:rsidR="00682B8E" w:rsidRPr="009A59E5" w:rsidRDefault="00682B8E" w:rsidP="009A59E5">
      <w:pPr>
        <w:spacing w:after="200"/>
        <w:contextualSpacing/>
        <w:rPr>
          <w:rFonts w:cs="Arial"/>
        </w:rPr>
      </w:pPr>
    </w:p>
    <w:p w:rsidR="00682B8E" w:rsidRPr="009A59E5" w:rsidRDefault="00682B8E" w:rsidP="009A59E5">
      <w:pPr>
        <w:spacing w:after="200"/>
        <w:contextualSpacing/>
        <w:rPr>
          <w:rFonts w:cs="Arial"/>
        </w:rPr>
      </w:pPr>
      <w:r w:rsidRPr="009A59E5">
        <w:rPr>
          <w:rFonts w:cs="Arial"/>
          <w:b/>
          <w:u w:val="single"/>
        </w:rPr>
        <w:t>STEP 8: Session Evaluation (05 minutes)</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rPr>
        <w:t>What is customer care?</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rPr>
        <w:t>What is an internal customer?</w:t>
      </w:r>
    </w:p>
    <w:p w:rsidR="00682B8E" w:rsidRPr="009A59E5" w:rsidRDefault="00682B8E" w:rsidP="00426AAA">
      <w:pPr>
        <w:widowControl w:val="0"/>
        <w:numPr>
          <w:ilvl w:val="0"/>
          <w:numId w:val="6"/>
        </w:numPr>
        <w:suppressAutoHyphens/>
        <w:autoSpaceDE w:val="0"/>
        <w:autoSpaceDN w:val="0"/>
        <w:adjustRightInd w:val="0"/>
        <w:textAlignment w:val="center"/>
        <w:rPr>
          <w:rFonts w:cs="Arial"/>
        </w:rPr>
      </w:pPr>
      <w:r w:rsidRPr="009A59E5">
        <w:rPr>
          <w:rFonts w:cs="Arial"/>
        </w:rPr>
        <w:t>What is an external customer?</w:t>
      </w:r>
    </w:p>
    <w:p w:rsidR="009A59E5" w:rsidRDefault="009A59E5" w:rsidP="00682B8E">
      <w:pPr>
        <w:spacing w:after="200"/>
        <w:jc w:val="left"/>
        <w:rPr>
          <w:rFonts w:cs="Arial"/>
          <w:b/>
        </w:rPr>
      </w:pPr>
    </w:p>
    <w:p w:rsidR="00682B8E" w:rsidRPr="009A59E5" w:rsidRDefault="009A59E5" w:rsidP="009A59E5">
      <w:pPr>
        <w:ind w:left="284" w:hanging="284"/>
        <w:rPr>
          <w:rFonts w:cs="Arial"/>
          <w:b/>
        </w:rPr>
      </w:pPr>
      <w:r w:rsidRPr="009A59E5">
        <w:rPr>
          <w:rFonts w:cs="Arial"/>
          <w:b/>
        </w:rPr>
        <w:t xml:space="preserve">References </w:t>
      </w:r>
    </w:p>
    <w:p w:rsidR="00682B8E" w:rsidRPr="009A59E5" w:rsidRDefault="00682B8E" w:rsidP="009A59E5">
      <w:pPr>
        <w:ind w:left="284" w:hanging="284"/>
        <w:rPr>
          <w:rFonts w:cs="Arial"/>
        </w:rPr>
      </w:pPr>
      <w:proofErr w:type="spellStart"/>
      <w:r w:rsidRPr="009A59E5">
        <w:rPr>
          <w:rFonts w:cs="Arial"/>
        </w:rPr>
        <w:t>MoHCDGEC</w:t>
      </w:r>
      <w:proofErr w:type="spellEnd"/>
      <w:r w:rsidRPr="009A59E5">
        <w:rPr>
          <w:rFonts w:cs="Arial"/>
        </w:rPr>
        <w:t xml:space="preserve"> (2018) National Client’s Service Charter for Health Facilities. Available at: </w:t>
      </w:r>
      <w:hyperlink r:id="rId56" w:history="1">
        <w:r w:rsidRPr="009A59E5">
          <w:rPr>
            <w:rStyle w:val="Hyperlink"/>
            <w:rFonts w:cs="Arial"/>
          </w:rPr>
          <w:t>http://ciheb.org/media/SOM/Microsites/CIHEB/documents/CQI/Tanzania-Client-Charter.pdf</w:t>
        </w:r>
      </w:hyperlink>
    </w:p>
    <w:p w:rsidR="00682B8E" w:rsidRPr="009A59E5" w:rsidRDefault="00682B8E" w:rsidP="009A59E5">
      <w:pPr>
        <w:ind w:left="284" w:right="14" w:hanging="284"/>
        <w:rPr>
          <w:rFonts w:cs="Arial"/>
        </w:rPr>
      </w:pPr>
      <w:r w:rsidRPr="009A59E5">
        <w:rPr>
          <w:rFonts w:cs="Arial"/>
        </w:rPr>
        <w:t xml:space="preserve">Cook, S. (2008). Customer Care Excellence: How to create an effective Customer focus (5th Ed.). Philadelphia: Kogan Page Publishers. Available at </w:t>
      </w:r>
      <w:hyperlink r:id="rId57" w:history="1">
        <w:r w:rsidRPr="009A59E5">
          <w:rPr>
            <w:rStyle w:val="Hyperlink"/>
            <w:rFonts w:cs="Arial"/>
          </w:rPr>
          <w:t>http://103.38.12.142:8081/jspui/bitstream/123456789/458/1/Customer%20Care%20Excellence_%20How%20to%20Create%20an%20Effective%20Customer%20Focus%20%28Customer%20Care%20Excellence_%20How%20to%20Create%20an%20Effective%20Customer%20Care%29.pdf</w:t>
        </w:r>
      </w:hyperlink>
    </w:p>
    <w:p w:rsidR="00682B8E" w:rsidRPr="009A59E5" w:rsidRDefault="00682B8E" w:rsidP="009A59E5">
      <w:pPr>
        <w:ind w:left="284" w:right="14" w:hanging="284"/>
        <w:rPr>
          <w:rFonts w:cs="Arial"/>
        </w:rPr>
      </w:pPr>
      <w:proofErr w:type="spellStart"/>
      <w:r w:rsidRPr="009A59E5">
        <w:rPr>
          <w:rFonts w:cs="Arial"/>
        </w:rPr>
        <w:t>Dasha</w:t>
      </w:r>
      <w:proofErr w:type="spellEnd"/>
      <w:r w:rsidRPr="009A59E5">
        <w:rPr>
          <w:rFonts w:cs="Arial"/>
        </w:rPr>
        <w:t>, S. K., &amp;</w:t>
      </w:r>
      <w:proofErr w:type="spellStart"/>
      <w:r w:rsidRPr="009A59E5">
        <w:rPr>
          <w:rFonts w:cs="Arial"/>
        </w:rPr>
        <w:t>Pandab</w:t>
      </w:r>
      <w:proofErr w:type="spellEnd"/>
      <w:r w:rsidRPr="009A59E5">
        <w:rPr>
          <w:rFonts w:cs="Arial"/>
        </w:rPr>
        <w:t>, A. K. (2011). Managing Customer Relationships in Private Health</w:t>
      </w:r>
    </w:p>
    <w:p w:rsidR="008B59BB" w:rsidRDefault="00682B8E" w:rsidP="009A59E5">
      <w:pPr>
        <w:ind w:left="284" w:right="14" w:hanging="284"/>
        <w:rPr>
          <w:rFonts w:cs="Arial"/>
        </w:rPr>
      </w:pPr>
      <w:r w:rsidRPr="009A59E5">
        <w:rPr>
          <w:rFonts w:cs="Arial"/>
        </w:rPr>
        <w:t>Government of South Australia. (2006). Customer Services power point presentation. South Australia: Volunteering S.A. Inc</w:t>
      </w:r>
    </w:p>
    <w:p w:rsidR="008B59BB" w:rsidRDefault="008B59BB">
      <w:pPr>
        <w:spacing w:after="160" w:line="259" w:lineRule="auto"/>
        <w:jc w:val="left"/>
        <w:rPr>
          <w:rFonts w:cs="Arial"/>
        </w:rPr>
      </w:pPr>
      <w:r>
        <w:rPr>
          <w:rFonts w:cs="Arial"/>
        </w:rPr>
        <w:br w:type="page"/>
      </w:r>
    </w:p>
    <w:p w:rsidR="00682B8E" w:rsidRDefault="00682B8E" w:rsidP="00682B8E"/>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682B8E" w:rsidRPr="0092442E" w:rsidTr="00D2041C">
        <w:trPr>
          <w:trHeight w:val="690"/>
        </w:trPr>
        <w:tc>
          <w:tcPr>
            <w:tcW w:w="1710" w:type="dxa"/>
            <w:gridSpan w:val="2"/>
          </w:tcPr>
          <w:p w:rsidR="00682B8E" w:rsidRPr="0092442E" w:rsidRDefault="00682B8E" w:rsidP="00D2041C">
            <w:pPr>
              <w:rPr>
                <w:rFonts w:eastAsia="Batang"/>
                <w:b/>
                <w:noProof/>
                <w:snapToGrid w:val="0"/>
              </w:rPr>
            </w:pPr>
            <w:r w:rsidRPr="0004408A">
              <w:rPr>
                <w:b/>
                <w:noProof/>
                <w:lang w:val="en-US"/>
              </w:rPr>
              <w:drawing>
                <wp:inline distT="0" distB="0" distL="0" distR="0">
                  <wp:extent cx="457200" cy="444500"/>
                  <wp:effectExtent l="0" t="0" r="0" b="0"/>
                  <wp:docPr id="25" name="Picture 25"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a:ln>
                            <a:noFill/>
                          </a:ln>
                        </pic:spPr>
                      </pic:pic>
                    </a:graphicData>
                  </a:graphic>
                </wp:inline>
              </w:drawing>
            </w:r>
          </w:p>
        </w:tc>
        <w:tc>
          <w:tcPr>
            <w:tcW w:w="7560" w:type="dxa"/>
            <w:vAlign w:val="center"/>
          </w:tcPr>
          <w:p w:rsidR="00682B8E" w:rsidRPr="00070530" w:rsidRDefault="00682B8E" w:rsidP="00070530">
            <w:pPr>
              <w:rPr>
                <w:b/>
              </w:rPr>
            </w:pPr>
            <w:r w:rsidRPr="00070530">
              <w:rPr>
                <w:b/>
              </w:rPr>
              <w:t xml:space="preserve">Facilitators Instructions for Exercise </w:t>
            </w:r>
            <w:r w:rsidR="00871219" w:rsidRPr="00070530">
              <w:rPr>
                <w:b/>
              </w:rPr>
              <w:t>2</w:t>
            </w:r>
            <w:r w:rsidRPr="00070530">
              <w:rPr>
                <w:b/>
              </w:rPr>
              <w:t>.1 Role Play: Integrating the values in customer care</w:t>
            </w:r>
          </w:p>
        </w:tc>
      </w:tr>
      <w:tr w:rsidR="00682B8E" w:rsidRPr="0092442E" w:rsidTr="00D2041C">
        <w:trPr>
          <w:trHeight w:val="690"/>
        </w:trPr>
        <w:tc>
          <w:tcPr>
            <w:tcW w:w="9270" w:type="dxa"/>
            <w:gridSpan w:val="3"/>
            <w:vAlign w:val="center"/>
          </w:tcPr>
          <w:p w:rsidR="00682B8E" w:rsidRPr="009A59E5" w:rsidRDefault="00682B8E" w:rsidP="00426AAA">
            <w:pPr>
              <w:numPr>
                <w:ilvl w:val="0"/>
                <w:numId w:val="7"/>
              </w:numPr>
              <w:ind w:left="162" w:hanging="162"/>
              <w:rPr>
                <w:rFonts w:cs="Arial"/>
              </w:rPr>
            </w:pPr>
            <w:r w:rsidRPr="009A59E5">
              <w:rPr>
                <w:rFonts w:cs="Arial"/>
              </w:rPr>
              <w:t xml:space="preserve">Review contents on Integrate the values of customer care in nursing and midwifery care </w:t>
            </w:r>
          </w:p>
          <w:p w:rsidR="00682B8E" w:rsidRPr="009A59E5" w:rsidRDefault="00682B8E" w:rsidP="00426AAA">
            <w:pPr>
              <w:numPr>
                <w:ilvl w:val="0"/>
                <w:numId w:val="7"/>
              </w:numPr>
              <w:ind w:left="162" w:hanging="162"/>
              <w:rPr>
                <w:rFonts w:cs="Arial"/>
              </w:rPr>
            </w:pPr>
            <w:r w:rsidRPr="009A59E5">
              <w:rPr>
                <w:rFonts w:cs="Arial"/>
              </w:rPr>
              <w:t>Have a flipchart/White or Black board available to write learners’ responses</w:t>
            </w:r>
          </w:p>
          <w:p w:rsidR="00682B8E" w:rsidRPr="009A59E5" w:rsidRDefault="00682B8E" w:rsidP="00426AAA">
            <w:pPr>
              <w:numPr>
                <w:ilvl w:val="0"/>
                <w:numId w:val="7"/>
              </w:numPr>
              <w:ind w:left="162" w:hanging="162"/>
              <w:rPr>
                <w:rFonts w:cs="Arial"/>
              </w:rPr>
            </w:pPr>
            <w:r w:rsidRPr="009A59E5">
              <w:rPr>
                <w:rFonts w:cs="Arial"/>
              </w:rPr>
              <w:t>Have computer and projector</w:t>
            </w:r>
          </w:p>
          <w:p w:rsidR="00682B8E" w:rsidRPr="009A59E5" w:rsidRDefault="00682B8E" w:rsidP="00426AAA">
            <w:pPr>
              <w:numPr>
                <w:ilvl w:val="0"/>
                <w:numId w:val="7"/>
              </w:numPr>
              <w:ind w:left="162" w:hanging="162"/>
              <w:rPr>
                <w:rFonts w:eastAsia="Batang" w:cs="Arial"/>
                <w:b/>
                <w:noProof/>
                <w:snapToGrid w:val="0"/>
              </w:rPr>
            </w:pPr>
            <w:r w:rsidRPr="009A59E5">
              <w:rPr>
                <w:rFonts w:cs="Arial"/>
              </w:rPr>
              <w:t>Facilitate a role play</w:t>
            </w:r>
          </w:p>
        </w:tc>
      </w:tr>
      <w:tr w:rsidR="00682B8E" w:rsidRPr="0092442E" w:rsidTr="00D2041C">
        <w:trPr>
          <w:trHeight w:val="285"/>
        </w:trPr>
        <w:tc>
          <w:tcPr>
            <w:tcW w:w="9270" w:type="dxa"/>
            <w:gridSpan w:val="3"/>
          </w:tcPr>
          <w:p w:rsidR="00682B8E" w:rsidRPr="009A59E5" w:rsidRDefault="00682B8E" w:rsidP="009A59E5">
            <w:pPr>
              <w:rPr>
                <w:rFonts w:eastAsia="Batang" w:cs="Arial"/>
                <w:b/>
                <w:noProof/>
                <w:snapToGrid w:val="0"/>
              </w:rPr>
            </w:pPr>
            <w:r w:rsidRPr="009A59E5">
              <w:rPr>
                <w:rFonts w:eastAsia="Batang" w:cs="Arial"/>
                <w:b/>
                <w:noProof/>
                <w:snapToGrid w:val="0"/>
              </w:rPr>
              <w:t xml:space="preserve">Exercise </w:t>
            </w:r>
            <w:r w:rsidR="00F674F7">
              <w:rPr>
                <w:rFonts w:cs="Arial"/>
                <w:b/>
                <w:noProof/>
              </w:rPr>
              <w:t>2</w:t>
            </w:r>
            <w:r w:rsidRPr="009A59E5">
              <w:rPr>
                <w:rFonts w:cs="Arial"/>
                <w:b/>
                <w:noProof/>
              </w:rPr>
              <w:t>.1</w:t>
            </w:r>
            <w:r w:rsidRPr="009A59E5">
              <w:rPr>
                <w:rFonts w:eastAsia="Batang" w:cs="Arial"/>
                <w:b/>
                <w:noProof/>
                <w:snapToGrid w:val="0"/>
              </w:rPr>
              <w:t xml:space="preserve">: A Role Play for </w:t>
            </w:r>
            <w:r w:rsidRPr="009A59E5">
              <w:rPr>
                <w:rFonts w:cs="Arial"/>
                <w:b/>
              </w:rPr>
              <w:t xml:space="preserve">Integrating the values in customer care </w:t>
            </w:r>
          </w:p>
        </w:tc>
      </w:tr>
      <w:tr w:rsidR="00682B8E" w:rsidRPr="0092442E" w:rsidTr="00D2041C">
        <w:trPr>
          <w:trHeight w:val="642"/>
        </w:trPr>
        <w:tc>
          <w:tcPr>
            <w:tcW w:w="1620" w:type="dxa"/>
          </w:tcPr>
          <w:p w:rsidR="00682B8E" w:rsidRPr="009A59E5" w:rsidRDefault="00682B8E" w:rsidP="009A59E5">
            <w:pPr>
              <w:rPr>
                <w:rFonts w:cs="Arial"/>
                <w:b/>
                <w:noProof/>
              </w:rPr>
            </w:pPr>
            <w:r w:rsidRPr="009A59E5">
              <w:rPr>
                <w:rFonts w:cs="Arial"/>
                <w:b/>
                <w:noProof/>
              </w:rPr>
              <w:t>Purpose</w:t>
            </w:r>
          </w:p>
        </w:tc>
        <w:tc>
          <w:tcPr>
            <w:tcW w:w="7650" w:type="dxa"/>
            <w:gridSpan w:val="2"/>
          </w:tcPr>
          <w:p w:rsidR="00682B8E" w:rsidRPr="009A59E5" w:rsidRDefault="00682B8E" w:rsidP="009A59E5">
            <w:pPr>
              <w:rPr>
                <w:rFonts w:eastAsia="Batang" w:cs="Arial"/>
                <w:snapToGrid w:val="0"/>
              </w:rPr>
            </w:pPr>
            <w:r w:rsidRPr="009A59E5">
              <w:rPr>
                <w:rFonts w:eastAsia="Batang" w:cs="Arial"/>
                <w:snapToGrid w:val="0"/>
              </w:rPr>
              <w:t xml:space="preserve">To practise and acquire skills in integrating the values in customer care in nursing and midwifery care </w:t>
            </w:r>
          </w:p>
        </w:tc>
      </w:tr>
      <w:tr w:rsidR="00682B8E" w:rsidRPr="0092442E" w:rsidTr="00D2041C">
        <w:trPr>
          <w:trHeight w:val="372"/>
        </w:trPr>
        <w:tc>
          <w:tcPr>
            <w:tcW w:w="1620" w:type="dxa"/>
            <w:vAlign w:val="center"/>
          </w:tcPr>
          <w:p w:rsidR="00682B8E" w:rsidRPr="009A59E5" w:rsidRDefault="00682B8E" w:rsidP="009A59E5">
            <w:pPr>
              <w:rPr>
                <w:rFonts w:cs="Arial"/>
                <w:b/>
                <w:noProof/>
              </w:rPr>
            </w:pPr>
            <w:r w:rsidRPr="009A59E5">
              <w:rPr>
                <w:rFonts w:cs="Arial"/>
                <w:b/>
                <w:noProof/>
              </w:rPr>
              <w:t>Duration</w:t>
            </w:r>
          </w:p>
        </w:tc>
        <w:tc>
          <w:tcPr>
            <w:tcW w:w="7650" w:type="dxa"/>
            <w:gridSpan w:val="2"/>
            <w:vAlign w:val="center"/>
          </w:tcPr>
          <w:p w:rsidR="00682B8E" w:rsidRPr="009A59E5" w:rsidRDefault="00682B8E" w:rsidP="009A59E5">
            <w:pPr>
              <w:rPr>
                <w:rFonts w:eastAsia="Batang" w:cs="Arial"/>
                <w:snapToGrid w:val="0"/>
              </w:rPr>
            </w:pPr>
            <w:r w:rsidRPr="009A59E5">
              <w:rPr>
                <w:rFonts w:eastAsia="Batang" w:cs="Arial"/>
                <w:snapToGrid w:val="0"/>
              </w:rPr>
              <w:t>1 hour</w:t>
            </w:r>
          </w:p>
        </w:tc>
      </w:tr>
      <w:tr w:rsidR="00682B8E" w:rsidRPr="0092442E" w:rsidTr="00D2041C">
        <w:trPr>
          <w:trHeight w:val="1434"/>
        </w:trPr>
        <w:tc>
          <w:tcPr>
            <w:tcW w:w="1620" w:type="dxa"/>
          </w:tcPr>
          <w:p w:rsidR="00682B8E" w:rsidRPr="009A59E5" w:rsidRDefault="00682B8E" w:rsidP="009A59E5">
            <w:pPr>
              <w:rPr>
                <w:rFonts w:cs="Arial"/>
                <w:b/>
                <w:noProof/>
              </w:rPr>
            </w:pPr>
            <w:r w:rsidRPr="009A59E5">
              <w:rPr>
                <w:rFonts w:cs="Arial"/>
                <w:b/>
                <w:noProof/>
              </w:rPr>
              <w:t>Advance Preparation</w:t>
            </w:r>
          </w:p>
          <w:p w:rsidR="00682B8E" w:rsidRPr="009A59E5" w:rsidRDefault="00682B8E" w:rsidP="009A59E5">
            <w:pPr>
              <w:rPr>
                <w:rFonts w:cs="Arial"/>
                <w:b/>
                <w:noProof/>
              </w:rPr>
            </w:pPr>
            <w:r w:rsidRPr="009A59E5">
              <w:rPr>
                <w:rFonts w:cs="Arial"/>
                <w:b/>
                <w:noProof/>
                <w:lang w:val="en-US"/>
              </w:rPr>
              <w:drawing>
                <wp:inline distT="0" distB="0" distL="0" distR="0">
                  <wp:extent cx="552450" cy="520700"/>
                  <wp:effectExtent l="0" t="0" r="0" b="0"/>
                  <wp:docPr id="24" name="Picture 24"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520700"/>
                          </a:xfrm>
                          <a:prstGeom prst="rect">
                            <a:avLst/>
                          </a:prstGeom>
                          <a:noFill/>
                          <a:ln>
                            <a:noFill/>
                          </a:ln>
                        </pic:spPr>
                      </pic:pic>
                    </a:graphicData>
                  </a:graphic>
                </wp:inline>
              </w:drawing>
            </w:r>
          </w:p>
        </w:tc>
        <w:tc>
          <w:tcPr>
            <w:tcW w:w="7650" w:type="dxa"/>
            <w:gridSpan w:val="2"/>
          </w:tcPr>
          <w:p w:rsidR="00682B8E" w:rsidRPr="009A59E5" w:rsidRDefault="00682B8E" w:rsidP="009A59E5">
            <w:pPr>
              <w:rPr>
                <w:rFonts w:eastAsia="Batang" w:cs="Arial"/>
                <w:snapToGrid w:val="0"/>
              </w:rPr>
            </w:pPr>
            <w:r w:rsidRPr="009A59E5">
              <w:rPr>
                <w:rFonts w:eastAsia="Batang" w:cs="Arial"/>
                <w:snapToGrid w:val="0"/>
              </w:rPr>
              <w:t>Review the following materials:</w:t>
            </w:r>
          </w:p>
          <w:p w:rsidR="00682B8E" w:rsidRPr="009A59E5" w:rsidRDefault="00682B8E" w:rsidP="00426AAA">
            <w:pPr>
              <w:numPr>
                <w:ilvl w:val="0"/>
                <w:numId w:val="7"/>
              </w:numPr>
              <w:ind w:left="162" w:hanging="162"/>
              <w:rPr>
                <w:rFonts w:cs="Arial"/>
              </w:rPr>
            </w:pPr>
            <w:r w:rsidRPr="009A59E5">
              <w:rPr>
                <w:rFonts w:cs="Arial"/>
              </w:rPr>
              <w:t>Components of Integrate the  values in customer care</w:t>
            </w:r>
          </w:p>
          <w:p w:rsidR="00682B8E" w:rsidRPr="009A59E5" w:rsidRDefault="00682B8E" w:rsidP="00426AAA">
            <w:pPr>
              <w:numPr>
                <w:ilvl w:val="0"/>
                <w:numId w:val="7"/>
              </w:numPr>
              <w:ind w:left="162" w:hanging="162"/>
              <w:rPr>
                <w:rFonts w:eastAsia="Batang" w:cs="Arial"/>
                <w:snapToGrid w:val="0"/>
              </w:rPr>
            </w:pPr>
            <w:r w:rsidRPr="009A59E5">
              <w:rPr>
                <w:rFonts w:cs="Arial"/>
              </w:rPr>
              <w:t>Role play guide</w:t>
            </w:r>
          </w:p>
        </w:tc>
      </w:tr>
      <w:tr w:rsidR="00682B8E" w:rsidRPr="0092442E" w:rsidTr="00D2041C">
        <w:trPr>
          <w:trHeight w:val="567"/>
        </w:trPr>
        <w:tc>
          <w:tcPr>
            <w:tcW w:w="1620" w:type="dxa"/>
          </w:tcPr>
          <w:p w:rsidR="00682B8E" w:rsidRPr="009A59E5" w:rsidRDefault="00682B8E" w:rsidP="009A59E5">
            <w:pPr>
              <w:rPr>
                <w:rFonts w:cs="Arial"/>
                <w:b/>
                <w:noProof/>
              </w:rPr>
            </w:pPr>
            <w:r w:rsidRPr="009A59E5">
              <w:rPr>
                <w:rFonts w:cs="Arial"/>
                <w:b/>
                <w:noProof/>
              </w:rPr>
              <w:t>Introduction</w:t>
            </w:r>
          </w:p>
        </w:tc>
        <w:tc>
          <w:tcPr>
            <w:tcW w:w="7650" w:type="dxa"/>
            <w:gridSpan w:val="2"/>
          </w:tcPr>
          <w:p w:rsidR="00682B8E" w:rsidRPr="009A59E5" w:rsidRDefault="00682B8E" w:rsidP="009A59E5">
            <w:pPr>
              <w:rPr>
                <w:rFonts w:eastAsia="Batang" w:cs="Arial"/>
                <w:snapToGrid w:val="0"/>
              </w:rPr>
            </w:pPr>
            <w:r w:rsidRPr="009A59E5">
              <w:rPr>
                <w:rFonts w:eastAsia="Batang" w:cs="Arial"/>
                <w:snapToGrid w:val="0"/>
              </w:rPr>
              <w:t>This exercise will provide learners opportunity to practise and acquire skills in Integrating the 5 values in customer care</w:t>
            </w:r>
          </w:p>
        </w:tc>
      </w:tr>
      <w:tr w:rsidR="00682B8E" w:rsidRPr="0092442E" w:rsidTr="00D2041C">
        <w:trPr>
          <w:trHeight w:val="567"/>
        </w:trPr>
        <w:tc>
          <w:tcPr>
            <w:tcW w:w="1620" w:type="dxa"/>
          </w:tcPr>
          <w:p w:rsidR="00682B8E" w:rsidRPr="009A59E5" w:rsidRDefault="00682B8E" w:rsidP="009A59E5">
            <w:pPr>
              <w:rPr>
                <w:rFonts w:cs="Arial"/>
                <w:b/>
                <w:noProof/>
              </w:rPr>
            </w:pPr>
            <w:r w:rsidRPr="009A59E5">
              <w:rPr>
                <w:rFonts w:cs="Arial"/>
                <w:b/>
                <w:noProof/>
              </w:rPr>
              <w:t>Activities</w:t>
            </w:r>
          </w:p>
        </w:tc>
        <w:tc>
          <w:tcPr>
            <w:tcW w:w="7650" w:type="dxa"/>
            <w:gridSpan w:val="2"/>
          </w:tcPr>
          <w:p w:rsidR="00682B8E" w:rsidRPr="009A59E5" w:rsidRDefault="00682B8E" w:rsidP="00426AAA">
            <w:pPr>
              <w:numPr>
                <w:ilvl w:val="0"/>
                <w:numId w:val="7"/>
              </w:numPr>
              <w:ind w:left="162" w:hanging="162"/>
              <w:rPr>
                <w:rFonts w:eastAsia="Batang" w:cs="Arial"/>
                <w:snapToGrid w:val="0"/>
              </w:rPr>
            </w:pPr>
            <w:r w:rsidRPr="009A59E5">
              <w:rPr>
                <w:rFonts w:eastAsia="Batang" w:cs="Arial"/>
                <w:snapToGrid w:val="0"/>
              </w:rPr>
              <w:t xml:space="preserve">Ask learners to read the scenarios for the role play related to </w:t>
            </w:r>
            <w:r w:rsidRPr="009A59E5">
              <w:rPr>
                <w:rFonts w:cs="Arial"/>
              </w:rPr>
              <w:t>Integrate the  values in customer care</w:t>
            </w:r>
          </w:p>
          <w:p w:rsidR="00682B8E" w:rsidRPr="009A59E5" w:rsidRDefault="00682B8E" w:rsidP="00426AAA">
            <w:pPr>
              <w:numPr>
                <w:ilvl w:val="0"/>
                <w:numId w:val="7"/>
              </w:numPr>
              <w:ind w:left="162" w:hanging="162"/>
              <w:rPr>
                <w:rFonts w:eastAsia="Batang" w:cs="Arial"/>
                <w:snapToGrid w:val="0"/>
              </w:rPr>
            </w:pPr>
            <w:r w:rsidRPr="009A59E5">
              <w:rPr>
                <w:rFonts w:cs="Arial"/>
              </w:rPr>
              <w:t xml:space="preserve">REFER learners to </w:t>
            </w:r>
            <w:r w:rsidRPr="009A59E5">
              <w:rPr>
                <w:rFonts w:cs="Arial"/>
                <w:b/>
              </w:rPr>
              <w:t xml:space="preserve">Handout </w:t>
            </w:r>
            <w:r w:rsidR="00871219">
              <w:rPr>
                <w:rFonts w:cs="Arial"/>
                <w:b/>
              </w:rPr>
              <w:t>2</w:t>
            </w:r>
            <w:r w:rsidRPr="009A59E5">
              <w:rPr>
                <w:rFonts w:cs="Arial"/>
                <w:b/>
              </w:rPr>
              <w:t>.1: Role Play Guide</w:t>
            </w:r>
          </w:p>
        </w:tc>
      </w:tr>
      <w:tr w:rsidR="00682B8E" w:rsidRPr="0092442E" w:rsidTr="00D2041C">
        <w:trPr>
          <w:trHeight w:val="1137"/>
        </w:trPr>
        <w:tc>
          <w:tcPr>
            <w:tcW w:w="1620" w:type="dxa"/>
          </w:tcPr>
          <w:p w:rsidR="00682B8E" w:rsidRPr="009A59E5" w:rsidRDefault="00682B8E" w:rsidP="009A59E5">
            <w:pPr>
              <w:rPr>
                <w:rFonts w:cs="Arial"/>
                <w:noProof/>
              </w:rPr>
            </w:pPr>
            <w:r w:rsidRPr="009A59E5">
              <w:rPr>
                <w:rFonts w:cs="Arial"/>
                <w:b/>
                <w:noProof/>
                <w:lang w:val="en-US"/>
              </w:rPr>
              <w:drawing>
                <wp:inline distT="0" distB="0" distL="0" distR="0">
                  <wp:extent cx="469900" cy="279400"/>
                  <wp:effectExtent l="0" t="0" r="6350" b="6350"/>
                  <wp:docPr id="23" name="Picture 23"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p>
        </w:tc>
        <w:tc>
          <w:tcPr>
            <w:tcW w:w="7650" w:type="dxa"/>
            <w:gridSpan w:val="2"/>
          </w:tcPr>
          <w:p w:rsidR="00682B8E" w:rsidRPr="009A59E5" w:rsidRDefault="00682B8E" w:rsidP="00426AAA">
            <w:pPr>
              <w:numPr>
                <w:ilvl w:val="0"/>
                <w:numId w:val="7"/>
              </w:numPr>
              <w:ind w:left="162" w:hanging="162"/>
              <w:rPr>
                <w:rFonts w:eastAsia="Batang" w:cs="Arial"/>
                <w:snapToGrid w:val="0"/>
              </w:rPr>
            </w:pPr>
            <w:r w:rsidRPr="009A59E5">
              <w:rPr>
                <w:rFonts w:cs="Arial"/>
                <w:b/>
              </w:rPr>
              <w:t xml:space="preserve">Exercise </w:t>
            </w:r>
            <w:r w:rsidR="00871219">
              <w:rPr>
                <w:rFonts w:cs="Arial"/>
                <w:b/>
              </w:rPr>
              <w:t>2</w:t>
            </w:r>
            <w:r w:rsidRPr="009A59E5">
              <w:rPr>
                <w:rFonts w:cs="Arial"/>
                <w:b/>
              </w:rPr>
              <w:t>.1 A Role Play for Integrating the  values in customer care</w:t>
            </w:r>
          </w:p>
          <w:p w:rsidR="00682B8E" w:rsidRPr="009A59E5" w:rsidRDefault="00682B8E" w:rsidP="009A59E5">
            <w:pPr>
              <w:rPr>
                <w:rFonts w:cs="Arial"/>
                <w:b/>
              </w:rPr>
            </w:pPr>
          </w:p>
          <w:p w:rsidR="00682B8E" w:rsidRPr="009A59E5" w:rsidRDefault="00682B8E" w:rsidP="009A59E5">
            <w:pPr>
              <w:rPr>
                <w:rFonts w:cs="Arial"/>
                <w:b/>
              </w:rPr>
            </w:pPr>
            <w:r w:rsidRPr="009A59E5">
              <w:rPr>
                <w:rFonts w:cs="Arial"/>
                <w:b/>
                <w:i/>
              </w:rPr>
              <w:t>Scenario</w:t>
            </w:r>
            <w:r w:rsidRPr="009A59E5">
              <w:rPr>
                <w:rFonts w:cs="Arial"/>
                <w:b/>
              </w:rPr>
              <w:t>:</w:t>
            </w:r>
          </w:p>
          <w:p w:rsidR="00682B8E" w:rsidRPr="009A59E5" w:rsidRDefault="00682B8E" w:rsidP="009A59E5">
            <w:pPr>
              <w:rPr>
                <w:rFonts w:cs="Arial"/>
              </w:rPr>
            </w:pPr>
            <w:r w:rsidRPr="009A59E5">
              <w:rPr>
                <w:rFonts w:cs="Arial"/>
              </w:rPr>
              <w:t>Mrs A from minority tribe comes to reproductive clinic with her 13years old daughter whom she suspects to be pregnant. She needs information about her daughter’s health. Mrs “A” knows little Swahili, not educated and culturally sensitive that her daughter is grown enough to be married. Nurse P attends the girl while Mrs “A” is waiting for information</w:t>
            </w:r>
          </w:p>
          <w:p w:rsidR="00682B8E" w:rsidRPr="009A59E5" w:rsidRDefault="00682B8E" w:rsidP="009A59E5">
            <w:pPr>
              <w:spacing w:before="240"/>
              <w:rPr>
                <w:rFonts w:cs="Arial"/>
                <w:b/>
              </w:rPr>
            </w:pPr>
            <w:r w:rsidRPr="009A59E5">
              <w:rPr>
                <w:rFonts w:cs="Arial"/>
                <w:b/>
              </w:rPr>
              <w:t>Role Player 1: Mrs A</w:t>
            </w:r>
          </w:p>
          <w:p w:rsidR="00682B8E" w:rsidRPr="009A59E5" w:rsidRDefault="00682B8E" w:rsidP="00426AAA">
            <w:pPr>
              <w:numPr>
                <w:ilvl w:val="0"/>
                <w:numId w:val="7"/>
              </w:numPr>
              <w:ind w:left="162" w:hanging="162"/>
              <w:rPr>
                <w:rFonts w:eastAsia="Batang" w:cs="Arial"/>
                <w:snapToGrid w:val="0"/>
              </w:rPr>
            </w:pPr>
            <w:r w:rsidRPr="009A59E5">
              <w:rPr>
                <w:rFonts w:eastAsia="Batang" w:cs="Arial"/>
                <w:snapToGrid w:val="0"/>
              </w:rPr>
              <w:t xml:space="preserve">Assume the role of the Mrs “A” </w:t>
            </w:r>
          </w:p>
          <w:p w:rsidR="00682B8E" w:rsidRPr="009A59E5" w:rsidRDefault="00682B8E" w:rsidP="00426AAA">
            <w:pPr>
              <w:numPr>
                <w:ilvl w:val="0"/>
                <w:numId w:val="7"/>
              </w:numPr>
              <w:ind w:left="162" w:hanging="162"/>
              <w:rPr>
                <w:rFonts w:eastAsia="Batang" w:cs="Arial"/>
                <w:snapToGrid w:val="0"/>
              </w:rPr>
            </w:pPr>
            <w:r w:rsidRPr="009A59E5">
              <w:rPr>
                <w:rFonts w:eastAsia="Batang" w:cs="Arial"/>
                <w:snapToGrid w:val="0"/>
              </w:rPr>
              <w:t xml:space="preserve">Assume that you are Mrs “A” who don’t know Swahili well, who insists on her  daughters’ marriage and bride price </w:t>
            </w:r>
          </w:p>
          <w:p w:rsidR="00682B8E" w:rsidRPr="009A59E5" w:rsidRDefault="00682B8E" w:rsidP="009A59E5">
            <w:pPr>
              <w:spacing w:before="240"/>
              <w:rPr>
                <w:rFonts w:cs="Arial"/>
                <w:b/>
              </w:rPr>
            </w:pPr>
            <w:r w:rsidRPr="009A59E5">
              <w:rPr>
                <w:rFonts w:cs="Arial"/>
                <w:b/>
              </w:rPr>
              <w:t>Role Player 2: Nurse  (P)</w:t>
            </w:r>
          </w:p>
          <w:p w:rsidR="00682B8E" w:rsidRPr="009A59E5" w:rsidRDefault="00682B8E" w:rsidP="00426AAA">
            <w:pPr>
              <w:numPr>
                <w:ilvl w:val="0"/>
                <w:numId w:val="7"/>
              </w:numPr>
              <w:ind w:left="162" w:hanging="162"/>
              <w:rPr>
                <w:rFonts w:cs="Arial"/>
              </w:rPr>
            </w:pPr>
            <w:r w:rsidRPr="009A59E5">
              <w:rPr>
                <w:rFonts w:cs="Arial"/>
              </w:rPr>
              <w:t>Assume the nurse’s role</w:t>
            </w:r>
          </w:p>
          <w:p w:rsidR="00682B8E" w:rsidRPr="009A59E5" w:rsidRDefault="00682B8E" w:rsidP="00426AAA">
            <w:pPr>
              <w:numPr>
                <w:ilvl w:val="0"/>
                <w:numId w:val="7"/>
              </w:numPr>
              <w:ind w:left="162" w:hanging="162"/>
              <w:rPr>
                <w:rFonts w:cs="Arial"/>
              </w:rPr>
            </w:pPr>
            <w:r w:rsidRPr="009A59E5">
              <w:rPr>
                <w:rFonts w:cs="Arial"/>
              </w:rPr>
              <w:t xml:space="preserve">Provide information to mama “A” with culture sensitivity </w:t>
            </w:r>
          </w:p>
          <w:p w:rsidR="00682B8E" w:rsidRPr="009A59E5" w:rsidRDefault="00682B8E" w:rsidP="009A59E5">
            <w:pPr>
              <w:spacing w:before="240"/>
              <w:rPr>
                <w:rFonts w:cs="Arial"/>
                <w:b/>
              </w:rPr>
            </w:pPr>
            <w:r w:rsidRPr="009A59E5">
              <w:rPr>
                <w:rFonts w:cs="Arial"/>
                <w:b/>
              </w:rPr>
              <w:t>Role of the Observers (other learners) during the Role Play</w:t>
            </w:r>
          </w:p>
          <w:p w:rsidR="00682B8E" w:rsidRPr="009A59E5" w:rsidRDefault="00682B8E" w:rsidP="00426AAA">
            <w:pPr>
              <w:numPr>
                <w:ilvl w:val="0"/>
                <w:numId w:val="7"/>
              </w:numPr>
              <w:ind w:left="162" w:hanging="162"/>
              <w:rPr>
                <w:rFonts w:cs="Arial"/>
              </w:rPr>
            </w:pPr>
            <w:r w:rsidRPr="009A59E5">
              <w:rPr>
                <w:rFonts w:cs="Arial"/>
              </w:rPr>
              <w:t>Observe the role play</w:t>
            </w:r>
          </w:p>
          <w:p w:rsidR="00682B8E" w:rsidRPr="009A59E5" w:rsidRDefault="00682B8E" w:rsidP="00426AAA">
            <w:pPr>
              <w:numPr>
                <w:ilvl w:val="0"/>
                <w:numId w:val="7"/>
              </w:numPr>
              <w:ind w:left="162" w:hanging="162"/>
              <w:rPr>
                <w:rFonts w:cs="Arial"/>
              </w:rPr>
            </w:pPr>
            <w:r w:rsidRPr="009A59E5">
              <w:rPr>
                <w:rFonts w:cs="Arial"/>
              </w:rPr>
              <w:t>Identify the sequence followed by each player</w:t>
            </w:r>
          </w:p>
          <w:p w:rsidR="00682B8E" w:rsidRPr="009A59E5" w:rsidRDefault="00682B8E" w:rsidP="00426AAA">
            <w:pPr>
              <w:numPr>
                <w:ilvl w:val="0"/>
                <w:numId w:val="7"/>
              </w:numPr>
              <w:ind w:left="162" w:hanging="162"/>
              <w:rPr>
                <w:rFonts w:cs="Arial"/>
              </w:rPr>
            </w:pPr>
            <w:r w:rsidRPr="009A59E5">
              <w:rPr>
                <w:rFonts w:cs="Arial"/>
              </w:rPr>
              <w:t xml:space="preserve">Identify areas where each player did well as well as areas for improvement </w:t>
            </w:r>
          </w:p>
          <w:p w:rsidR="00682B8E" w:rsidRPr="009A59E5" w:rsidRDefault="00682B8E" w:rsidP="00426AAA">
            <w:pPr>
              <w:numPr>
                <w:ilvl w:val="0"/>
                <w:numId w:val="7"/>
              </w:numPr>
              <w:ind w:left="162" w:hanging="162"/>
              <w:rPr>
                <w:rFonts w:cs="Arial"/>
              </w:rPr>
            </w:pPr>
            <w:r w:rsidRPr="009A59E5">
              <w:rPr>
                <w:rFonts w:cs="Arial"/>
              </w:rPr>
              <w:t>Provide constructive comments on the performance of nurse P</w:t>
            </w:r>
          </w:p>
          <w:p w:rsidR="00682B8E" w:rsidRPr="009A59E5" w:rsidRDefault="00682B8E" w:rsidP="00426AAA">
            <w:pPr>
              <w:numPr>
                <w:ilvl w:val="0"/>
                <w:numId w:val="7"/>
              </w:numPr>
              <w:ind w:left="162" w:hanging="162"/>
              <w:rPr>
                <w:rFonts w:cs="Arial"/>
              </w:rPr>
            </w:pPr>
            <w:r w:rsidRPr="009A59E5">
              <w:rPr>
                <w:rFonts w:cs="Arial"/>
              </w:rPr>
              <w:t>Discuss in plenary for better understanding</w:t>
            </w:r>
          </w:p>
          <w:p w:rsidR="00682B8E" w:rsidRPr="009A59E5" w:rsidRDefault="00682B8E" w:rsidP="009A59E5">
            <w:pPr>
              <w:spacing w:before="240"/>
              <w:rPr>
                <w:rFonts w:cs="Arial"/>
                <w:b/>
              </w:rPr>
            </w:pPr>
            <w:r w:rsidRPr="009A59E5">
              <w:rPr>
                <w:rFonts w:cs="Arial"/>
                <w:b/>
              </w:rPr>
              <w:t>Role of Facilitator during the Role Play</w:t>
            </w:r>
          </w:p>
          <w:p w:rsidR="00682B8E" w:rsidRPr="009A59E5" w:rsidRDefault="00682B8E" w:rsidP="00426AAA">
            <w:pPr>
              <w:numPr>
                <w:ilvl w:val="0"/>
                <w:numId w:val="7"/>
              </w:numPr>
              <w:ind w:left="162" w:hanging="162"/>
              <w:rPr>
                <w:rFonts w:cs="Arial"/>
              </w:rPr>
            </w:pPr>
            <w:r w:rsidRPr="009A59E5">
              <w:rPr>
                <w:rFonts w:cs="Arial"/>
              </w:rPr>
              <w:t>Organize the learners for role play</w:t>
            </w:r>
          </w:p>
          <w:p w:rsidR="00682B8E" w:rsidRPr="009A59E5" w:rsidRDefault="00682B8E" w:rsidP="00426AAA">
            <w:pPr>
              <w:numPr>
                <w:ilvl w:val="0"/>
                <w:numId w:val="7"/>
              </w:numPr>
              <w:ind w:left="162" w:hanging="162"/>
              <w:rPr>
                <w:rFonts w:cs="Arial"/>
              </w:rPr>
            </w:pPr>
            <w:r w:rsidRPr="009A59E5">
              <w:rPr>
                <w:rFonts w:cs="Arial"/>
              </w:rPr>
              <w:t xml:space="preserve">Identify key actors/players in the role play </w:t>
            </w:r>
          </w:p>
          <w:p w:rsidR="00682B8E" w:rsidRPr="009A59E5" w:rsidRDefault="00682B8E" w:rsidP="00426AAA">
            <w:pPr>
              <w:numPr>
                <w:ilvl w:val="0"/>
                <w:numId w:val="7"/>
              </w:numPr>
              <w:ind w:left="162" w:hanging="162"/>
              <w:rPr>
                <w:rFonts w:cs="Arial"/>
              </w:rPr>
            </w:pPr>
            <w:r w:rsidRPr="009A59E5">
              <w:rPr>
                <w:rFonts w:cs="Arial"/>
              </w:rPr>
              <w:lastRenderedPageBreak/>
              <w:t>Instruct each actor/player on the role to play clearly pointing out specific tasks</w:t>
            </w:r>
          </w:p>
          <w:p w:rsidR="00682B8E" w:rsidRPr="009A59E5" w:rsidRDefault="00682B8E" w:rsidP="00426AAA">
            <w:pPr>
              <w:numPr>
                <w:ilvl w:val="0"/>
                <w:numId w:val="7"/>
              </w:numPr>
              <w:ind w:left="162" w:hanging="162"/>
              <w:rPr>
                <w:rFonts w:cs="Arial"/>
              </w:rPr>
            </w:pPr>
            <w:r w:rsidRPr="009A59E5">
              <w:rPr>
                <w:rFonts w:cs="Arial"/>
              </w:rPr>
              <w:t xml:space="preserve">Provide each actor with the role play guide </w:t>
            </w:r>
          </w:p>
          <w:p w:rsidR="00682B8E" w:rsidRPr="009A59E5" w:rsidRDefault="00682B8E" w:rsidP="00426AAA">
            <w:pPr>
              <w:numPr>
                <w:ilvl w:val="0"/>
                <w:numId w:val="7"/>
              </w:numPr>
              <w:ind w:left="162" w:hanging="162"/>
              <w:rPr>
                <w:rFonts w:cs="Arial"/>
              </w:rPr>
            </w:pPr>
            <w:r w:rsidRPr="009A59E5">
              <w:rPr>
                <w:rFonts w:cs="Arial"/>
              </w:rPr>
              <w:t>Allow time for each learner to go through the guide and practice it before the actual doing</w:t>
            </w:r>
          </w:p>
          <w:p w:rsidR="00682B8E" w:rsidRPr="009A59E5" w:rsidRDefault="00682B8E" w:rsidP="00426AAA">
            <w:pPr>
              <w:numPr>
                <w:ilvl w:val="0"/>
                <w:numId w:val="7"/>
              </w:numPr>
              <w:ind w:left="162" w:hanging="162"/>
              <w:rPr>
                <w:rFonts w:cs="Arial"/>
              </w:rPr>
            </w:pPr>
            <w:r w:rsidRPr="009A59E5">
              <w:rPr>
                <w:rFonts w:cs="Arial"/>
              </w:rPr>
              <w:t xml:space="preserve">Instruct the observers (other learners) to carefully observe the role play </w:t>
            </w:r>
          </w:p>
          <w:p w:rsidR="00682B8E" w:rsidRPr="009A59E5" w:rsidRDefault="00682B8E" w:rsidP="00426AAA">
            <w:pPr>
              <w:numPr>
                <w:ilvl w:val="0"/>
                <w:numId w:val="7"/>
              </w:numPr>
              <w:ind w:left="162" w:hanging="162"/>
              <w:rPr>
                <w:rFonts w:cs="Arial"/>
              </w:rPr>
            </w:pPr>
            <w:r w:rsidRPr="009A59E5">
              <w:rPr>
                <w:rFonts w:cs="Arial"/>
              </w:rPr>
              <w:t>Allow the actors/players to effect the role play</w:t>
            </w:r>
          </w:p>
          <w:p w:rsidR="00682B8E" w:rsidRPr="009A59E5" w:rsidRDefault="00682B8E" w:rsidP="00426AAA">
            <w:pPr>
              <w:numPr>
                <w:ilvl w:val="0"/>
                <w:numId w:val="7"/>
              </w:numPr>
              <w:ind w:left="162" w:hanging="162"/>
              <w:rPr>
                <w:rFonts w:cs="Arial"/>
              </w:rPr>
            </w:pPr>
            <w:r w:rsidRPr="009A59E5">
              <w:rPr>
                <w:rFonts w:cs="Arial"/>
              </w:rPr>
              <w:t>Observe the performance of each player</w:t>
            </w:r>
          </w:p>
          <w:p w:rsidR="00682B8E" w:rsidRPr="009A59E5" w:rsidRDefault="00682B8E" w:rsidP="00426AAA">
            <w:pPr>
              <w:numPr>
                <w:ilvl w:val="0"/>
                <w:numId w:val="7"/>
              </w:numPr>
              <w:ind w:left="162" w:hanging="162"/>
              <w:rPr>
                <w:rFonts w:cs="Arial"/>
              </w:rPr>
            </w:pPr>
            <w:r w:rsidRPr="009A59E5">
              <w:rPr>
                <w:rFonts w:cs="Arial"/>
              </w:rPr>
              <w:t>After the role play;</w:t>
            </w:r>
          </w:p>
          <w:p w:rsidR="00682B8E" w:rsidRPr="009A59E5" w:rsidRDefault="00682B8E" w:rsidP="00426AAA">
            <w:pPr>
              <w:numPr>
                <w:ilvl w:val="1"/>
                <w:numId w:val="8"/>
              </w:numPr>
              <w:ind w:left="342" w:hanging="180"/>
              <w:rPr>
                <w:rFonts w:cs="Arial"/>
              </w:rPr>
            </w:pPr>
            <w:r w:rsidRPr="009A59E5">
              <w:rPr>
                <w:rFonts w:cs="Arial"/>
              </w:rPr>
              <w:t xml:space="preserve">Allow for constructive comments from the observers pointing out strengths and areas for improvement for Customer  care </w:t>
            </w:r>
          </w:p>
          <w:p w:rsidR="00682B8E" w:rsidRPr="009A59E5" w:rsidRDefault="00682B8E" w:rsidP="00426AAA">
            <w:pPr>
              <w:numPr>
                <w:ilvl w:val="1"/>
                <w:numId w:val="8"/>
              </w:numPr>
              <w:ind w:left="342" w:hanging="180"/>
              <w:rPr>
                <w:rFonts w:cs="Arial"/>
              </w:rPr>
            </w:pPr>
            <w:r w:rsidRPr="009A59E5">
              <w:rPr>
                <w:rFonts w:cs="Arial"/>
              </w:rPr>
              <w:t>Provide comments on the areas where Nurse P has done well and areas for improvement</w:t>
            </w:r>
          </w:p>
          <w:p w:rsidR="00682B8E" w:rsidRPr="009A59E5" w:rsidRDefault="00682B8E" w:rsidP="00426AAA">
            <w:pPr>
              <w:numPr>
                <w:ilvl w:val="1"/>
                <w:numId w:val="8"/>
              </w:numPr>
              <w:ind w:left="342" w:hanging="180"/>
              <w:rPr>
                <w:rFonts w:cs="Arial"/>
              </w:rPr>
            </w:pPr>
            <w:r w:rsidRPr="009A59E5">
              <w:rPr>
                <w:rFonts w:cs="Arial"/>
              </w:rPr>
              <w:t>Conduct plenary discussion with the learners for better understanding</w:t>
            </w:r>
          </w:p>
          <w:p w:rsidR="00682B8E" w:rsidRPr="009A59E5" w:rsidRDefault="00682B8E" w:rsidP="00426AAA">
            <w:pPr>
              <w:numPr>
                <w:ilvl w:val="1"/>
                <w:numId w:val="8"/>
              </w:numPr>
              <w:ind w:left="342" w:hanging="180"/>
              <w:rPr>
                <w:rFonts w:cs="Arial"/>
              </w:rPr>
            </w:pPr>
            <w:r w:rsidRPr="009A59E5">
              <w:rPr>
                <w:rFonts w:cs="Arial"/>
              </w:rPr>
              <w:t xml:space="preserve">Clarify and summarize the points </w:t>
            </w:r>
          </w:p>
          <w:p w:rsidR="00682B8E" w:rsidRPr="009A59E5" w:rsidRDefault="00682B8E" w:rsidP="00426AAA">
            <w:pPr>
              <w:numPr>
                <w:ilvl w:val="0"/>
                <w:numId w:val="7"/>
              </w:numPr>
              <w:ind w:left="162" w:hanging="162"/>
              <w:rPr>
                <w:rFonts w:eastAsia="Batang" w:cs="Arial"/>
                <w:noProof/>
                <w:snapToGrid w:val="0"/>
              </w:rPr>
            </w:pPr>
            <w:r w:rsidRPr="009A59E5">
              <w:rPr>
                <w:rFonts w:cs="Arial"/>
              </w:rPr>
              <w:t>De-role each player</w:t>
            </w:r>
          </w:p>
        </w:tc>
      </w:tr>
      <w:tr w:rsidR="00682B8E" w:rsidRPr="0092442E" w:rsidTr="00D2041C">
        <w:trPr>
          <w:trHeight w:val="399"/>
        </w:trPr>
        <w:tc>
          <w:tcPr>
            <w:tcW w:w="1620" w:type="dxa"/>
          </w:tcPr>
          <w:p w:rsidR="00682B8E" w:rsidRPr="009A59E5" w:rsidRDefault="00682B8E" w:rsidP="009A59E5">
            <w:pPr>
              <w:spacing w:after="200"/>
              <w:rPr>
                <w:rFonts w:cs="Arial"/>
                <w:b/>
                <w:noProof/>
              </w:rPr>
            </w:pPr>
            <w:r w:rsidRPr="009A59E5">
              <w:rPr>
                <w:rFonts w:cs="Arial"/>
                <w:b/>
                <w:noProof/>
              </w:rPr>
              <w:lastRenderedPageBreak/>
              <w:t>Debriefing</w:t>
            </w:r>
          </w:p>
        </w:tc>
        <w:tc>
          <w:tcPr>
            <w:tcW w:w="7650" w:type="dxa"/>
            <w:gridSpan w:val="2"/>
          </w:tcPr>
          <w:p w:rsidR="00682B8E" w:rsidRPr="009A59E5" w:rsidRDefault="00682B8E" w:rsidP="00426AAA">
            <w:pPr>
              <w:numPr>
                <w:ilvl w:val="0"/>
                <w:numId w:val="7"/>
              </w:numPr>
              <w:ind w:left="162" w:hanging="162"/>
              <w:rPr>
                <w:rFonts w:cs="Arial"/>
              </w:rPr>
            </w:pPr>
            <w:r w:rsidRPr="009A59E5">
              <w:rPr>
                <w:rFonts w:cs="Arial"/>
              </w:rPr>
              <w:t>ENGAGE the group of learners in discussion by asking:</w:t>
            </w:r>
          </w:p>
          <w:p w:rsidR="00682B8E" w:rsidRPr="009A59E5" w:rsidRDefault="00682B8E" w:rsidP="00426AAA">
            <w:pPr>
              <w:numPr>
                <w:ilvl w:val="1"/>
                <w:numId w:val="8"/>
              </w:numPr>
              <w:ind w:left="342" w:hanging="180"/>
              <w:rPr>
                <w:rFonts w:cs="Arial"/>
              </w:rPr>
            </w:pPr>
            <w:r w:rsidRPr="009A59E5">
              <w:rPr>
                <w:rFonts w:cs="Arial"/>
              </w:rPr>
              <w:t>What did you learn from this role play?</w:t>
            </w:r>
          </w:p>
          <w:p w:rsidR="00682B8E" w:rsidRPr="009A59E5" w:rsidRDefault="00682B8E" w:rsidP="00426AAA">
            <w:pPr>
              <w:numPr>
                <w:ilvl w:val="0"/>
                <w:numId w:val="7"/>
              </w:numPr>
              <w:ind w:left="162" w:hanging="162"/>
              <w:rPr>
                <w:rFonts w:cs="Arial"/>
              </w:rPr>
            </w:pPr>
            <w:r w:rsidRPr="009A59E5">
              <w:rPr>
                <w:rFonts w:cs="Arial"/>
              </w:rPr>
              <w:t>CLARIFY</w:t>
            </w:r>
            <w:r w:rsidRPr="009A59E5">
              <w:rPr>
                <w:rFonts w:eastAsia="Batang" w:cs="Arial"/>
              </w:rPr>
              <w:t xml:space="preserve"> and SUMMARIZE using the unit 1 contents</w:t>
            </w:r>
          </w:p>
        </w:tc>
      </w:tr>
    </w:tbl>
    <w:p w:rsidR="00682B8E" w:rsidRDefault="00682B8E" w:rsidP="00682B8E">
      <w:pPr>
        <w:ind w:right="14"/>
        <w:rPr>
          <w:rFonts w:cs="Arial"/>
        </w:rPr>
      </w:pPr>
    </w:p>
    <w:p w:rsidR="00682B8E" w:rsidRDefault="00682B8E" w:rsidP="00682B8E">
      <w:r>
        <w:br w:type="page"/>
      </w:r>
    </w:p>
    <w:p w:rsidR="00682B8E" w:rsidRPr="00DC45D9" w:rsidRDefault="00DC45D9" w:rsidP="000863E7">
      <w:pPr>
        <w:pStyle w:val="Heading2"/>
      </w:pPr>
      <w:bookmarkStart w:id="67" w:name="_Toc85191147"/>
      <w:bookmarkStart w:id="68" w:name="_Toc119579743"/>
      <w:r w:rsidRPr="00DC45D9">
        <w:lastRenderedPageBreak/>
        <w:t xml:space="preserve">UNIT </w:t>
      </w:r>
      <w:r w:rsidR="00871219">
        <w:t>2</w:t>
      </w:r>
      <w:r w:rsidRPr="00DC45D9">
        <w:t>.2: PRINCIPLES OF CUSTOMER CARE</w:t>
      </w:r>
      <w:bookmarkEnd w:id="67"/>
      <w:bookmarkEnd w:id="68"/>
    </w:p>
    <w:p w:rsidR="00682B8E" w:rsidRDefault="00A55FC4" w:rsidP="00682B8E">
      <w:pPr>
        <w:spacing w:before="240"/>
        <w:jc w:val="left"/>
        <w:rPr>
          <w:rFonts w:cs="Arial"/>
          <w:b/>
          <w:szCs w:val="24"/>
        </w:rPr>
      </w:pPr>
      <w:r>
        <w:rPr>
          <w:rFonts w:cs="Arial"/>
          <w:b/>
          <w:noProof/>
          <w:szCs w:val="24"/>
          <w:highlight w:val="green"/>
          <w:lang w:val="en-US"/>
        </w:rPr>
        <mc:AlternateContent>
          <mc:Choice Requires="wps">
            <w:drawing>
              <wp:anchor distT="0" distB="0" distL="114300" distR="114300" simplePos="0" relativeHeight="251682816" behindDoc="0" locked="0" layoutInCell="1" allowOverlap="1">
                <wp:simplePos x="0" y="0"/>
                <wp:positionH relativeFrom="margin">
                  <wp:posOffset>-48895</wp:posOffset>
                </wp:positionH>
                <wp:positionV relativeFrom="paragraph">
                  <wp:posOffset>328295</wp:posOffset>
                </wp:positionV>
                <wp:extent cx="5709285" cy="2108200"/>
                <wp:effectExtent l="0" t="0" r="5715" b="6350"/>
                <wp:wrapTopAndBottom/>
                <wp:docPr id="235" name="Rounded 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2108200"/>
                        </a:xfrm>
                        <a:prstGeom prst="roundRect">
                          <a:avLst/>
                        </a:prstGeom>
                        <a:solidFill>
                          <a:srgbClr val="FFFF00">
                            <a:alpha val="49804"/>
                          </a:srgbClr>
                        </a:solidFill>
                        <a:ln w="15875" cap="flat" cmpd="sng" algn="ctr">
                          <a:noFill/>
                          <a:prstDash val="solid"/>
                        </a:ln>
                        <a:effectLst/>
                      </wps:spPr>
                      <wps:txbx>
                        <w:txbxContent>
                          <w:p w:rsidR="00BB027E" w:rsidRPr="00F15A26" w:rsidRDefault="00BB027E" w:rsidP="00F15A26">
                            <w:pPr>
                              <w:spacing w:after="200"/>
                              <w:rPr>
                                <w:rFonts w:cs="Arial"/>
                                <w:b/>
                                <w:bCs/>
                                <w:iCs/>
                                <w:szCs w:val="24"/>
                              </w:rPr>
                            </w:pPr>
                            <w:r w:rsidRPr="00F15A26">
                              <w:rPr>
                                <w:rFonts w:cs="Arial"/>
                                <w:b/>
                                <w:bCs/>
                                <w:iCs/>
                                <w:szCs w:val="24"/>
                              </w:rPr>
                              <w:t>Learning Objectives</w:t>
                            </w:r>
                          </w:p>
                          <w:p w:rsidR="00BB027E" w:rsidRPr="00F15A26" w:rsidRDefault="00BB027E" w:rsidP="00F15A26">
                            <w:pPr>
                              <w:rPr>
                                <w:rFonts w:cs="Arial"/>
                                <w:b/>
                                <w:bCs/>
                                <w:szCs w:val="24"/>
                                <w:lang w:val="en-US"/>
                              </w:rPr>
                            </w:pPr>
                            <w:r w:rsidRPr="00F15A26">
                              <w:rPr>
                                <w:rFonts w:cs="Arial"/>
                                <w:b/>
                                <w:bCs/>
                                <w:szCs w:val="24"/>
                                <w:lang w:val="en-US"/>
                              </w:rPr>
                              <w:t>At the end of this session participants are expected to be able to:</w:t>
                            </w:r>
                          </w:p>
                          <w:p w:rsidR="00BB027E" w:rsidRPr="00AF7B88" w:rsidRDefault="00BB027E" w:rsidP="00AF7B88">
                            <w:pPr>
                              <w:rPr>
                                <w:rFonts w:cs="Arial"/>
                                <w:bCs/>
                              </w:rPr>
                            </w:pPr>
                          </w:p>
                          <w:p w:rsidR="00BB027E" w:rsidRDefault="00BB027E" w:rsidP="00B622AB">
                            <w:pPr>
                              <w:pStyle w:val="ListParagraph"/>
                              <w:numPr>
                                <w:ilvl w:val="0"/>
                                <w:numId w:val="168"/>
                              </w:numPr>
                              <w:spacing w:after="160" w:line="360" w:lineRule="auto"/>
                              <w:jc w:val="left"/>
                              <w:rPr>
                                <w:sz w:val="24"/>
                              </w:rPr>
                            </w:pPr>
                            <w:r w:rsidRPr="003C670C">
                              <w:rPr>
                                <w:sz w:val="24"/>
                              </w:rPr>
                              <w:t>Describe principles of customer care</w:t>
                            </w:r>
                          </w:p>
                          <w:p w:rsidR="00BB027E" w:rsidRPr="000720CC" w:rsidRDefault="00BB027E" w:rsidP="00B622AB">
                            <w:pPr>
                              <w:pStyle w:val="ListParagraph"/>
                              <w:numPr>
                                <w:ilvl w:val="0"/>
                                <w:numId w:val="168"/>
                              </w:numPr>
                              <w:spacing w:after="160" w:line="259" w:lineRule="auto"/>
                              <w:jc w:val="left"/>
                              <w:rPr>
                                <w:sz w:val="24"/>
                              </w:rPr>
                            </w:pPr>
                            <w:r w:rsidRPr="000720CC">
                              <w:rPr>
                                <w:sz w:val="24"/>
                              </w:rPr>
                              <w:t>Outline Importance of following principle of customer care</w:t>
                            </w:r>
                          </w:p>
                          <w:p w:rsidR="00BB027E" w:rsidRPr="003C670C" w:rsidRDefault="00BB027E" w:rsidP="00B622AB">
                            <w:pPr>
                              <w:pStyle w:val="ListParagraph"/>
                              <w:numPr>
                                <w:ilvl w:val="0"/>
                                <w:numId w:val="168"/>
                              </w:numPr>
                              <w:spacing w:after="160" w:line="360" w:lineRule="auto"/>
                              <w:jc w:val="left"/>
                              <w:rPr>
                                <w:sz w:val="24"/>
                              </w:rPr>
                            </w:pPr>
                            <w:r>
                              <w:rPr>
                                <w:sz w:val="24"/>
                              </w:rPr>
                              <w:t xml:space="preserve">Outline attitudinal components needed  </w:t>
                            </w:r>
                            <w:r w:rsidRPr="003C670C">
                              <w:rPr>
                                <w:sz w:val="24"/>
                              </w:rPr>
                              <w:t xml:space="preserve"> in providing good customer care</w:t>
                            </w:r>
                          </w:p>
                          <w:p w:rsidR="00BB027E" w:rsidRDefault="00BB027E" w:rsidP="00B622AB">
                            <w:pPr>
                              <w:pStyle w:val="ListParagraph"/>
                              <w:numPr>
                                <w:ilvl w:val="0"/>
                                <w:numId w:val="168"/>
                              </w:numPr>
                              <w:spacing w:after="160" w:line="360" w:lineRule="auto"/>
                              <w:jc w:val="left"/>
                              <w:rPr>
                                <w:sz w:val="24"/>
                              </w:rPr>
                            </w:pPr>
                            <w:r w:rsidRPr="003C670C">
                              <w:rPr>
                                <w:sz w:val="24"/>
                              </w:rPr>
                              <w:t>Apply principle</w:t>
                            </w:r>
                            <w:r>
                              <w:rPr>
                                <w:sz w:val="24"/>
                              </w:rPr>
                              <w:t>s</w:t>
                            </w:r>
                            <w:r w:rsidRPr="003C670C">
                              <w:rPr>
                                <w:sz w:val="24"/>
                              </w:rPr>
                              <w:t xml:space="preserve"> of customer care in attending patients</w:t>
                            </w:r>
                          </w:p>
                          <w:p w:rsidR="00BB027E" w:rsidRPr="00F15A26" w:rsidRDefault="00BB027E" w:rsidP="006D7C23">
                            <w:pPr>
                              <w:ind w:left="162"/>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5" o:spid="_x0000_s1050" style="position:absolute;margin-left:-3.85pt;margin-top:25.85pt;width:449.55pt;height:1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" fillcolor="yellow" stroked="f" strokeweight="1.25pt">
                <v:fill opacity="32639f"/>
                <v:textbox>
                  <w:txbxContent>
                    <w:p w:rsidR="00BB027E" w:rsidRPr="00F15A26" w:rsidRDefault="00BB027E" w:rsidP="00F15A26">
                      <w:pPr>
                        <w:spacing w:after="200"/>
                        <w:rPr>
                          <w:rFonts w:cs="Arial"/>
                          <w:b/>
                          <w:bCs/>
                          <w:iCs/>
                          <w:szCs w:val="24"/>
                        </w:rPr>
                      </w:pPr>
                      <w:r w:rsidRPr="00F15A26">
                        <w:rPr>
                          <w:rFonts w:cs="Arial"/>
                          <w:b/>
                          <w:bCs/>
                          <w:iCs/>
                          <w:szCs w:val="24"/>
                        </w:rPr>
                        <w:t>Learning Objectives</w:t>
                      </w:r>
                    </w:p>
                    <w:p w:rsidR="00BB027E" w:rsidRPr="00F15A26" w:rsidRDefault="00BB027E" w:rsidP="00F15A26">
                      <w:pPr>
                        <w:rPr>
                          <w:rFonts w:cs="Arial"/>
                          <w:b/>
                          <w:bCs/>
                          <w:szCs w:val="24"/>
                          <w:lang w:val="en-US"/>
                        </w:rPr>
                      </w:pPr>
                      <w:r w:rsidRPr="00F15A26">
                        <w:rPr>
                          <w:rFonts w:cs="Arial"/>
                          <w:b/>
                          <w:bCs/>
                          <w:szCs w:val="24"/>
                          <w:lang w:val="en-US"/>
                        </w:rPr>
                        <w:t>At the end of this session participants are expected to be able to:</w:t>
                      </w:r>
                    </w:p>
                    <w:p w:rsidR="00BB027E" w:rsidRPr="00AF7B88" w:rsidRDefault="00BB027E" w:rsidP="00AF7B88">
                      <w:pPr>
                        <w:rPr>
                          <w:rFonts w:cs="Arial"/>
                          <w:bCs/>
                        </w:rPr>
                      </w:pPr>
                    </w:p>
                    <w:p w:rsidR="00BB027E" w:rsidRDefault="00BB027E" w:rsidP="00B622AB">
                      <w:pPr>
                        <w:pStyle w:val="ListParagraph"/>
                        <w:numPr>
                          <w:ilvl w:val="0"/>
                          <w:numId w:val="168"/>
                        </w:numPr>
                        <w:spacing w:after="160" w:line="360" w:lineRule="auto"/>
                        <w:jc w:val="left"/>
                        <w:rPr>
                          <w:sz w:val="24"/>
                        </w:rPr>
                      </w:pPr>
                      <w:r w:rsidRPr="003C670C">
                        <w:rPr>
                          <w:sz w:val="24"/>
                        </w:rPr>
                        <w:t>Describe principles of customer care</w:t>
                      </w:r>
                    </w:p>
                    <w:p w:rsidR="00BB027E" w:rsidRPr="000720CC" w:rsidRDefault="00BB027E" w:rsidP="00B622AB">
                      <w:pPr>
                        <w:pStyle w:val="ListParagraph"/>
                        <w:numPr>
                          <w:ilvl w:val="0"/>
                          <w:numId w:val="168"/>
                        </w:numPr>
                        <w:spacing w:after="160" w:line="259" w:lineRule="auto"/>
                        <w:jc w:val="left"/>
                        <w:rPr>
                          <w:sz w:val="24"/>
                        </w:rPr>
                      </w:pPr>
                      <w:r w:rsidRPr="000720CC">
                        <w:rPr>
                          <w:sz w:val="24"/>
                        </w:rPr>
                        <w:t>Outline Importance of following principle of customer care</w:t>
                      </w:r>
                    </w:p>
                    <w:p w:rsidR="00BB027E" w:rsidRPr="003C670C" w:rsidRDefault="00BB027E" w:rsidP="00B622AB">
                      <w:pPr>
                        <w:pStyle w:val="ListParagraph"/>
                        <w:numPr>
                          <w:ilvl w:val="0"/>
                          <w:numId w:val="168"/>
                        </w:numPr>
                        <w:spacing w:after="160" w:line="360" w:lineRule="auto"/>
                        <w:jc w:val="left"/>
                        <w:rPr>
                          <w:sz w:val="24"/>
                        </w:rPr>
                      </w:pPr>
                      <w:r>
                        <w:rPr>
                          <w:sz w:val="24"/>
                        </w:rPr>
                        <w:t xml:space="preserve">Outline attitudinal components needed  </w:t>
                      </w:r>
                      <w:r w:rsidRPr="003C670C">
                        <w:rPr>
                          <w:sz w:val="24"/>
                        </w:rPr>
                        <w:t xml:space="preserve"> in providing good customer care</w:t>
                      </w:r>
                    </w:p>
                    <w:p w:rsidR="00BB027E" w:rsidRDefault="00BB027E" w:rsidP="00B622AB">
                      <w:pPr>
                        <w:pStyle w:val="ListParagraph"/>
                        <w:numPr>
                          <w:ilvl w:val="0"/>
                          <w:numId w:val="168"/>
                        </w:numPr>
                        <w:spacing w:after="160" w:line="360" w:lineRule="auto"/>
                        <w:jc w:val="left"/>
                        <w:rPr>
                          <w:sz w:val="24"/>
                        </w:rPr>
                      </w:pPr>
                      <w:r w:rsidRPr="003C670C">
                        <w:rPr>
                          <w:sz w:val="24"/>
                        </w:rPr>
                        <w:t>Apply principle</w:t>
                      </w:r>
                      <w:r>
                        <w:rPr>
                          <w:sz w:val="24"/>
                        </w:rPr>
                        <w:t>s</w:t>
                      </w:r>
                      <w:r w:rsidRPr="003C670C">
                        <w:rPr>
                          <w:sz w:val="24"/>
                        </w:rPr>
                        <w:t xml:space="preserve"> of customer care in attending patients</w:t>
                      </w:r>
                    </w:p>
                    <w:p w:rsidR="00BB027E" w:rsidRPr="00F15A26" w:rsidRDefault="00BB027E" w:rsidP="006D7C23">
                      <w:pPr>
                        <w:ind w:left="162"/>
                        <w:rPr>
                          <w:rFonts w:cs="Arial"/>
                          <w:bCs/>
                        </w:rPr>
                      </w:pPr>
                    </w:p>
                  </w:txbxContent>
                </v:textbox>
                <w10:wrap type="topAndBottom" anchorx="margin"/>
              </v:roundrect>
            </w:pict>
          </mc:Fallback>
        </mc:AlternateContent>
      </w:r>
      <w:r w:rsidR="00682B8E" w:rsidRPr="00F15A26">
        <w:rPr>
          <w:rFonts w:cs="Arial"/>
          <w:b/>
          <w:szCs w:val="24"/>
        </w:rPr>
        <w:t xml:space="preserve">Total </w:t>
      </w:r>
      <w:r w:rsidR="00F15A26" w:rsidRPr="00F15A26">
        <w:rPr>
          <w:rFonts w:cs="Arial"/>
          <w:b/>
          <w:szCs w:val="24"/>
        </w:rPr>
        <w:t>Unit</w:t>
      </w:r>
      <w:r w:rsidR="00682B8E" w:rsidRPr="00F15A26">
        <w:rPr>
          <w:rFonts w:cs="Arial"/>
          <w:b/>
          <w:szCs w:val="24"/>
        </w:rPr>
        <w:t xml:space="preserve"> Time: 90 minutes </w:t>
      </w:r>
    </w:p>
    <w:p w:rsidR="00682B8E" w:rsidRPr="00F15A26" w:rsidRDefault="00F15A26" w:rsidP="006B575D">
      <w:pPr>
        <w:spacing w:before="240"/>
        <w:jc w:val="left"/>
        <w:rPr>
          <w:rFonts w:cs="Arial"/>
          <w:b/>
        </w:rPr>
      </w:pPr>
      <w:r>
        <w:rPr>
          <w:rFonts w:cs="Arial"/>
          <w:b/>
        </w:rPr>
        <w:t>UNIT</w:t>
      </w:r>
      <w:r w:rsidRPr="00F15A26">
        <w:rPr>
          <w:rFonts w:cs="Arial"/>
          <w:b/>
        </w:rPr>
        <w:t xml:space="preserve"> 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662"/>
        <w:gridCol w:w="944"/>
        <w:gridCol w:w="2972"/>
        <w:gridCol w:w="4376"/>
      </w:tblGrid>
      <w:tr w:rsidR="00682B8E" w:rsidRPr="00F15A26" w:rsidTr="00F82ABD">
        <w:trPr>
          <w:trHeight w:val="490"/>
        </w:trPr>
        <w:tc>
          <w:tcPr>
            <w:tcW w:w="662"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b/>
              </w:rPr>
            </w:pPr>
            <w:r w:rsidRPr="00F15A26">
              <w:rPr>
                <w:rFonts w:cs="Arial"/>
                <w:b/>
              </w:rPr>
              <w:t>Step</w:t>
            </w:r>
          </w:p>
        </w:tc>
        <w:tc>
          <w:tcPr>
            <w:tcW w:w="944"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b/>
              </w:rPr>
            </w:pPr>
            <w:r w:rsidRPr="00F15A26">
              <w:rPr>
                <w:rFonts w:cs="Arial"/>
                <w:b/>
              </w:rPr>
              <w:t>Time (min)</w:t>
            </w:r>
          </w:p>
        </w:tc>
        <w:tc>
          <w:tcPr>
            <w:tcW w:w="2972"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b/>
              </w:rPr>
            </w:pPr>
            <w:r w:rsidRPr="00F15A26">
              <w:rPr>
                <w:rFonts w:cs="Arial"/>
                <w:b/>
              </w:rPr>
              <w:t>Activity/</w:t>
            </w:r>
            <w:r w:rsidRPr="00F15A26">
              <w:rPr>
                <w:rFonts w:cs="Arial"/>
                <w:b/>
              </w:rPr>
              <w:br/>
              <w:t>Method</w:t>
            </w:r>
          </w:p>
        </w:tc>
        <w:tc>
          <w:tcPr>
            <w:tcW w:w="4376"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b/>
              </w:rPr>
            </w:pPr>
            <w:r w:rsidRPr="00F15A26">
              <w:rPr>
                <w:rFonts w:cs="Arial"/>
                <w:b/>
              </w:rPr>
              <w:t>Content</w:t>
            </w:r>
          </w:p>
        </w:tc>
      </w:tr>
      <w:tr w:rsidR="00682B8E" w:rsidRPr="00F15A26" w:rsidTr="00F82ABD">
        <w:trPr>
          <w:trHeight w:val="377"/>
        </w:trPr>
        <w:tc>
          <w:tcPr>
            <w:tcW w:w="0" w:type="auto"/>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rPr>
            </w:pPr>
            <w:r w:rsidRPr="00F15A26">
              <w:rPr>
                <w:rFonts w:cs="Arial"/>
              </w:rPr>
              <w:t>1</w:t>
            </w:r>
          </w:p>
        </w:tc>
        <w:tc>
          <w:tcPr>
            <w:tcW w:w="944"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tabs>
                <w:tab w:val="left" w:pos="360"/>
              </w:tabs>
              <w:rPr>
                <w:rFonts w:cs="Arial"/>
              </w:rPr>
            </w:pPr>
            <w:r w:rsidRPr="00F15A26">
              <w:rPr>
                <w:rFonts w:cs="Arial"/>
              </w:rPr>
              <w:t xml:space="preserve">05 </w:t>
            </w:r>
          </w:p>
        </w:tc>
        <w:tc>
          <w:tcPr>
            <w:tcW w:w="2972"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widowControl w:val="0"/>
              <w:autoSpaceDE w:val="0"/>
              <w:autoSpaceDN w:val="0"/>
              <w:adjustRightInd w:val="0"/>
              <w:rPr>
                <w:rFonts w:cs="Arial"/>
              </w:rPr>
            </w:pPr>
            <w:r w:rsidRPr="00F15A26">
              <w:rPr>
                <w:rFonts w:cs="Arial"/>
                <w:spacing w:val="1"/>
              </w:rPr>
              <w:t>P</w:t>
            </w:r>
            <w:r w:rsidRPr="00F15A26">
              <w:rPr>
                <w:rFonts w:cs="Arial"/>
                <w:spacing w:val="-1"/>
              </w:rPr>
              <w:t>re</w:t>
            </w:r>
            <w:r w:rsidRPr="00F15A26">
              <w:rPr>
                <w:rFonts w:cs="Arial"/>
              </w:rPr>
              <w:t>s</w:t>
            </w:r>
            <w:r w:rsidRPr="00F15A26">
              <w:rPr>
                <w:rFonts w:cs="Arial"/>
                <w:spacing w:val="-1"/>
              </w:rPr>
              <w:t>e</w:t>
            </w:r>
            <w:r w:rsidRPr="00F15A26">
              <w:rPr>
                <w:rFonts w:cs="Arial"/>
              </w:rPr>
              <w:t>nt</w:t>
            </w:r>
            <w:r w:rsidRPr="00F15A26">
              <w:rPr>
                <w:rFonts w:cs="Arial"/>
                <w:spacing w:val="-1"/>
              </w:rPr>
              <w:t>a</w:t>
            </w:r>
            <w:r w:rsidRPr="00F15A26">
              <w:rPr>
                <w:rFonts w:cs="Arial"/>
              </w:rPr>
              <w:t>tion</w:t>
            </w:r>
          </w:p>
        </w:tc>
        <w:tc>
          <w:tcPr>
            <w:tcW w:w="4376" w:type="dxa"/>
            <w:tcBorders>
              <w:top w:val="single" w:sz="4" w:space="0" w:color="auto"/>
              <w:left w:val="single" w:sz="4" w:space="0" w:color="auto"/>
              <w:bottom w:val="single" w:sz="4" w:space="0" w:color="auto"/>
              <w:right w:val="single" w:sz="4" w:space="0" w:color="auto"/>
            </w:tcBorders>
            <w:vAlign w:val="bottom"/>
          </w:tcPr>
          <w:p w:rsidR="00682B8E" w:rsidRPr="00F15A26" w:rsidRDefault="00682B8E" w:rsidP="00F15A26">
            <w:pPr>
              <w:rPr>
                <w:rFonts w:cs="Arial"/>
                <w:bCs/>
                <w:iCs/>
              </w:rPr>
            </w:pPr>
            <w:r w:rsidRPr="00F15A26">
              <w:rPr>
                <w:rFonts w:cs="Arial"/>
              </w:rPr>
              <w:t>Session Title and Learning Tasks</w:t>
            </w:r>
          </w:p>
        </w:tc>
      </w:tr>
      <w:tr w:rsidR="00682B8E" w:rsidRPr="00F15A26" w:rsidTr="00F82ABD">
        <w:trPr>
          <w:trHeight w:val="440"/>
        </w:trPr>
        <w:tc>
          <w:tcPr>
            <w:tcW w:w="0" w:type="auto"/>
            <w:tcBorders>
              <w:top w:val="single" w:sz="4" w:space="0" w:color="auto"/>
              <w:left w:val="single" w:sz="4" w:space="0" w:color="auto"/>
              <w:bottom w:val="single" w:sz="4" w:space="0" w:color="auto"/>
              <w:right w:val="single" w:sz="4" w:space="0" w:color="auto"/>
            </w:tcBorders>
          </w:tcPr>
          <w:p w:rsidR="00682B8E" w:rsidRPr="00F15A26" w:rsidRDefault="006656BA" w:rsidP="00F15A26">
            <w:pPr>
              <w:tabs>
                <w:tab w:val="left" w:pos="360"/>
              </w:tabs>
              <w:rPr>
                <w:rFonts w:cs="Arial"/>
              </w:rPr>
            </w:pPr>
            <w:r>
              <w:rPr>
                <w:rFonts w:cs="Arial"/>
              </w:rPr>
              <w:t>2</w:t>
            </w:r>
          </w:p>
        </w:tc>
        <w:tc>
          <w:tcPr>
            <w:tcW w:w="944" w:type="dxa"/>
            <w:tcBorders>
              <w:top w:val="single" w:sz="4" w:space="0" w:color="auto"/>
              <w:left w:val="single" w:sz="4" w:space="0" w:color="auto"/>
              <w:bottom w:val="single" w:sz="4" w:space="0" w:color="auto"/>
              <w:right w:val="single" w:sz="4" w:space="0" w:color="auto"/>
            </w:tcBorders>
          </w:tcPr>
          <w:p w:rsidR="00682B8E" w:rsidRPr="00F15A26" w:rsidRDefault="00B63EB6" w:rsidP="00F15A26">
            <w:pPr>
              <w:rPr>
                <w:rFonts w:cs="Arial"/>
              </w:rPr>
            </w:pPr>
            <w:r>
              <w:rPr>
                <w:rFonts w:cs="Arial"/>
              </w:rPr>
              <w:t>15</w:t>
            </w:r>
          </w:p>
        </w:tc>
        <w:tc>
          <w:tcPr>
            <w:tcW w:w="2972"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widowControl w:val="0"/>
              <w:autoSpaceDE w:val="0"/>
              <w:autoSpaceDN w:val="0"/>
              <w:adjustRightInd w:val="0"/>
              <w:ind w:right="345"/>
              <w:rPr>
                <w:rFonts w:cs="Arial"/>
                <w:spacing w:val="1"/>
              </w:rPr>
            </w:pPr>
            <w:r w:rsidRPr="00F15A26">
              <w:rPr>
                <w:rFonts w:cs="Arial"/>
                <w:spacing w:val="1"/>
              </w:rPr>
              <w:t>Presentation</w:t>
            </w:r>
          </w:p>
        </w:tc>
        <w:tc>
          <w:tcPr>
            <w:tcW w:w="4376"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rPr>
                <w:rFonts w:cs="Arial"/>
              </w:rPr>
            </w:pPr>
            <w:r w:rsidRPr="00F15A26">
              <w:rPr>
                <w:rFonts w:cs="Arial"/>
              </w:rPr>
              <w:t>Describe  principles of Customer Care</w:t>
            </w:r>
          </w:p>
        </w:tc>
      </w:tr>
      <w:tr w:rsidR="00682B8E" w:rsidRPr="00F15A26" w:rsidTr="00F82ABD">
        <w:trPr>
          <w:trHeight w:val="332"/>
        </w:trPr>
        <w:tc>
          <w:tcPr>
            <w:tcW w:w="0" w:type="auto"/>
            <w:tcBorders>
              <w:top w:val="single" w:sz="4" w:space="0" w:color="auto"/>
              <w:left w:val="single" w:sz="4" w:space="0" w:color="auto"/>
              <w:bottom w:val="single" w:sz="4" w:space="0" w:color="auto"/>
              <w:right w:val="single" w:sz="4" w:space="0" w:color="auto"/>
            </w:tcBorders>
          </w:tcPr>
          <w:p w:rsidR="00682B8E" w:rsidRPr="00F15A26" w:rsidRDefault="006656BA" w:rsidP="00F15A26">
            <w:pPr>
              <w:tabs>
                <w:tab w:val="left" w:pos="360"/>
              </w:tabs>
              <w:rPr>
                <w:rFonts w:cs="Arial"/>
              </w:rPr>
            </w:pPr>
            <w:r>
              <w:rPr>
                <w:rFonts w:cs="Arial"/>
              </w:rPr>
              <w:t>3</w:t>
            </w:r>
          </w:p>
        </w:tc>
        <w:tc>
          <w:tcPr>
            <w:tcW w:w="944"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rPr>
                <w:rFonts w:cs="Arial"/>
              </w:rPr>
            </w:pPr>
            <w:r w:rsidRPr="00F15A26">
              <w:rPr>
                <w:rFonts w:cs="Arial"/>
              </w:rPr>
              <w:t>10</w:t>
            </w:r>
          </w:p>
        </w:tc>
        <w:tc>
          <w:tcPr>
            <w:tcW w:w="2972"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widowControl w:val="0"/>
              <w:autoSpaceDE w:val="0"/>
              <w:autoSpaceDN w:val="0"/>
              <w:adjustRightInd w:val="0"/>
              <w:rPr>
                <w:rFonts w:cs="Arial"/>
              </w:rPr>
            </w:pPr>
            <w:r w:rsidRPr="00F15A26">
              <w:rPr>
                <w:rFonts w:cs="Arial"/>
                <w:spacing w:val="1"/>
              </w:rPr>
              <w:t>P</w:t>
            </w:r>
            <w:r w:rsidRPr="00F15A26">
              <w:rPr>
                <w:rFonts w:cs="Arial"/>
                <w:spacing w:val="-1"/>
              </w:rPr>
              <w:t>re</w:t>
            </w:r>
            <w:r w:rsidRPr="00F15A26">
              <w:rPr>
                <w:rFonts w:cs="Arial"/>
              </w:rPr>
              <w:t>s</w:t>
            </w:r>
            <w:r w:rsidRPr="00F15A26">
              <w:rPr>
                <w:rFonts w:cs="Arial"/>
                <w:spacing w:val="-1"/>
              </w:rPr>
              <w:t>e</w:t>
            </w:r>
            <w:r w:rsidRPr="00F15A26">
              <w:rPr>
                <w:rFonts w:cs="Arial"/>
              </w:rPr>
              <w:t>nt</w:t>
            </w:r>
            <w:r w:rsidRPr="00F15A26">
              <w:rPr>
                <w:rFonts w:cs="Arial"/>
                <w:spacing w:val="-1"/>
              </w:rPr>
              <w:t>a</w:t>
            </w:r>
            <w:r w:rsidRPr="00F15A26">
              <w:rPr>
                <w:rFonts w:cs="Arial"/>
              </w:rPr>
              <w:t>tion</w:t>
            </w:r>
          </w:p>
        </w:tc>
        <w:tc>
          <w:tcPr>
            <w:tcW w:w="4376" w:type="dxa"/>
            <w:tcBorders>
              <w:top w:val="single" w:sz="4" w:space="0" w:color="auto"/>
              <w:left w:val="single" w:sz="4" w:space="0" w:color="auto"/>
              <w:bottom w:val="single" w:sz="4" w:space="0" w:color="auto"/>
              <w:right w:val="single" w:sz="4" w:space="0" w:color="auto"/>
            </w:tcBorders>
          </w:tcPr>
          <w:p w:rsidR="00682B8E" w:rsidRPr="00F15A26" w:rsidRDefault="00682B8E" w:rsidP="00F15A26">
            <w:pPr>
              <w:rPr>
                <w:rFonts w:cs="Arial"/>
              </w:rPr>
            </w:pPr>
            <w:r w:rsidRPr="00F15A26">
              <w:rPr>
                <w:rFonts w:cs="Arial"/>
              </w:rPr>
              <w:t>Importance of following principle of customer care</w:t>
            </w:r>
          </w:p>
        </w:tc>
      </w:tr>
      <w:tr w:rsidR="00F82ABD" w:rsidRPr="00F15A26" w:rsidTr="00F82ABD">
        <w:trPr>
          <w:trHeight w:val="808"/>
        </w:trPr>
        <w:tc>
          <w:tcPr>
            <w:tcW w:w="0" w:type="auto"/>
            <w:tcBorders>
              <w:top w:val="single" w:sz="4" w:space="0" w:color="auto"/>
              <w:left w:val="single" w:sz="4" w:space="0" w:color="auto"/>
              <w:bottom w:val="single" w:sz="4" w:space="0" w:color="auto"/>
              <w:right w:val="single" w:sz="4" w:space="0" w:color="auto"/>
            </w:tcBorders>
          </w:tcPr>
          <w:p w:rsidR="00F82ABD" w:rsidRPr="00F15A26" w:rsidRDefault="00F82ABD" w:rsidP="00F82ABD">
            <w:pPr>
              <w:tabs>
                <w:tab w:val="left" w:pos="360"/>
              </w:tabs>
              <w:rPr>
                <w:rFonts w:cs="Arial"/>
              </w:rPr>
            </w:pPr>
            <w:r>
              <w:rPr>
                <w:rFonts w:cs="Arial"/>
              </w:rPr>
              <w:t>4</w:t>
            </w:r>
          </w:p>
        </w:tc>
        <w:tc>
          <w:tcPr>
            <w:tcW w:w="944"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rPr>
                <w:rFonts w:cs="Arial"/>
              </w:rPr>
            </w:pPr>
            <w:r w:rsidRPr="00F15A26">
              <w:rPr>
                <w:rFonts w:cs="Arial"/>
              </w:rPr>
              <w:t>10</w:t>
            </w:r>
          </w:p>
        </w:tc>
        <w:tc>
          <w:tcPr>
            <w:tcW w:w="2972"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widowControl w:val="0"/>
              <w:autoSpaceDE w:val="0"/>
              <w:autoSpaceDN w:val="0"/>
              <w:adjustRightInd w:val="0"/>
              <w:rPr>
                <w:rFonts w:cs="Arial"/>
                <w:spacing w:val="1"/>
              </w:rPr>
            </w:pPr>
            <w:r w:rsidRPr="00F15A26">
              <w:rPr>
                <w:rFonts w:cs="Arial"/>
                <w:spacing w:val="1"/>
              </w:rPr>
              <w:t>Presentation</w:t>
            </w:r>
          </w:p>
        </w:tc>
        <w:tc>
          <w:tcPr>
            <w:tcW w:w="4376"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rPr>
                <w:rFonts w:cs="Arial"/>
              </w:rPr>
            </w:pPr>
            <w:r w:rsidRPr="00F15A26">
              <w:rPr>
                <w:rFonts w:cs="Arial"/>
                <w:bCs/>
              </w:rPr>
              <w:t xml:space="preserve">Attitudes in providing good customer care </w:t>
            </w:r>
          </w:p>
        </w:tc>
      </w:tr>
      <w:tr w:rsidR="00F82ABD" w:rsidRPr="00F15A26" w:rsidTr="00F82ABD">
        <w:trPr>
          <w:trHeight w:val="472"/>
        </w:trPr>
        <w:tc>
          <w:tcPr>
            <w:tcW w:w="0" w:type="auto"/>
            <w:tcBorders>
              <w:top w:val="single" w:sz="4" w:space="0" w:color="auto"/>
              <w:left w:val="single" w:sz="4" w:space="0" w:color="auto"/>
              <w:bottom w:val="single" w:sz="4" w:space="0" w:color="auto"/>
              <w:right w:val="single" w:sz="4" w:space="0" w:color="auto"/>
            </w:tcBorders>
          </w:tcPr>
          <w:p w:rsidR="00F82ABD" w:rsidRPr="00F15A26" w:rsidRDefault="00F82ABD" w:rsidP="00F82ABD">
            <w:pPr>
              <w:tabs>
                <w:tab w:val="left" w:pos="360"/>
              </w:tabs>
              <w:rPr>
                <w:rFonts w:cs="Arial"/>
              </w:rPr>
            </w:pPr>
            <w:r>
              <w:rPr>
                <w:rFonts w:cs="Arial"/>
              </w:rPr>
              <w:t>5</w:t>
            </w:r>
          </w:p>
        </w:tc>
        <w:tc>
          <w:tcPr>
            <w:tcW w:w="944" w:type="dxa"/>
            <w:tcBorders>
              <w:top w:val="single" w:sz="4" w:space="0" w:color="auto"/>
              <w:left w:val="single" w:sz="4" w:space="0" w:color="auto"/>
              <w:bottom w:val="single" w:sz="4" w:space="0" w:color="auto"/>
              <w:right w:val="single" w:sz="4" w:space="0" w:color="auto"/>
            </w:tcBorders>
          </w:tcPr>
          <w:p w:rsidR="00F82ABD" w:rsidRPr="00F15A26" w:rsidRDefault="00C03548" w:rsidP="00F82ABD">
            <w:pPr>
              <w:rPr>
                <w:rFonts w:cs="Arial"/>
              </w:rPr>
            </w:pPr>
            <w:r>
              <w:rPr>
                <w:rFonts w:cs="Arial"/>
              </w:rPr>
              <w:t>40</w:t>
            </w:r>
          </w:p>
        </w:tc>
        <w:tc>
          <w:tcPr>
            <w:tcW w:w="2972" w:type="dxa"/>
            <w:tcBorders>
              <w:top w:val="single" w:sz="4" w:space="0" w:color="auto"/>
              <w:left w:val="single" w:sz="4" w:space="0" w:color="auto"/>
              <w:bottom w:val="single" w:sz="4" w:space="0" w:color="auto"/>
              <w:right w:val="single" w:sz="4" w:space="0" w:color="auto"/>
            </w:tcBorders>
          </w:tcPr>
          <w:p w:rsidR="00F82ABD" w:rsidRPr="00F15A26" w:rsidRDefault="00C03548" w:rsidP="00F82ABD">
            <w:pPr>
              <w:widowControl w:val="0"/>
              <w:autoSpaceDE w:val="0"/>
              <w:autoSpaceDN w:val="0"/>
              <w:adjustRightInd w:val="0"/>
              <w:rPr>
                <w:rFonts w:cs="Arial"/>
                <w:spacing w:val="1"/>
              </w:rPr>
            </w:pPr>
            <w:r>
              <w:rPr>
                <w:rFonts w:cs="Arial"/>
                <w:spacing w:val="1"/>
              </w:rPr>
              <w:t>Case Study</w:t>
            </w:r>
          </w:p>
        </w:tc>
        <w:tc>
          <w:tcPr>
            <w:tcW w:w="4376"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rPr>
                <w:rFonts w:cs="Arial"/>
                <w:bCs/>
              </w:rPr>
            </w:pPr>
            <w:r>
              <w:rPr>
                <w:rFonts w:cs="Arial"/>
                <w:bCs/>
              </w:rPr>
              <w:t>Application</w:t>
            </w:r>
            <w:r w:rsidRPr="00F15A26">
              <w:rPr>
                <w:rFonts w:cs="Arial"/>
                <w:bCs/>
              </w:rPr>
              <w:t xml:space="preserve"> of the principle of customer care</w:t>
            </w:r>
          </w:p>
        </w:tc>
      </w:tr>
      <w:tr w:rsidR="00F82ABD" w:rsidRPr="00F15A26" w:rsidTr="00F82ABD">
        <w:trPr>
          <w:trHeight w:val="490"/>
        </w:trPr>
        <w:tc>
          <w:tcPr>
            <w:tcW w:w="0" w:type="auto"/>
            <w:tcBorders>
              <w:top w:val="single" w:sz="4" w:space="0" w:color="auto"/>
              <w:left w:val="single" w:sz="4" w:space="0" w:color="auto"/>
              <w:bottom w:val="single" w:sz="4" w:space="0" w:color="auto"/>
              <w:right w:val="single" w:sz="4" w:space="0" w:color="auto"/>
            </w:tcBorders>
          </w:tcPr>
          <w:p w:rsidR="00F82ABD" w:rsidRPr="00F15A26" w:rsidRDefault="00F82ABD" w:rsidP="00F82ABD">
            <w:pPr>
              <w:tabs>
                <w:tab w:val="left" w:pos="360"/>
              </w:tabs>
              <w:rPr>
                <w:rFonts w:cs="Arial"/>
              </w:rPr>
            </w:pPr>
            <w:r>
              <w:rPr>
                <w:rFonts w:cs="Arial"/>
              </w:rPr>
              <w:t>6</w:t>
            </w:r>
          </w:p>
        </w:tc>
        <w:tc>
          <w:tcPr>
            <w:tcW w:w="944"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rPr>
                <w:rFonts w:cs="Arial"/>
              </w:rPr>
            </w:pPr>
            <w:r w:rsidRPr="00F15A26">
              <w:rPr>
                <w:rFonts w:cs="Arial"/>
              </w:rPr>
              <w:t xml:space="preserve">5 </w:t>
            </w:r>
          </w:p>
        </w:tc>
        <w:tc>
          <w:tcPr>
            <w:tcW w:w="2972" w:type="dxa"/>
            <w:tcBorders>
              <w:top w:val="single" w:sz="4" w:space="0" w:color="auto"/>
              <w:left w:val="single" w:sz="4" w:space="0" w:color="auto"/>
              <w:bottom w:val="single" w:sz="4" w:space="0" w:color="auto"/>
              <w:right w:val="single" w:sz="4" w:space="0" w:color="auto"/>
            </w:tcBorders>
            <w:vAlign w:val="bottom"/>
          </w:tcPr>
          <w:p w:rsidR="00F82ABD" w:rsidRPr="00F15A26" w:rsidRDefault="00F82ABD" w:rsidP="00F82ABD">
            <w:pPr>
              <w:rPr>
                <w:rFonts w:cs="Arial"/>
                <w:b/>
                <w:bCs/>
                <w:iCs/>
              </w:rPr>
            </w:pPr>
            <w:r w:rsidRPr="00F15A26">
              <w:rPr>
                <w:rFonts w:cs="Arial"/>
              </w:rPr>
              <w:t>Presentation</w:t>
            </w:r>
          </w:p>
        </w:tc>
        <w:tc>
          <w:tcPr>
            <w:tcW w:w="4376" w:type="dxa"/>
            <w:tcBorders>
              <w:top w:val="single" w:sz="4" w:space="0" w:color="auto"/>
              <w:left w:val="single" w:sz="4" w:space="0" w:color="auto"/>
              <w:bottom w:val="single" w:sz="4" w:space="0" w:color="auto"/>
              <w:right w:val="single" w:sz="4" w:space="0" w:color="auto"/>
            </w:tcBorders>
            <w:vAlign w:val="bottom"/>
          </w:tcPr>
          <w:p w:rsidR="00F82ABD" w:rsidRPr="00F15A26" w:rsidRDefault="00F82ABD" w:rsidP="00F82ABD">
            <w:pPr>
              <w:rPr>
                <w:rFonts w:cs="Arial"/>
                <w:b/>
                <w:bCs/>
                <w:iCs/>
              </w:rPr>
            </w:pPr>
            <w:r w:rsidRPr="00F15A26">
              <w:rPr>
                <w:rFonts w:cs="Arial"/>
                <w:bCs/>
              </w:rPr>
              <w:t>Key Points</w:t>
            </w:r>
          </w:p>
        </w:tc>
      </w:tr>
      <w:tr w:rsidR="00F82ABD" w:rsidRPr="00F15A26" w:rsidTr="00F82ABD">
        <w:trPr>
          <w:trHeight w:val="490"/>
        </w:trPr>
        <w:tc>
          <w:tcPr>
            <w:tcW w:w="0" w:type="auto"/>
            <w:tcBorders>
              <w:top w:val="single" w:sz="4" w:space="0" w:color="auto"/>
              <w:left w:val="single" w:sz="4" w:space="0" w:color="auto"/>
              <w:bottom w:val="single" w:sz="4" w:space="0" w:color="auto"/>
              <w:right w:val="single" w:sz="4" w:space="0" w:color="auto"/>
            </w:tcBorders>
          </w:tcPr>
          <w:p w:rsidR="00F82ABD" w:rsidRPr="00F15A26" w:rsidRDefault="00F82ABD" w:rsidP="00F82ABD">
            <w:pPr>
              <w:tabs>
                <w:tab w:val="left" w:pos="360"/>
              </w:tabs>
              <w:rPr>
                <w:rFonts w:cs="Arial"/>
              </w:rPr>
            </w:pPr>
            <w:r>
              <w:rPr>
                <w:rFonts w:cs="Arial"/>
              </w:rPr>
              <w:t>7</w:t>
            </w:r>
          </w:p>
        </w:tc>
        <w:tc>
          <w:tcPr>
            <w:tcW w:w="944" w:type="dxa"/>
            <w:tcBorders>
              <w:top w:val="single" w:sz="4" w:space="0" w:color="auto"/>
              <w:left w:val="single" w:sz="4" w:space="0" w:color="auto"/>
              <w:bottom w:val="single" w:sz="4" w:space="0" w:color="auto"/>
              <w:right w:val="single" w:sz="4" w:space="0" w:color="auto"/>
            </w:tcBorders>
          </w:tcPr>
          <w:p w:rsidR="00F82ABD" w:rsidRPr="00F15A26" w:rsidRDefault="00F82ABD" w:rsidP="00F82ABD">
            <w:pPr>
              <w:rPr>
                <w:rFonts w:cs="Arial"/>
              </w:rPr>
            </w:pPr>
            <w:r w:rsidRPr="00F15A26">
              <w:rPr>
                <w:rFonts w:cs="Arial"/>
              </w:rPr>
              <w:t xml:space="preserve">5 </w:t>
            </w:r>
          </w:p>
        </w:tc>
        <w:tc>
          <w:tcPr>
            <w:tcW w:w="2972" w:type="dxa"/>
            <w:tcBorders>
              <w:top w:val="single" w:sz="4" w:space="0" w:color="auto"/>
              <w:left w:val="single" w:sz="4" w:space="0" w:color="auto"/>
              <w:bottom w:val="single" w:sz="4" w:space="0" w:color="auto"/>
              <w:right w:val="single" w:sz="4" w:space="0" w:color="auto"/>
            </w:tcBorders>
            <w:vAlign w:val="bottom"/>
          </w:tcPr>
          <w:p w:rsidR="00F82ABD" w:rsidRPr="00F15A26" w:rsidRDefault="00F82ABD" w:rsidP="00F82ABD">
            <w:pPr>
              <w:rPr>
                <w:rFonts w:cs="Arial"/>
                <w:b/>
                <w:bCs/>
                <w:iCs/>
              </w:rPr>
            </w:pPr>
            <w:r w:rsidRPr="00F15A26">
              <w:rPr>
                <w:rFonts w:cs="Arial"/>
              </w:rPr>
              <w:t>Presentation</w:t>
            </w:r>
          </w:p>
        </w:tc>
        <w:tc>
          <w:tcPr>
            <w:tcW w:w="4376" w:type="dxa"/>
            <w:tcBorders>
              <w:top w:val="single" w:sz="4" w:space="0" w:color="auto"/>
              <w:left w:val="single" w:sz="4" w:space="0" w:color="auto"/>
              <w:bottom w:val="single" w:sz="4" w:space="0" w:color="auto"/>
              <w:right w:val="single" w:sz="4" w:space="0" w:color="auto"/>
            </w:tcBorders>
            <w:vAlign w:val="bottom"/>
          </w:tcPr>
          <w:p w:rsidR="00F82ABD" w:rsidRPr="00F15A26" w:rsidRDefault="00F82ABD" w:rsidP="00F82ABD">
            <w:pPr>
              <w:rPr>
                <w:rFonts w:cs="Arial"/>
                <w:b/>
                <w:bCs/>
                <w:iCs/>
              </w:rPr>
            </w:pPr>
            <w:r w:rsidRPr="00F15A26">
              <w:rPr>
                <w:rFonts w:cs="Arial"/>
                <w:bCs/>
              </w:rPr>
              <w:t>Session Evaluation</w:t>
            </w:r>
          </w:p>
        </w:tc>
      </w:tr>
      <w:tr w:rsidR="00F82ABD" w:rsidRPr="00F15A26" w:rsidTr="00F82ABD">
        <w:trPr>
          <w:trHeight w:val="49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2ABD" w:rsidRPr="00F15A26" w:rsidRDefault="00F82ABD" w:rsidP="00F82ABD">
            <w:pPr>
              <w:tabs>
                <w:tab w:val="left" w:pos="360"/>
              </w:tabs>
              <w:rPr>
                <w:rFonts w:cs="Arial"/>
              </w:rPr>
            </w:pPr>
            <w:r>
              <w:rPr>
                <w:rFonts w:cs="Arial"/>
              </w:rPr>
              <w:t>Tot</w:t>
            </w:r>
          </w:p>
        </w:tc>
        <w:tc>
          <w:tcPr>
            <w:tcW w:w="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2ABD" w:rsidRPr="00F15A26" w:rsidRDefault="00B63EB6" w:rsidP="00F82ABD">
            <w:pPr>
              <w:rPr>
                <w:rFonts w:cs="Arial"/>
              </w:rPr>
            </w:pPr>
            <w:r>
              <w:rPr>
                <w:rFonts w:cs="Arial"/>
              </w:rPr>
              <w:t>90</w:t>
            </w:r>
          </w:p>
        </w:tc>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82ABD" w:rsidRPr="00F15A26" w:rsidRDefault="00F82ABD" w:rsidP="00F82ABD">
            <w:pPr>
              <w:rPr>
                <w:rFonts w:cs="Arial"/>
              </w:rPr>
            </w:pPr>
          </w:p>
        </w:tc>
        <w:tc>
          <w:tcPr>
            <w:tcW w:w="4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F82ABD" w:rsidRPr="00F15A26" w:rsidRDefault="00F82ABD" w:rsidP="00F82ABD">
            <w:pPr>
              <w:rPr>
                <w:rFonts w:cs="Arial"/>
                <w:bCs/>
              </w:rPr>
            </w:pPr>
          </w:p>
        </w:tc>
      </w:tr>
    </w:tbl>
    <w:p w:rsidR="00682B8E" w:rsidRDefault="00682B8E" w:rsidP="00682B8E">
      <w:pPr>
        <w:spacing w:line="360" w:lineRule="auto"/>
        <w:rPr>
          <w:rFonts w:cs="Arial Narrow"/>
          <w:b/>
        </w:rPr>
      </w:pPr>
    </w:p>
    <w:p w:rsidR="00682B8E" w:rsidRPr="00F15A26" w:rsidRDefault="00682B8E" w:rsidP="00682B8E">
      <w:pPr>
        <w:spacing w:line="360" w:lineRule="auto"/>
        <w:rPr>
          <w:rFonts w:cs="Arial"/>
          <w:b/>
          <w:szCs w:val="24"/>
        </w:rPr>
      </w:pPr>
      <w:r w:rsidRPr="00F15A26">
        <w:rPr>
          <w:rFonts w:cs="Arial"/>
          <w:b/>
          <w:szCs w:val="24"/>
        </w:rPr>
        <w:t>UNIT CONTENTS</w:t>
      </w:r>
    </w:p>
    <w:p w:rsidR="00682B8E" w:rsidRPr="00F15A26" w:rsidRDefault="00682B8E" w:rsidP="00682B8E">
      <w:pPr>
        <w:rPr>
          <w:rFonts w:cs="Arial"/>
          <w:b/>
          <w:szCs w:val="24"/>
          <w:u w:val="single"/>
        </w:rPr>
      </w:pPr>
      <w:r w:rsidRPr="00F15A26">
        <w:rPr>
          <w:rFonts w:cs="Arial"/>
          <w:b/>
          <w:szCs w:val="24"/>
          <w:u w:val="single"/>
        </w:rPr>
        <w:t>STEP 1: Presentation of Session Title and Learning Tasks (05 minutes)</w:t>
      </w:r>
    </w:p>
    <w:p w:rsidR="00682B8E" w:rsidRPr="00F15A26" w:rsidRDefault="00682B8E" w:rsidP="00682B8E">
      <w:pPr>
        <w:rPr>
          <w:rFonts w:cs="Arial"/>
          <w:szCs w:val="24"/>
        </w:rPr>
      </w:pPr>
      <w:r w:rsidRPr="00F15A26">
        <w:rPr>
          <w:rFonts w:cs="Arial"/>
          <w:szCs w:val="24"/>
        </w:rPr>
        <w:t>READ or ASK students to read the learning tasks</w:t>
      </w:r>
    </w:p>
    <w:p w:rsidR="00682B8E" w:rsidRPr="00293E5F" w:rsidRDefault="00682B8E" w:rsidP="00293E5F">
      <w:pPr>
        <w:rPr>
          <w:rFonts w:cs="Arial"/>
          <w:szCs w:val="24"/>
        </w:rPr>
      </w:pPr>
      <w:r w:rsidRPr="00293E5F">
        <w:rPr>
          <w:rFonts w:cs="Arial"/>
          <w:szCs w:val="24"/>
        </w:rPr>
        <w:t>ASK students if they have any questions before continuing</w:t>
      </w:r>
    </w:p>
    <w:p w:rsidR="00ED6A56" w:rsidRDefault="00ED6A56" w:rsidP="00293E5F">
      <w:pPr>
        <w:rPr>
          <w:rFonts w:cs="Arial"/>
          <w:b/>
          <w:szCs w:val="24"/>
          <w:u w:val="single"/>
        </w:rPr>
      </w:pPr>
    </w:p>
    <w:p w:rsidR="00F82ABD" w:rsidRDefault="00682B8E" w:rsidP="00F82ABD">
      <w:pPr>
        <w:rPr>
          <w:rFonts w:cs="Arial"/>
          <w:b/>
          <w:szCs w:val="24"/>
          <w:u w:val="single"/>
        </w:rPr>
      </w:pPr>
      <w:r w:rsidRPr="00293E5F">
        <w:rPr>
          <w:rFonts w:cs="Arial"/>
          <w:b/>
          <w:szCs w:val="24"/>
          <w:u w:val="single"/>
        </w:rPr>
        <w:t xml:space="preserve">STEP </w:t>
      </w:r>
      <w:r w:rsidR="00F82ABD">
        <w:rPr>
          <w:rFonts w:cs="Arial"/>
          <w:b/>
          <w:szCs w:val="24"/>
          <w:u w:val="single"/>
        </w:rPr>
        <w:t>2</w:t>
      </w:r>
      <w:r w:rsidRPr="00293E5F">
        <w:rPr>
          <w:rFonts w:cs="Arial"/>
          <w:b/>
          <w:szCs w:val="24"/>
          <w:u w:val="single"/>
        </w:rPr>
        <w:t>: Describe Principles of Customer Care (</w:t>
      </w:r>
      <w:r w:rsidR="00B63EB6">
        <w:rPr>
          <w:rFonts w:cs="Arial"/>
          <w:b/>
          <w:szCs w:val="24"/>
          <w:u w:val="single"/>
        </w:rPr>
        <w:t>15</w:t>
      </w:r>
      <w:r w:rsidRPr="00293E5F">
        <w:rPr>
          <w:rFonts w:cs="Arial"/>
          <w:b/>
          <w:szCs w:val="24"/>
          <w:u w:val="single"/>
        </w:rPr>
        <w:t xml:space="preserve">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000" w:firstRow="0" w:lastRow="0" w:firstColumn="0" w:lastColumn="0" w:noHBand="0" w:noVBand="0"/>
      </w:tblPr>
      <w:tblGrid>
        <w:gridCol w:w="9062"/>
      </w:tblGrid>
      <w:tr w:rsidR="00F82ABD" w:rsidRPr="00293E5F" w:rsidTr="00D579AA">
        <w:tc>
          <w:tcPr>
            <w:tcW w:w="9288" w:type="dxa"/>
            <w:shd w:val="clear" w:color="auto" w:fill="BFBFBF" w:themeFill="background1" w:themeFillShade="BF"/>
          </w:tcPr>
          <w:p w:rsidR="00F82ABD" w:rsidRPr="00293E5F" w:rsidRDefault="00F82ABD" w:rsidP="00D579AA">
            <w:pPr>
              <w:widowControl w:val="0"/>
              <w:suppressAutoHyphens/>
              <w:rPr>
                <w:rFonts w:eastAsia="Lucida Sans Unicode" w:cs="Arial"/>
                <w:b/>
                <w:kern w:val="1"/>
                <w:szCs w:val="24"/>
              </w:rPr>
            </w:pPr>
            <w:r w:rsidRPr="00293E5F">
              <w:rPr>
                <w:rFonts w:eastAsia="Lucida Sans Unicode" w:cs="Arial"/>
                <w:b/>
                <w:kern w:val="1"/>
                <w:szCs w:val="24"/>
              </w:rPr>
              <w:t>Activity: Brainstorming (5 minutes)</w:t>
            </w:r>
          </w:p>
          <w:p w:rsidR="00F82ABD" w:rsidRPr="00293E5F" w:rsidRDefault="00F82ABD" w:rsidP="00D579AA">
            <w:pPr>
              <w:widowControl w:val="0"/>
              <w:suppressAutoHyphens/>
              <w:rPr>
                <w:rFonts w:eastAsia="Lucida Sans Unicode" w:cs="Arial"/>
                <w:kern w:val="1"/>
                <w:szCs w:val="24"/>
              </w:rPr>
            </w:pPr>
            <w:r w:rsidRPr="00293E5F">
              <w:rPr>
                <w:rFonts w:eastAsia="Lucida Sans Unicode" w:cs="Arial"/>
                <w:b/>
                <w:kern w:val="1"/>
                <w:szCs w:val="24"/>
              </w:rPr>
              <w:t xml:space="preserve">Ask </w:t>
            </w:r>
            <w:r w:rsidRPr="00293E5F">
              <w:rPr>
                <w:rFonts w:eastAsia="Lucida Sans Unicode" w:cs="Arial"/>
                <w:kern w:val="1"/>
                <w:szCs w:val="24"/>
              </w:rPr>
              <w:t>students to mention principle of Customer Care</w:t>
            </w:r>
          </w:p>
          <w:p w:rsidR="00F82ABD" w:rsidRPr="00293E5F" w:rsidRDefault="00F82ABD" w:rsidP="00D579AA">
            <w:pPr>
              <w:widowControl w:val="0"/>
              <w:suppressAutoHyphens/>
              <w:rPr>
                <w:rFonts w:eastAsia="Lucida Sans Unicode" w:cs="Arial"/>
                <w:kern w:val="1"/>
                <w:szCs w:val="24"/>
              </w:rPr>
            </w:pPr>
            <w:r w:rsidRPr="00293E5F">
              <w:rPr>
                <w:rFonts w:eastAsia="Lucida Sans Unicode" w:cs="Arial"/>
                <w:b/>
                <w:kern w:val="1"/>
                <w:szCs w:val="24"/>
              </w:rPr>
              <w:t>ALLOW</w:t>
            </w:r>
            <w:r w:rsidRPr="00293E5F">
              <w:rPr>
                <w:rFonts w:eastAsia="Lucida Sans Unicode" w:cs="Arial"/>
                <w:kern w:val="1"/>
                <w:szCs w:val="24"/>
              </w:rPr>
              <w:t xml:space="preserve"> few students to respond</w:t>
            </w:r>
          </w:p>
          <w:p w:rsidR="00F82ABD" w:rsidRPr="00293E5F" w:rsidRDefault="00F82ABD" w:rsidP="00D579AA">
            <w:pPr>
              <w:widowControl w:val="0"/>
              <w:suppressAutoHyphens/>
              <w:rPr>
                <w:rFonts w:eastAsia="Lucida Sans Unicode" w:cs="Arial"/>
                <w:kern w:val="1"/>
                <w:szCs w:val="24"/>
              </w:rPr>
            </w:pPr>
            <w:r w:rsidRPr="00293E5F">
              <w:rPr>
                <w:rFonts w:eastAsia="Lucida Sans Unicode" w:cs="Arial"/>
                <w:b/>
                <w:kern w:val="1"/>
                <w:szCs w:val="24"/>
              </w:rPr>
              <w:t xml:space="preserve">WRITE </w:t>
            </w:r>
            <w:r w:rsidRPr="00293E5F">
              <w:rPr>
                <w:rFonts w:eastAsia="Lucida Sans Unicode" w:cs="Arial"/>
                <w:kern w:val="1"/>
                <w:szCs w:val="24"/>
              </w:rPr>
              <w:t>their responses on the flip chart/ board</w:t>
            </w:r>
          </w:p>
          <w:p w:rsidR="00F82ABD" w:rsidRPr="00293E5F" w:rsidRDefault="00F82ABD" w:rsidP="00D579AA">
            <w:pPr>
              <w:rPr>
                <w:rFonts w:cs="Arial"/>
                <w:szCs w:val="24"/>
              </w:rPr>
            </w:pPr>
            <w:r w:rsidRPr="00293E5F">
              <w:rPr>
                <w:rFonts w:eastAsia="Lucida Sans Unicode" w:cs="Arial"/>
                <w:b/>
                <w:kern w:val="1"/>
                <w:szCs w:val="24"/>
              </w:rPr>
              <w:t>CLARIFY</w:t>
            </w:r>
            <w:r w:rsidRPr="00293E5F">
              <w:rPr>
                <w:rFonts w:eastAsia="Lucida Sans Unicode" w:cs="Arial"/>
                <w:kern w:val="1"/>
                <w:szCs w:val="24"/>
              </w:rPr>
              <w:t xml:space="preserve"> and </w:t>
            </w:r>
            <w:r w:rsidRPr="00293E5F">
              <w:rPr>
                <w:rFonts w:eastAsia="Lucida Sans Unicode" w:cs="Arial"/>
                <w:b/>
                <w:kern w:val="1"/>
                <w:szCs w:val="24"/>
              </w:rPr>
              <w:t>SUMMARISE</w:t>
            </w:r>
            <w:r w:rsidRPr="00293E5F">
              <w:rPr>
                <w:rFonts w:eastAsia="Lucida Sans Unicode" w:cs="Arial"/>
                <w:kern w:val="1"/>
                <w:szCs w:val="24"/>
              </w:rPr>
              <w:t xml:space="preserve"> by using the content </w:t>
            </w:r>
            <w:r w:rsidRPr="00DE2201">
              <w:rPr>
                <w:rFonts w:eastAsia="Lucida Sans Unicode" w:cs="Arial"/>
                <w:kern w:val="1"/>
                <w:szCs w:val="24"/>
              </w:rPr>
              <w:t>below highlighting links between CC principles and RCC and HL and RCC</w:t>
            </w:r>
          </w:p>
        </w:tc>
      </w:tr>
    </w:tbl>
    <w:p w:rsidR="00F82ABD" w:rsidRDefault="00F82ABD" w:rsidP="00F82ABD">
      <w:pPr>
        <w:rPr>
          <w:rFonts w:cs="Arial"/>
          <w:b/>
          <w:szCs w:val="24"/>
        </w:rPr>
      </w:pPr>
    </w:p>
    <w:p w:rsidR="00682B8E" w:rsidRPr="00293E5F" w:rsidRDefault="00682B8E" w:rsidP="00426AAA">
      <w:pPr>
        <w:widowControl w:val="0"/>
        <w:numPr>
          <w:ilvl w:val="0"/>
          <w:numId w:val="6"/>
        </w:numPr>
        <w:suppressAutoHyphens/>
        <w:autoSpaceDE w:val="0"/>
        <w:autoSpaceDN w:val="0"/>
        <w:adjustRightInd w:val="0"/>
        <w:textAlignment w:val="center"/>
        <w:rPr>
          <w:rFonts w:cs="Arial"/>
          <w:szCs w:val="24"/>
        </w:rPr>
      </w:pPr>
      <w:r w:rsidRPr="00293E5F">
        <w:rPr>
          <w:rFonts w:cs="Arial"/>
          <w:b/>
          <w:bCs/>
          <w:szCs w:val="24"/>
        </w:rPr>
        <w:t>Professionalism</w:t>
      </w:r>
    </w:p>
    <w:p w:rsidR="00682B8E" w:rsidRPr="00293E5F" w:rsidRDefault="00682B8E" w:rsidP="00426AAA">
      <w:pPr>
        <w:widowControl w:val="0"/>
        <w:numPr>
          <w:ilvl w:val="1"/>
          <w:numId w:val="6"/>
        </w:numPr>
        <w:suppressAutoHyphens/>
        <w:autoSpaceDE w:val="0"/>
        <w:autoSpaceDN w:val="0"/>
        <w:adjustRightInd w:val="0"/>
        <w:textAlignment w:val="center"/>
        <w:rPr>
          <w:rFonts w:cs="Arial"/>
          <w:szCs w:val="24"/>
        </w:rPr>
      </w:pPr>
      <w:r w:rsidRPr="00293E5F">
        <w:rPr>
          <w:rFonts w:cs="Arial"/>
          <w:szCs w:val="24"/>
        </w:rPr>
        <w:t>All health care provider</w:t>
      </w:r>
      <w:r w:rsidR="002A749B">
        <w:rPr>
          <w:rFonts w:cs="Arial"/>
          <w:szCs w:val="24"/>
        </w:rPr>
        <w:t>s</w:t>
      </w:r>
      <w:r w:rsidRPr="00293E5F">
        <w:rPr>
          <w:rFonts w:cs="Arial"/>
          <w:szCs w:val="24"/>
        </w:rPr>
        <w:t xml:space="preserve"> should maintain a professional </w:t>
      </w:r>
      <w:proofErr w:type="spellStart"/>
      <w:r w:rsidRPr="00293E5F">
        <w:rPr>
          <w:rFonts w:cs="Arial"/>
          <w:szCs w:val="24"/>
        </w:rPr>
        <w:t>behavior</w:t>
      </w:r>
      <w:proofErr w:type="spellEnd"/>
      <w:r w:rsidRPr="00293E5F">
        <w:rPr>
          <w:rFonts w:cs="Arial"/>
          <w:szCs w:val="24"/>
        </w:rPr>
        <w:t xml:space="preserve"> and dress throughout </w:t>
      </w:r>
      <w:r w:rsidRPr="00293E5F">
        <w:rPr>
          <w:rFonts w:cs="Arial"/>
          <w:szCs w:val="24"/>
        </w:rPr>
        <w:lastRenderedPageBreak/>
        <w:t>patient hospitalization as to build customer confidence.</w:t>
      </w:r>
    </w:p>
    <w:p w:rsidR="00682B8E" w:rsidRPr="00293E5F" w:rsidRDefault="00682B8E" w:rsidP="00426AAA">
      <w:pPr>
        <w:widowControl w:val="0"/>
        <w:numPr>
          <w:ilvl w:val="0"/>
          <w:numId w:val="6"/>
        </w:numPr>
        <w:suppressAutoHyphens/>
        <w:autoSpaceDE w:val="0"/>
        <w:autoSpaceDN w:val="0"/>
        <w:adjustRightInd w:val="0"/>
        <w:textAlignment w:val="center"/>
        <w:rPr>
          <w:rFonts w:cs="Arial"/>
          <w:szCs w:val="24"/>
        </w:rPr>
      </w:pPr>
      <w:r w:rsidRPr="00293E5F">
        <w:rPr>
          <w:rFonts w:cs="Arial"/>
          <w:b/>
          <w:bCs/>
          <w:szCs w:val="24"/>
        </w:rPr>
        <w:t>Respect</w:t>
      </w:r>
    </w:p>
    <w:p w:rsidR="00682B8E" w:rsidRPr="00293E5F" w:rsidRDefault="00682B8E" w:rsidP="00426AAA">
      <w:pPr>
        <w:widowControl w:val="0"/>
        <w:numPr>
          <w:ilvl w:val="1"/>
          <w:numId w:val="6"/>
        </w:numPr>
        <w:suppressAutoHyphens/>
        <w:autoSpaceDE w:val="0"/>
        <w:autoSpaceDN w:val="0"/>
        <w:adjustRightInd w:val="0"/>
        <w:textAlignment w:val="center"/>
        <w:rPr>
          <w:rFonts w:cs="Arial"/>
          <w:szCs w:val="24"/>
        </w:rPr>
      </w:pPr>
      <w:r w:rsidRPr="00293E5F">
        <w:rPr>
          <w:rFonts w:cs="Arial"/>
          <w:szCs w:val="24"/>
        </w:rPr>
        <w:t xml:space="preserve">Health care provider should respect and protect the dignity of each person. </w:t>
      </w:r>
    </w:p>
    <w:p w:rsidR="00682B8E" w:rsidRPr="00293E5F" w:rsidRDefault="00682B8E" w:rsidP="00426AAA">
      <w:pPr>
        <w:widowControl w:val="0"/>
        <w:numPr>
          <w:ilvl w:val="1"/>
          <w:numId w:val="6"/>
        </w:numPr>
        <w:suppressAutoHyphens/>
        <w:autoSpaceDE w:val="0"/>
        <w:autoSpaceDN w:val="0"/>
        <w:adjustRightInd w:val="0"/>
        <w:textAlignment w:val="center"/>
        <w:rPr>
          <w:rFonts w:cs="Arial"/>
          <w:szCs w:val="24"/>
        </w:rPr>
      </w:pPr>
      <w:r w:rsidRPr="00293E5F">
        <w:rPr>
          <w:rFonts w:cs="Arial"/>
          <w:szCs w:val="24"/>
        </w:rPr>
        <w:t>Assist customers/patient to maintain a sense of control and feel valued.</w:t>
      </w:r>
    </w:p>
    <w:p w:rsidR="00682B8E" w:rsidRPr="00293E5F" w:rsidRDefault="00682B8E" w:rsidP="00426AAA">
      <w:pPr>
        <w:widowControl w:val="0"/>
        <w:numPr>
          <w:ilvl w:val="0"/>
          <w:numId w:val="6"/>
        </w:numPr>
        <w:suppressAutoHyphens/>
        <w:autoSpaceDE w:val="0"/>
        <w:autoSpaceDN w:val="0"/>
        <w:adjustRightInd w:val="0"/>
        <w:textAlignment w:val="center"/>
        <w:rPr>
          <w:rFonts w:cs="Arial"/>
          <w:b/>
          <w:bCs/>
          <w:szCs w:val="24"/>
        </w:rPr>
      </w:pPr>
      <w:r w:rsidRPr="00293E5F">
        <w:rPr>
          <w:rFonts w:cs="Arial"/>
          <w:b/>
          <w:bCs/>
          <w:szCs w:val="24"/>
        </w:rPr>
        <w:t>Communication</w:t>
      </w:r>
    </w:p>
    <w:p w:rsidR="00682B8E" w:rsidRPr="00293E5F" w:rsidRDefault="00682B8E" w:rsidP="00426AAA">
      <w:pPr>
        <w:widowControl w:val="0"/>
        <w:numPr>
          <w:ilvl w:val="1"/>
          <w:numId w:val="6"/>
        </w:numPr>
        <w:suppressAutoHyphens/>
        <w:autoSpaceDE w:val="0"/>
        <w:autoSpaceDN w:val="0"/>
        <w:adjustRightInd w:val="0"/>
        <w:textAlignment w:val="center"/>
        <w:rPr>
          <w:rFonts w:cs="Arial"/>
          <w:szCs w:val="24"/>
        </w:rPr>
      </w:pPr>
      <w:r w:rsidRPr="00293E5F">
        <w:rPr>
          <w:rFonts w:cs="Arial"/>
          <w:szCs w:val="24"/>
        </w:rPr>
        <w:t>Patients need personal attention and thorough communication about their health. Health concerns often cause a great deal of anxiety among patients and their family members. In some cases, health issues are life-altering.  </w:t>
      </w:r>
    </w:p>
    <w:p w:rsidR="00682B8E" w:rsidRPr="00293E5F" w:rsidRDefault="00682B8E" w:rsidP="00426AAA">
      <w:pPr>
        <w:widowControl w:val="0"/>
        <w:numPr>
          <w:ilvl w:val="1"/>
          <w:numId w:val="6"/>
        </w:numPr>
        <w:suppressAutoHyphens/>
        <w:autoSpaceDE w:val="0"/>
        <w:autoSpaceDN w:val="0"/>
        <w:adjustRightInd w:val="0"/>
        <w:textAlignment w:val="center"/>
        <w:rPr>
          <w:rFonts w:cs="Arial"/>
          <w:szCs w:val="24"/>
        </w:rPr>
      </w:pPr>
      <w:r w:rsidRPr="00293E5F">
        <w:rPr>
          <w:rFonts w:cs="Arial"/>
          <w:szCs w:val="24"/>
        </w:rPr>
        <w:t>Understanding as much as possible about what is happening with your body, why particular procedures are being performed, and what to expect during and after any procedure can allay some of that anxiety, so it is important to find health care providers who take time to communicate clearly and effectively with the client by answering all of questions and educating about health and care options. The health care provider should also be able to listen and respond in a prompt and timely manner.</w:t>
      </w:r>
    </w:p>
    <w:p w:rsidR="00682B8E" w:rsidRPr="00293E5F" w:rsidRDefault="00682B8E" w:rsidP="00B622AB">
      <w:pPr>
        <w:widowControl w:val="0"/>
        <w:numPr>
          <w:ilvl w:val="0"/>
          <w:numId w:val="65"/>
        </w:numPr>
        <w:suppressAutoHyphens/>
        <w:autoSpaceDE w:val="0"/>
        <w:autoSpaceDN w:val="0"/>
        <w:adjustRightInd w:val="0"/>
        <w:ind w:left="360"/>
        <w:textAlignment w:val="center"/>
        <w:rPr>
          <w:rFonts w:cs="Arial"/>
          <w:b/>
          <w:szCs w:val="24"/>
        </w:rPr>
      </w:pPr>
      <w:r w:rsidRPr="00293E5F">
        <w:rPr>
          <w:rFonts w:cs="Arial"/>
          <w:b/>
          <w:szCs w:val="24"/>
        </w:rPr>
        <w:t>Compassion</w:t>
      </w:r>
    </w:p>
    <w:p w:rsidR="00682B8E" w:rsidRPr="00293E5F" w:rsidRDefault="00682B8E" w:rsidP="00B622AB">
      <w:pPr>
        <w:widowControl w:val="0"/>
        <w:numPr>
          <w:ilvl w:val="0"/>
          <w:numId w:val="66"/>
        </w:numPr>
        <w:suppressAutoHyphens/>
        <w:autoSpaceDE w:val="0"/>
        <w:autoSpaceDN w:val="0"/>
        <w:adjustRightInd w:val="0"/>
        <w:ind w:left="720"/>
        <w:textAlignment w:val="center"/>
        <w:rPr>
          <w:rFonts w:cs="Arial"/>
          <w:szCs w:val="24"/>
        </w:rPr>
      </w:pPr>
      <w:r w:rsidRPr="00293E5F">
        <w:rPr>
          <w:rFonts w:cs="Arial"/>
          <w:szCs w:val="24"/>
          <w:shd w:val="clear" w:color="auto" w:fill="FFFFFF"/>
        </w:rPr>
        <w:t>In dealing with patients, you must keep in mind that they are your customers. It’s not that “the customer is always right,” but they may be under stress from pain and worry about a medical condition or about the ability to pay the bill. While you must follow proper procedures with any job you have, you can always listen and be compassionate.</w:t>
      </w:r>
    </w:p>
    <w:p w:rsidR="00682B8E" w:rsidRPr="00293E5F" w:rsidRDefault="00682B8E" w:rsidP="00B622AB">
      <w:pPr>
        <w:widowControl w:val="0"/>
        <w:numPr>
          <w:ilvl w:val="0"/>
          <w:numId w:val="66"/>
        </w:numPr>
        <w:suppressAutoHyphens/>
        <w:autoSpaceDE w:val="0"/>
        <w:autoSpaceDN w:val="0"/>
        <w:adjustRightInd w:val="0"/>
        <w:ind w:left="720"/>
        <w:textAlignment w:val="center"/>
        <w:rPr>
          <w:rFonts w:cs="Arial"/>
          <w:szCs w:val="24"/>
        </w:rPr>
      </w:pPr>
      <w:r w:rsidRPr="00293E5F">
        <w:rPr>
          <w:rFonts w:cs="Arial"/>
          <w:szCs w:val="24"/>
        </w:rPr>
        <w:t xml:space="preserve">Provide excellent customer service, health care providers must see their patients as human beings first.  A provider, who communicates not only information, but also compassion, can make a tremendous difference in how a patient experiences care. </w:t>
      </w:r>
    </w:p>
    <w:p w:rsidR="00682B8E" w:rsidRPr="00293E5F" w:rsidRDefault="00682B8E" w:rsidP="00B622AB">
      <w:pPr>
        <w:widowControl w:val="0"/>
        <w:numPr>
          <w:ilvl w:val="0"/>
          <w:numId w:val="66"/>
        </w:numPr>
        <w:suppressAutoHyphens/>
        <w:autoSpaceDE w:val="0"/>
        <w:autoSpaceDN w:val="0"/>
        <w:adjustRightInd w:val="0"/>
        <w:ind w:left="720"/>
        <w:textAlignment w:val="center"/>
        <w:rPr>
          <w:rFonts w:cs="Arial"/>
          <w:szCs w:val="24"/>
        </w:rPr>
      </w:pPr>
      <w:r w:rsidRPr="00293E5F">
        <w:rPr>
          <w:rFonts w:cs="Arial"/>
          <w:szCs w:val="24"/>
        </w:rPr>
        <w:t>Health care professionals who deliver outstanding customer service are mindful on a day-to-day basis that each patient is a person living with a unique set of circumstances, not just a box to check or a puzzle to solve.  They make the effort to understand what their patients are experiencing, treat them with empathy, and help them to feel as comfortable as possible.</w:t>
      </w:r>
    </w:p>
    <w:p w:rsidR="00682B8E" w:rsidRPr="00293E5F" w:rsidRDefault="00682B8E" w:rsidP="00B622AB">
      <w:pPr>
        <w:widowControl w:val="0"/>
        <w:numPr>
          <w:ilvl w:val="0"/>
          <w:numId w:val="65"/>
        </w:numPr>
        <w:suppressAutoHyphens/>
        <w:autoSpaceDE w:val="0"/>
        <w:autoSpaceDN w:val="0"/>
        <w:adjustRightInd w:val="0"/>
        <w:ind w:left="360"/>
        <w:textAlignment w:val="center"/>
        <w:rPr>
          <w:rFonts w:cs="Arial"/>
          <w:szCs w:val="24"/>
        </w:rPr>
      </w:pPr>
      <w:r w:rsidRPr="00293E5F">
        <w:rPr>
          <w:rFonts w:cs="Arial"/>
          <w:b/>
          <w:bCs/>
          <w:szCs w:val="24"/>
        </w:rPr>
        <w:t>Courtesy</w:t>
      </w:r>
    </w:p>
    <w:p w:rsidR="00682B8E" w:rsidRPr="00293E5F" w:rsidRDefault="00682B8E" w:rsidP="00B622AB">
      <w:pPr>
        <w:widowControl w:val="0"/>
        <w:numPr>
          <w:ilvl w:val="0"/>
          <w:numId w:val="66"/>
        </w:numPr>
        <w:tabs>
          <w:tab w:val="left" w:pos="360"/>
        </w:tabs>
        <w:suppressAutoHyphens/>
        <w:autoSpaceDE w:val="0"/>
        <w:autoSpaceDN w:val="0"/>
        <w:adjustRightInd w:val="0"/>
        <w:ind w:left="720"/>
        <w:textAlignment w:val="center"/>
        <w:rPr>
          <w:rFonts w:cs="Arial"/>
          <w:szCs w:val="24"/>
        </w:rPr>
      </w:pPr>
      <w:r w:rsidRPr="00293E5F">
        <w:rPr>
          <w:rFonts w:cs="Arial"/>
          <w:szCs w:val="24"/>
        </w:rPr>
        <w:t>Health care provider should treat others/ patient with courtesy at all times through consideration, helping and supporting clients.</w:t>
      </w:r>
    </w:p>
    <w:p w:rsidR="00682B8E" w:rsidRPr="00293E5F" w:rsidRDefault="00682B8E" w:rsidP="00B622AB">
      <w:pPr>
        <w:widowControl w:val="0"/>
        <w:numPr>
          <w:ilvl w:val="0"/>
          <w:numId w:val="65"/>
        </w:numPr>
        <w:suppressAutoHyphens/>
        <w:autoSpaceDE w:val="0"/>
        <w:autoSpaceDN w:val="0"/>
        <w:adjustRightInd w:val="0"/>
        <w:ind w:left="360"/>
        <w:textAlignment w:val="center"/>
        <w:rPr>
          <w:rFonts w:cs="Arial"/>
          <w:b/>
          <w:bCs/>
          <w:szCs w:val="24"/>
        </w:rPr>
      </w:pPr>
      <w:r w:rsidRPr="00293E5F">
        <w:rPr>
          <w:rFonts w:cs="Arial"/>
          <w:b/>
          <w:bCs/>
          <w:szCs w:val="24"/>
        </w:rPr>
        <w:t>Team work</w:t>
      </w:r>
    </w:p>
    <w:p w:rsidR="00682B8E" w:rsidRPr="00293E5F" w:rsidRDefault="00682B8E" w:rsidP="00B622AB">
      <w:pPr>
        <w:widowControl w:val="0"/>
        <w:numPr>
          <w:ilvl w:val="0"/>
          <w:numId w:val="66"/>
        </w:numPr>
        <w:suppressAutoHyphens/>
        <w:autoSpaceDE w:val="0"/>
        <w:autoSpaceDN w:val="0"/>
        <w:adjustRightInd w:val="0"/>
        <w:ind w:left="720"/>
        <w:textAlignment w:val="center"/>
        <w:rPr>
          <w:rFonts w:cs="Arial"/>
          <w:szCs w:val="24"/>
        </w:rPr>
      </w:pPr>
      <w:r w:rsidRPr="00293E5F">
        <w:rPr>
          <w:rFonts w:cs="Arial"/>
          <w:szCs w:val="24"/>
        </w:rPr>
        <w:t>Encourage cooperation and teamwork among health workers and value each member of the healthcare team as contribute to team spirit.</w:t>
      </w:r>
    </w:p>
    <w:p w:rsidR="00682B8E" w:rsidRPr="00293E5F" w:rsidRDefault="00682B8E" w:rsidP="00293E5F">
      <w:pPr>
        <w:pStyle w:val="CommentText"/>
        <w:spacing w:line="276" w:lineRule="auto"/>
        <w:jc w:val="both"/>
        <w:rPr>
          <w:rFonts w:ascii="Arial" w:hAnsi="Arial" w:cs="Arial"/>
          <w:b/>
          <w:sz w:val="24"/>
          <w:szCs w:val="24"/>
          <w:u w:val="single"/>
          <w:lang w:val="en-US"/>
        </w:rPr>
      </w:pPr>
    </w:p>
    <w:p w:rsidR="00C03548" w:rsidRPr="00293E5F" w:rsidRDefault="00C03548" w:rsidP="00C03548">
      <w:pPr>
        <w:pStyle w:val="CommentText"/>
        <w:spacing w:line="276" w:lineRule="auto"/>
        <w:jc w:val="both"/>
        <w:rPr>
          <w:rFonts w:ascii="Arial" w:hAnsi="Arial" w:cs="Arial"/>
          <w:b/>
          <w:sz w:val="24"/>
          <w:szCs w:val="24"/>
          <w:u w:val="single"/>
          <w:lang w:val="en-US"/>
        </w:rPr>
      </w:pPr>
      <w:r w:rsidRPr="00293E5F">
        <w:rPr>
          <w:rFonts w:ascii="Arial" w:hAnsi="Arial" w:cs="Arial"/>
          <w:b/>
          <w:sz w:val="24"/>
          <w:szCs w:val="24"/>
          <w:u w:val="single"/>
          <w:lang w:val="en-US"/>
        </w:rPr>
        <w:t xml:space="preserve">STEP </w:t>
      </w:r>
      <w:r>
        <w:rPr>
          <w:rFonts w:ascii="Arial" w:hAnsi="Arial" w:cs="Arial"/>
          <w:b/>
          <w:sz w:val="24"/>
          <w:szCs w:val="24"/>
          <w:u w:val="single"/>
          <w:lang w:val="en-US"/>
        </w:rPr>
        <w:t>3</w:t>
      </w:r>
      <w:r w:rsidRPr="00293E5F">
        <w:rPr>
          <w:rFonts w:ascii="Arial" w:hAnsi="Arial" w:cs="Arial"/>
          <w:b/>
          <w:sz w:val="24"/>
          <w:szCs w:val="24"/>
          <w:u w:val="single"/>
          <w:lang w:val="en-US"/>
        </w:rPr>
        <w:t xml:space="preserve">: </w:t>
      </w:r>
      <w:r>
        <w:rPr>
          <w:rFonts w:ascii="Arial" w:hAnsi="Arial" w:cs="Arial"/>
          <w:b/>
          <w:sz w:val="24"/>
          <w:szCs w:val="24"/>
          <w:u w:val="single"/>
          <w:lang w:val="en-US"/>
        </w:rPr>
        <w:t xml:space="preserve">List importance of Customer </w:t>
      </w:r>
      <w:r w:rsidRPr="00F674F7">
        <w:rPr>
          <w:rFonts w:ascii="Arial" w:hAnsi="Arial" w:cs="Arial"/>
          <w:b/>
          <w:sz w:val="24"/>
          <w:szCs w:val="24"/>
          <w:u w:val="single"/>
          <w:lang w:val="en-US"/>
        </w:rPr>
        <w:t>Care</w:t>
      </w:r>
      <w:r w:rsidR="005A703D">
        <w:rPr>
          <w:rFonts w:ascii="Arial" w:hAnsi="Arial" w:cs="Arial"/>
          <w:b/>
          <w:sz w:val="24"/>
          <w:szCs w:val="24"/>
          <w:u w:val="single"/>
          <w:lang w:val="en-US"/>
        </w:rPr>
        <w:t xml:space="preserve"> </w:t>
      </w:r>
      <w:r w:rsidRPr="00F674F7">
        <w:rPr>
          <w:rFonts w:ascii="Arial" w:hAnsi="Arial" w:cs="Arial"/>
          <w:b/>
          <w:sz w:val="24"/>
          <w:szCs w:val="24"/>
          <w:u w:val="single"/>
          <w:lang w:val="en-US"/>
        </w:rPr>
        <w:t>(10 minutes)</w:t>
      </w:r>
    </w:p>
    <w:p w:rsidR="00C03548" w:rsidRPr="00293E5F" w:rsidRDefault="00C03548" w:rsidP="00C03548">
      <w:pPr>
        <w:rPr>
          <w:rFonts w:cs="Arial"/>
          <w:color w:val="000000"/>
          <w:szCs w:val="24"/>
        </w:rPr>
      </w:pPr>
      <w:r w:rsidRPr="00293E5F">
        <w:rPr>
          <w:rFonts w:cs="Arial"/>
          <w:color w:val="000000"/>
          <w:szCs w:val="24"/>
        </w:rPr>
        <w:t>Importance of following principle of customer care</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Happy patients return and refer others</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 xml:space="preserve">Happy patients will recommend you to other people </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 xml:space="preserve">Happy patients will not complain about the you to others – the statement ‘I’ll never go there again; they are rubbish’ is very bad news to the teams </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Happy patients contribute to profitability of your hospital/faculty</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Happy patients result in happy staff who in turn attract more customers in the faculty/hospital/department</w:t>
      </w:r>
    </w:p>
    <w:p w:rsidR="00C03548" w:rsidRDefault="00C03548" w:rsidP="00293E5F">
      <w:pPr>
        <w:pStyle w:val="CommentText"/>
        <w:spacing w:line="276" w:lineRule="auto"/>
        <w:jc w:val="both"/>
        <w:rPr>
          <w:rFonts w:ascii="Arial" w:hAnsi="Arial" w:cs="Arial"/>
          <w:b/>
          <w:sz w:val="24"/>
          <w:szCs w:val="24"/>
          <w:u w:val="single"/>
          <w:lang w:val="en-US"/>
        </w:rPr>
      </w:pPr>
    </w:p>
    <w:p w:rsidR="00C03548" w:rsidRPr="00293E5F" w:rsidRDefault="00C03548" w:rsidP="00C03548">
      <w:pPr>
        <w:pStyle w:val="CommentText"/>
        <w:spacing w:line="276" w:lineRule="auto"/>
        <w:jc w:val="both"/>
        <w:rPr>
          <w:rFonts w:ascii="Arial" w:hAnsi="Arial" w:cs="Arial"/>
          <w:b/>
          <w:sz w:val="24"/>
          <w:szCs w:val="24"/>
          <w:u w:val="single"/>
          <w:lang w:val="en-US"/>
        </w:rPr>
      </w:pPr>
      <w:r w:rsidRPr="00293E5F">
        <w:rPr>
          <w:rFonts w:ascii="Arial" w:hAnsi="Arial" w:cs="Arial"/>
          <w:b/>
          <w:sz w:val="24"/>
          <w:szCs w:val="24"/>
          <w:u w:val="single"/>
          <w:lang w:val="en-US"/>
        </w:rPr>
        <w:t xml:space="preserve">STEP </w:t>
      </w:r>
      <w:r>
        <w:rPr>
          <w:rFonts w:ascii="Arial" w:hAnsi="Arial" w:cs="Arial"/>
          <w:b/>
          <w:sz w:val="24"/>
          <w:szCs w:val="24"/>
          <w:u w:val="single"/>
          <w:lang w:val="en-US"/>
        </w:rPr>
        <w:t>4</w:t>
      </w:r>
      <w:r w:rsidRPr="00293E5F">
        <w:rPr>
          <w:rFonts w:ascii="Arial" w:hAnsi="Arial" w:cs="Arial"/>
          <w:b/>
          <w:sz w:val="24"/>
          <w:szCs w:val="24"/>
          <w:u w:val="single"/>
          <w:lang w:val="en-US"/>
        </w:rPr>
        <w:t xml:space="preserve">: Attitudes in providing good customer care (10 minutes) </w:t>
      </w:r>
    </w:p>
    <w:p w:rsidR="00C03548" w:rsidRPr="00293E5F" w:rsidRDefault="00C03548" w:rsidP="00C03548">
      <w:pPr>
        <w:rPr>
          <w:rFonts w:cs="Arial"/>
          <w:color w:val="000000"/>
          <w:szCs w:val="24"/>
        </w:rPr>
      </w:pPr>
      <w:r w:rsidRPr="00293E5F">
        <w:rPr>
          <w:rFonts w:cs="Arial"/>
          <w:color w:val="000000"/>
          <w:szCs w:val="24"/>
        </w:rPr>
        <w:t>Attitudes in providing good customer care are;</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Enjoy helping people</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Handle people well</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Care for the customers</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Give fair and equal treatment to all</w:t>
      </w:r>
    </w:p>
    <w:p w:rsidR="00C03548" w:rsidRPr="00293E5F" w:rsidRDefault="00C03548"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Be empathetic to peoples’ needs</w:t>
      </w:r>
    </w:p>
    <w:p w:rsidR="00682B8E" w:rsidRPr="00293E5F" w:rsidRDefault="00682B8E" w:rsidP="00293E5F">
      <w:pPr>
        <w:pStyle w:val="CommentText"/>
        <w:spacing w:line="276" w:lineRule="auto"/>
        <w:jc w:val="both"/>
        <w:rPr>
          <w:rFonts w:ascii="Arial" w:hAnsi="Arial" w:cs="Arial"/>
          <w:b/>
          <w:sz w:val="24"/>
          <w:szCs w:val="24"/>
          <w:u w:val="single"/>
          <w:lang w:val="en-US"/>
        </w:rPr>
      </w:pPr>
      <w:r w:rsidRPr="00293E5F">
        <w:rPr>
          <w:rFonts w:ascii="Arial" w:hAnsi="Arial" w:cs="Arial"/>
          <w:b/>
          <w:sz w:val="24"/>
          <w:szCs w:val="24"/>
          <w:u w:val="single"/>
          <w:lang w:val="en-US"/>
        </w:rPr>
        <w:t xml:space="preserve">STEP </w:t>
      </w:r>
      <w:r w:rsidR="00C03548">
        <w:rPr>
          <w:rFonts w:ascii="Arial" w:hAnsi="Arial" w:cs="Arial"/>
          <w:b/>
          <w:sz w:val="24"/>
          <w:szCs w:val="24"/>
          <w:u w:val="single"/>
          <w:lang w:val="en-US"/>
        </w:rPr>
        <w:t>5</w:t>
      </w:r>
      <w:r w:rsidRPr="00293E5F">
        <w:rPr>
          <w:rFonts w:ascii="Arial" w:hAnsi="Arial" w:cs="Arial"/>
          <w:b/>
          <w:sz w:val="24"/>
          <w:szCs w:val="24"/>
          <w:u w:val="single"/>
          <w:lang w:val="en-US"/>
        </w:rPr>
        <w:t xml:space="preserve">: </w:t>
      </w:r>
      <w:r w:rsidR="00F82ABD" w:rsidRPr="00F82ABD">
        <w:rPr>
          <w:rFonts w:ascii="Arial" w:hAnsi="Arial" w:cs="Arial"/>
          <w:b/>
          <w:sz w:val="24"/>
          <w:szCs w:val="24"/>
          <w:u w:val="single"/>
          <w:lang w:val="en-US"/>
        </w:rPr>
        <w:t xml:space="preserve">Apply principle of customer care in attending </w:t>
      </w:r>
      <w:r w:rsidR="00F82ABD" w:rsidRPr="00161307">
        <w:rPr>
          <w:rFonts w:ascii="Arial" w:hAnsi="Arial" w:cs="Arial"/>
          <w:b/>
          <w:sz w:val="24"/>
          <w:szCs w:val="24"/>
          <w:u w:val="single"/>
          <w:lang w:val="en-US"/>
        </w:rPr>
        <w:t>patients</w:t>
      </w:r>
      <w:r w:rsidR="005A703D">
        <w:rPr>
          <w:rFonts w:ascii="Arial" w:hAnsi="Arial" w:cs="Arial"/>
          <w:b/>
          <w:sz w:val="24"/>
          <w:szCs w:val="24"/>
          <w:u w:val="single"/>
          <w:lang w:val="en-US"/>
        </w:rPr>
        <w:t xml:space="preserve"> </w:t>
      </w:r>
      <w:r w:rsidRPr="00161307">
        <w:rPr>
          <w:rFonts w:ascii="Arial" w:hAnsi="Arial" w:cs="Arial"/>
          <w:b/>
          <w:sz w:val="24"/>
          <w:szCs w:val="24"/>
          <w:u w:val="single"/>
          <w:lang w:val="en-US"/>
        </w:rPr>
        <w:t>(40 minutes)</w:t>
      </w:r>
    </w:p>
    <w:p w:rsidR="00682B8E" w:rsidRPr="00293E5F" w:rsidRDefault="00682B8E" w:rsidP="00293E5F">
      <w:pPr>
        <w:pStyle w:val="CommentText"/>
        <w:spacing w:line="276" w:lineRule="auto"/>
        <w:jc w:val="both"/>
        <w:rPr>
          <w:rFonts w:ascii="Arial" w:eastAsia="Times New Roman"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9062"/>
      </w:tblGrid>
      <w:tr w:rsidR="00682B8E" w:rsidRPr="00293E5F" w:rsidTr="00DA79CF">
        <w:tc>
          <w:tcPr>
            <w:tcW w:w="9288" w:type="dxa"/>
            <w:shd w:val="clear" w:color="auto" w:fill="C6D9F1"/>
          </w:tcPr>
          <w:p w:rsidR="00682B8E" w:rsidRPr="00293E5F" w:rsidRDefault="00682B8E" w:rsidP="00293E5F">
            <w:pPr>
              <w:rPr>
                <w:rFonts w:cs="Arial"/>
                <w:b/>
                <w:color w:val="000000"/>
                <w:szCs w:val="24"/>
              </w:rPr>
            </w:pPr>
            <w:r w:rsidRPr="00293E5F">
              <w:rPr>
                <w:rFonts w:cs="Arial"/>
                <w:b/>
                <w:color w:val="000000"/>
                <w:szCs w:val="24"/>
              </w:rPr>
              <w:t>Activity: Case study:</w:t>
            </w:r>
            <w:r w:rsidRPr="00293E5F">
              <w:rPr>
                <w:rFonts w:cs="Arial"/>
                <w:color w:val="000000"/>
                <w:szCs w:val="24"/>
              </w:rPr>
              <w:t xml:space="preserve"> Utilize principles of customer care to provide healthcare services to a patient/client </w:t>
            </w:r>
            <w:r w:rsidRPr="00293E5F">
              <w:rPr>
                <w:rFonts w:cs="Arial"/>
                <w:b/>
                <w:color w:val="000000"/>
                <w:szCs w:val="24"/>
              </w:rPr>
              <w:t>(15 minutes)</w:t>
            </w:r>
          </w:p>
          <w:p w:rsidR="00682B8E" w:rsidRPr="00293E5F" w:rsidRDefault="00682B8E" w:rsidP="00293E5F">
            <w:pPr>
              <w:rPr>
                <w:rFonts w:cs="Arial"/>
                <w:color w:val="000000"/>
                <w:szCs w:val="24"/>
              </w:rPr>
            </w:pPr>
            <w:r w:rsidRPr="00293E5F">
              <w:rPr>
                <w:rFonts w:cs="Arial"/>
                <w:b/>
                <w:color w:val="000000"/>
                <w:szCs w:val="24"/>
              </w:rPr>
              <w:t>DIVIDE</w:t>
            </w:r>
            <w:r w:rsidRPr="00293E5F">
              <w:rPr>
                <w:rFonts w:cs="Arial"/>
                <w:color w:val="000000"/>
                <w:szCs w:val="24"/>
              </w:rPr>
              <w:t xml:space="preserve"> students into small manageable groups, give each group one case </w:t>
            </w:r>
            <w:r w:rsidRPr="00161307">
              <w:rPr>
                <w:rFonts w:cs="Arial"/>
                <w:color w:val="000000"/>
                <w:szCs w:val="24"/>
              </w:rPr>
              <w:t>study (Worksheet/Annex)</w:t>
            </w:r>
          </w:p>
          <w:p w:rsidR="00682B8E" w:rsidRPr="00293E5F" w:rsidRDefault="00682B8E" w:rsidP="00293E5F">
            <w:pPr>
              <w:rPr>
                <w:rFonts w:cs="Arial"/>
                <w:color w:val="000000"/>
                <w:szCs w:val="24"/>
              </w:rPr>
            </w:pPr>
            <w:r w:rsidRPr="00293E5F">
              <w:rPr>
                <w:rFonts w:cs="Arial"/>
                <w:b/>
                <w:color w:val="000000"/>
                <w:szCs w:val="24"/>
              </w:rPr>
              <w:t xml:space="preserve">ASK </w:t>
            </w:r>
            <w:r w:rsidRPr="00293E5F">
              <w:rPr>
                <w:rFonts w:cs="Arial"/>
                <w:color w:val="000000"/>
                <w:szCs w:val="24"/>
              </w:rPr>
              <w:t xml:space="preserve">each group to read the case study in 5 minutes </w:t>
            </w:r>
          </w:p>
          <w:p w:rsidR="00682B8E" w:rsidRPr="00293E5F" w:rsidRDefault="00682B8E" w:rsidP="00293E5F">
            <w:pPr>
              <w:rPr>
                <w:rFonts w:cs="Arial"/>
                <w:color w:val="000000"/>
                <w:szCs w:val="24"/>
              </w:rPr>
            </w:pPr>
            <w:r w:rsidRPr="00293E5F">
              <w:rPr>
                <w:rFonts w:cs="Arial"/>
                <w:b/>
                <w:color w:val="000000"/>
                <w:szCs w:val="24"/>
              </w:rPr>
              <w:t xml:space="preserve">ASK </w:t>
            </w:r>
            <w:r w:rsidRPr="00293E5F">
              <w:rPr>
                <w:rFonts w:cs="Arial"/>
                <w:color w:val="000000"/>
                <w:szCs w:val="24"/>
              </w:rPr>
              <w:t>one student to read the questions posted on the flip chart loudly.</w:t>
            </w:r>
          </w:p>
          <w:p w:rsidR="00682B8E" w:rsidRPr="00293E5F" w:rsidRDefault="00682B8E" w:rsidP="00293E5F">
            <w:pPr>
              <w:rPr>
                <w:rFonts w:cs="Arial"/>
                <w:color w:val="000000"/>
                <w:szCs w:val="24"/>
              </w:rPr>
            </w:pPr>
            <w:r w:rsidRPr="00293E5F">
              <w:rPr>
                <w:rFonts w:cs="Arial"/>
                <w:b/>
                <w:color w:val="000000"/>
                <w:szCs w:val="24"/>
              </w:rPr>
              <w:t xml:space="preserve">ALLOW </w:t>
            </w:r>
            <w:r w:rsidRPr="00293E5F">
              <w:rPr>
                <w:rFonts w:cs="Arial"/>
                <w:color w:val="000000"/>
                <w:szCs w:val="24"/>
              </w:rPr>
              <w:t xml:space="preserve">each group to discuss questions for 10 minutes </w:t>
            </w:r>
          </w:p>
          <w:p w:rsidR="00682B8E" w:rsidRPr="00293E5F" w:rsidRDefault="00682B8E" w:rsidP="00293E5F">
            <w:pPr>
              <w:rPr>
                <w:rFonts w:cs="Arial"/>
                <w:color w:val="000000"/>
                <w:szCs w:val="24"/>
              </w:rPr>
            </w:pPr>
            <w:r w:rsidRPr="00293E5F">
              <w:rPr>
                <w:rFonts w:cs="Arial"/>
                <w:b/>
                <w:color w:val="000000"/>
                <w:szCs w:val="24"/>
              </w:rPr>
              <w:t>ALLOW</w:t>
            </w:r>
            <w:r w:rsidRPr="00293E5F">
              <w:rPr>
                <w:rFonts w:cs="Arial"/>
                <w:color w:val="000000"/>
                <w:szCs w:val="24"/>
              </w:rPr>
              <w:t xml:space="preserve"> few groups to present the and the rest to add points not mentioned</w:t>
            </w:r>
          </w:p>
          <w:p w:rsidR="00682B8E" w:rsidRPr="00293E5F" w:rsidRDefault="00682B8E" w:rsidP="00293E5F">
            <w:pPr>
              <w:rPr>
                <w:rFonts w:cs="Arial"/>
                <w:szCs w:val="24"/>
              </w:rPr>
            </w:pPr>
            <w:r w:rsidRPr="00293E5F">
              <w:rPr>
                <w:rFonts w:cs="Arial"/>
                <w:b/>
                <w:color w:val="000000"/>
                <w:szCs w:val="24"/>
              </w:rPr>
              <w:t>CLARIFY</w:t>
            </w:r>
            <w:r w:rsidRPr="00293E5F">
              <w:rPr>
                <w:rFonts w:cs="Arial"/>
                <w:color w:val="000000"/>
                <w:szCs w:val="24"/>
              </w:rPr>
              <w:t xml:space="preserve"> and </w:t>
            </w:r>
            <w:r w:rsidRPr="00293E5F">
              <w:rPr>
                <w:rFonts w:cs="Arial"/>
                <w:b/>
                <w:color w:val="000000"/>
                <w:szCs w:val="24"/>
              </w:rPr>
              <w:t>SUMMARIZE</w:t>
            </w:r>
            <w:r w:rsidRPr="00293E5F">
              <w:rPr>
                <w:rFonts w:cs="Arial"/>
                <w:color w:val="000000"/>
                <w:szCs w:val="24"/>
              </w:rPr>
              <w:t xml:space="preserve"> by using the </w:t>
            </w:r>
            <w:r w:rsidR="00C03548">
              <w:rPr>
                <w:rFonts w:cs="Arial"/>
                <w:color w:val="000000"/>
                <w:szCs w:val="24"/>
              </w:rPr>
              <w:t>discussion points</w:t>
            </w:r>
          </w:p>
        </w:tc>
      </w:tr>
    </w:tbl>
    <w:p w:rsidR="00682B8E" w:rsidRPr="00293E5F" w:rsidRDefault="00682B8E" w:rsidP="00293E5F">
      <w:pPr>
        <w:pStyle w:val="CommentText"/>
        <w:spacing w:line="276" w:lineRule="auto"/>
        <w:jc w:val="both"/>
        <w:rPr>
          <w:rFonts w:ascii="Arial" w:hAnsi="Arial" w:cs="Arial"/>
          <w:sz w:val="24"/>
          <w:szCs w:val="24"/>
        </w:rPr>
      </w:pPr>
    </w:p>
    <w:p w:rsidR="00682B8E" w:rsidRPr="00293E5F" w:rsidRDefault="00682B8E" w:rsidP="00293E5F">
      <w:pPr>
        <w:autoSpaceDE w:val="0"/>
        <w:autoSpaceDN w:val="0"/>
        <w:adjustRightInd w:val="0"/>
        <w:spacing w:after="200"/>
        <w:contextualSpacing/>
        <w:rPr>
          <w:rFonts w:cs="Arial"/>
          <w:b/>
          <w:szCs w:val="24"/>
          <w:u w:val="single"/>
        </w:rPr>
      </w:pPr>
      <w:r w:rsidRPr="00293E5F">
        <w:rPr>
          <w:rFonts w:cs="Arial"/>
          <w:b/>
          <w:szCs w:val="24"/>
          <w:u w:val="single"/>
        </w:rPr>
        <w:t xml:space="preserve">STEP </w:t>
      </w:r>
      <w:r w:rsidR="00C03548">
        <w:rPr>
          <w:rFonts w:cs="Arial"/>
          <w:b/>
          <w:szCs w:val="24"/>
          <w:u w:val="single"/>
        </w:rPr>
        <w:t>6</w:t>
      </w:r>
      <w:r w:rsidRPr="00293E5F">
        <w:rPr>
          <w:rFonts w:cs="Arial"/>
          <w:b/>
          <w:szCs w:val="24"/>
          <w:u w:val="single"/>
        </w:rPr>
        <w:t>: Key Points (05 minutes)</w:t>
      </w:r>
    </w:p>
    <w:p w:rsidR="00682B8E" w:rsidRPr="00293E5F" w:rsidRDefault="00682B8E" w:rsidP="00293E5F">
      <w:pPr>
        <w:rPr>
          <w:rFonts w:cs="Arial"/>
          <w:b/>
          <w:szCs w:val="24"/>
        </w:rPr>
      </w:pPr>
      <w:r w:rsidRPr="00293E5F">
        <w:rPr>
          <w:rFonts w:cs="Arial"/>
          <w:b/>
          <w:szCs w:val="24"/>
        </w:rPr>
        <w:t>Principle of Customer Care</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Professionalism</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Respect</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Communication</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Compassion</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Courtesy</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Team work</w:t>
      </w:r>
    </w:p>
    <w:p w:rsidR="00682B8E" w:rsidRPr="00293E5F" w:rsidRDefault="00682B8E" w:rsidP="00293E5F">
      <w:pPr>
        <w:spacing w:after="200"/>
        <w:ind w:left="420"/>
        <w:contextualSpacing/>
        <w:rPr>
          <w:rFonts w:cs="Arial"/>
          <w:szCs w:val="24"/>
        </w:rPr>
      </w:pPr>
    </w:p>
    <w:p w:rsidR="00682B8E" w:rsidRPr="00293E5F" w:rsidRDefault="00682B8E" w:rsidP="00293E5F">
      <w:pPr>
        <w:spacing w:after="200"/>
        <w:contextualSpacing/>
        <w:rPr>
          <w:rFonts w:cs="Arial"/>
          <w:szCs w:val="24"/>
        </w:rPr>
      </w:pPr>
      <w:r w:rsidRPr="00293E5F">
        <w:rPr>
          <w:rFonts w:cs="Arial"/>
          <w:b/>
          <w:szCs w:val="24"/>
          <w:u w:val="single"/>
        </w:rPr>
        <w:t xml:space="preserve">STEP </w:t>
      </w:r>
      <w:r w:rsidR="00C03548">
        <w:rPr>
          <w:rFonts w:cs="Arial"/>
          <w:b/>
          <w:szCs w:val="24"/>
          <w:u w:val="single"/>
        </w:rPr>
        <w:t>7</w:t>
      </w:r>
      <w:r w:rsidRPr="00293E5F">
        <w:rPr>
          <w:rFonts w:cs="Arial"/>
          <w:b/>
          <w:szCs w:val="24"/>
          <w:u w:val="single"/>
        </w:rPr>
        <w:t>: Session Evaluation (05 minutes)</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What are the principles of customer care?</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What are the attitudes in providing good customer care?</w:t>
      </w:r>
    </w:p>
    <w:p w:rsidR="00682B8E" w:rsidRPr="00293E5F" w:rsidRDefault="00682B8E"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Why it is important to follow the principle of customer care?</w:t>
      </w:r>
    </w:p>
    <w:p w:rsidR="00682B8E" w:rsidRDefault="00682B8E" w:rsidP="00682B8E">
      <w:pPr>
        <w:widowControl w:val="0"/>
        <w:suppressAutoHyphens/>
        <w:autoSpaceDE w:val="0"/>
        <w:autoSpaceDN w:val="0"/>
        <w:adjustRightInd w:val="0"/>
        <w:textAlignment w:val="center"/>
        <w:rPr>
          <w:color w:val="000000"/>
        </w:rPr>
      </w:pPr>
    </w:p>
    <w:p w:rsidR="00682B8E" w:rsidRPr="00AE40E0" w:rsidRDefault="00AE40E0" w:rsidP="00AE40E0">
      <w:pPr>
        <w:widowControl w:val="0"/>
        <w:suppressAutoHyphens/>
        <w:autoSpaceDE w:val="0"/>
        <w:autoSpaceDN w:val="0"/>
        <w:adjustRightInd w:val="0"/>
        <w:ind w:left="567" w:hanging="567"/>
        <w:textAlignment w:val="center"/>
        <w:rPr>
          <w:rFonts w:cs="Arial"/>
          <w:b/>
        </w:rPr>
      </w:pPr>
      <w:r w:rsidRPr="00AE40E0">
        <w:rPr>
          <w:rFonts w:cs="Arial"/>
          <w:b/>
        </w:rPr>
        <w:t xml:space="preserve">References </w:t>
      </w:r>
    </w:p>
    <w:p w:rsidR="00682B8E" w:rsidRPr="00AE40E0" w:rsidRDefault="00682B8E" w:rsidP="00AE40E0">
      <w:pPr>
        <w:ind w:left="567" w:right="14" w:hanging="567"/>
        <w:rPr>
          <w:rFonts w:cs="Arial"/>
          <w:bCs/>
          <w:lang w:eastAsia="zh-CN"/>
        </w:rPr>
      </w:pPr>
      <w:proofErr w:type="spellStart"/>
      <w:r w:rsidRPr="00AE40E0">
        <w:rPr>
          <w:rFonts w:cs="Arial"/>
          <w:bCs/>
          <w:lang w:eastAsia="zh-CN"/>
        </w:rPr>
        <w:t>Cok</w:t>
      </w:r>
      <w:proofErr w:type="spellEnd"/>
      <w:r w:rsidRPr="00AE40E0">
        <w:rPr>
          <w:rFonts w:cs="Arial"/>
          <w:bCs/>
          <w:lang w:eastAsia="zh-CN"/>
        </w:rPr>
        <w:t>, S. (2008). Customer Care Excellence: How to create an effective Customer focus (5th Ed.). Philadelphia: Kogan Page Publishers.</w:t>
      </w:r>
    </w:p>
    <w:p w:rsidR="00682B8E" w:rsidRPr="00AE40E0" w:rsidRDefault="00682B8E" w:rsidP="00AE40E0">
      <w:pPr>
        <w:widowControl w:val="0"/>
        <w:suppressAutoHyphens/>
        <w:autoSpaceDE w:val="0"/>
        <w:autoSpaceDN w:val="0"/>
        <w:adjustRightInd w:val="0"/>
        <w:ind w:left="567" w:hanging="567"/>
        <w:textAlignment w:val="center"/>
        <w:rPr>
          <w:rFonts w:cs="Arial"/>
          <w:bCs/>
          <w:lang w:eastAsia="zh-CN"/>
        </w:rPr>
      </w:pPr>
      <w:r w:rsidRPr="00AE40E0">
        <w:rPr>
          <w:rFonts w:cs="Arial"/>
          <w:bCs/>
          <w:lang w:eastAsia="zh-CN"/>
        </w:rPr>
        <w:t xml:space="preserve">David E. </w:t>
      </w:r>
      <w:proofErr w:type="spellStart"/>
      <w:r w:rsidRPr="00AE40E0">
        <w:rPr>
          <w:rFonts w:cs="Arial"/>
          <w:bCs/>
          <w:lang w:eastAsia="zh-CN"/>
        </w:rPr>
        <w:t>Deviney</w:t>
      </w:r>
      <w:proofErr w:type="spellEnd"/>
      <w:r w:rsidRPr="00AE40E0">
        <w:rPr>
          <w:rFonts w:cs="Arial"/>
          <w:bCs/>
          <w:lang w:eastAsia="zh-CN"/>
        </w:rPr>
        <w:t xml:space="preserve">. (1998). </w:t>
      </w:r>
      <w:r w:rsidR="005A703D" w:rsidRPr="00AE40E0">
        <w:rPr>
          <w:rFonts w:cs="Arial"/>
          <w:bCs/>
          <w:lang w:eastAsia="zh-CN"/>
        </w:rPr>
        <w:t>Outstanding</w:t>
      </w:r>
      <w:r w:rsidRPr="00AE40E0">
        <w:rPr>
          <w:rFonts w:cs="Arial"/>
          <w:bCs/>
          <w:lang w:eastAsia="zh-CN"/>
        </w:rPr>
        <w:t xml:space="preserve"> Customer Service: The key to Customer Loyalty.</w:t>
      </w:r>
    </w:p>
    <w:p w:rsidR="00F812FD" w:rsidRDefault="00F812FD">
      <w:pPr>
        <w:spacing w:after="160" w:line="259" w:lineRule="auto"/>
        <w:jc w:val="left"/>
        <w:rPr>
          <w:rFonts w:cs="Arial"/>
          <w:szCs w:val="24"/>
          <w:lang w:eastAsia="zh-CN"/>
        </w:rPr>
      </w:pPr>
      <w:r>
        <w:rPr>
          <w:rFonts w:cs="Arial"/>
          <w:szCs w:val="24"/>
          <w:lang w:eastAsia="zh-CN"/>
        </w:rPr>
        <w:br w:type="page"/>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682B8E" w:rsidRPr="00F674F7" w:rsidTr="00D2041C">
        <w:trPr>
          <w:trHeight w:val="690"/>
        </w:trPr>
        <w:tc>
          <w:tcPr>
            <w:tcW w:w="1710" w:type="dxa"/>
            <w:gridSpan w:val="2"/>
          </w:tcPr>
          <w:p w:rsidR="00682B8E" w:rsidRPr="00F674F7" w:rsidRDefault="00682B8E" w:rsidP="00D2041C">
            <w:pPr>
              <w:rPr>
                <w:rFonts w:eastAsia="Batang"/>
                <w:b/>
                <w:noProof/>
                <w:snapToGrid w:val="0"/>
              </w:rPr>
            </w:pPr>
            <w:r w:rsidRPr="00F674F7">
              <w:rPr>
                <w:b/>
                <w:noProof/>
                <w:lang w:val="en-US"/>
              </w:rPr>
              <w:lastRenderedPageBreak/>
              <w:drawing>
                <wp:inline distT="0" distB="0" distL="0" distR="0">
                  <wp:extent cx="457200" cy="444500"/>
                  <wp:effectExtent l="0" t="0" r="0" b="0"/>
                  <wp:docPr id="22" name="Picture 2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a:ln>
                            <a:noFill/>
                          </a:ln>
                        </pic:spPr>
                      </pic:pic>
                    </a:graphicData>
                  </a:graphic>
                </wp:inline>
              </w:drawing>
            </w:r>
          </w:p>
        </w:tc>
        <w:tc>
          <w:tcPr>
            <w:tcW w:w="7560" w:type="dxa"/>
            <w:vAlign w:val="center"/>
          </w:tcPr>
          <w:p w:rsidR="00682B8E" w:rsidRPr="00070530" w:rsidRDefault="00682B8E" w:rsidP="00070530">
            <w:pPr>
              <w:rPr>
                <w:rFonts w:eastAsia="Batang"/>
                <w:b/>
                <w:noProof/>
                <w:snapToGrid w:val="0"/>
              </w:rPr>
            </w:pPr>
            <w:r w:rsidRPr="00070530">
              <w:rPr>
                <w:b/>
                <w:noProof/>
              </w:rPr>
              <w:t xml:space="preserve">Facilitators Instructions for Exercise </w:t>
            </w:r>
            <w:r w:rsidR="00871219" w:rsidRPr="00070530">
              <w:rPr>
                <w:b/>
                <w:noProof/>
              </w:rPr>
              <w:t>2</w:t>
            </w:r>
            <w:r w:rsidRPr="00070530">
              <w:rPr>
                <w:b/>
                <w:noProof/>
              </w:rPr>
              <w:t>.2 Case Study: Explain utilization of principles of customer care</w:t>
            </w:r>
          </w:p>
        </w:tc>
      </w:tr>
      <w:tr w:rsidR="00682B8E" w:rsidRPr="00F674F7" w:rsidTr="00D2041C">
        <w:trPr>
          <w:trHeight w:val="690"/>
        </w:trPr>
        <w:tc>
          <w:tcPr>
            <w:tcW w:w="9270" w:type="dxa"/>
            <w:gridSpan w:val="3"/>
            <w:vAlign w:val="center"/>
          </w:tcPr>
          <w:p w:rsidR="00682B8E" w:rsidRPr="00F674F7" w:rsidRDefault="00682B8E" w:rsidP="00426AAA">
            <w:pPr>
              <w:numPr>
                <w:ilvl w:val="0"/>
                <w:numId w:val="7"/>
              </w:numPr>
              <w:ind w:left="162" w:hanging="162"/>
              <w:rPr>
                <w:rFonts w:cs="Arial"/>
              </w:rPr>
            </w:pPr>
            <w:r w:rsidRPr="00F674F7">
              <w:rPr>
                <w:rFonts w:cs="Arial"/>
              </w:rPr>
              <w:t xml:space="preserve">Review contents on importance of utilizing principles of customer care </w:t>
            </w:r>
          </w:p>
          <w:p w:rsidR="00682B8E" w:rsidRPr="00F674F7" w:rsidRDefault="00682B8E" w:rsidP="00426AAA">
            <w:pPr>
              <w:numPr>
                <w:ilvl w:val="0"/>
                <w:numId w:val="7"/>
              </w:numPr>
              <w:ind w:left="162" w:hanging="162"/>
              <w:rPr>
                <w:rFonts w:cs="Arial"/>
              </w:rPr>
            </w:pPr>
            <w:r w:rsidRPr="00F674F7">
              <w:rPr>
                <w:rFonts w:cs="Arial"/>
              </w:rPr>
              <w:t>Have a flipchart/White or Black board available to write learners’ responses</w:t>
            </w:r>
          </w:p>
          <w:p w:rsidR="00682B8E" w:rsidRPr="00F674F7" w:rsidRDefault="00682B8E" w:rsidP="00426AAA">
            <w:pPr>
              <w:numPr>
                <w:ilvl w:val="0"/>
                <w:numId w:val="7"/>
              </w:numPr>
              <w:ind w:left="162" w:hanging="162"/>
              <w:rPr>
                <w:rFonts w:cs="Arial"/>
              </w:rPr>
            </w:pPr>
            <w:r w:rsidRPr="00F674F7">
              <w:rPr>
                <w:rFonts w:cs="Arial"/>
              </w:rPr>
              <w:t>Have computer and projector</w:t>
            </w:r>
          </w:p>
          <w:p w:rsidR="00682B8E" w:rsidRPr="00F674F7" w:rsidRDefault="00682B8E" w:rsidP="00426AAA">
            <w:pPr>
              <w:numPr>
                <w:ilvl w:val="0"/>
                <w:numId w:val="7"/>
              </w:numPr>
              <w:ind w:left="162" w:hanging="162"/>
              <w:rPr>
                <w:rFonts w:eastAsia="Batang"/>
                <w:b/>
                <w:noProof/>
                <w:snapToGrid w:val="0"/>
              </w:rPr>
            </w:pPr>
            <w:r w:rsidRPr="00F674F7">
              <w:rPr>
                <w:rFonts w:cs="Arial"/>
              </w:rPr>
              <w:t>Facilitate a role play</w:t>
            </w:r>
          </w:p>
        </w:tc>
      </w:tr>
      <w:tr w:rsidR="00682B8E" w:rsidRPr="00F674F7" w:rsidTr="00D2041C">
        <w:trPr>
          <w:trHeight w:val="285"/>
        </w:trPr>
        <w:tc>
          <w:tcPr>
            <w:tcW w:w="9270" w:type="dxa"/>
            <w:gridSpan w:val="3"/>
          </w:tcPr>
          <w:p w:rsidR="00682B8E" w:rsidRPr="00F674F7" w:rsidRDefault="00682B8E" w:rsidP="004050E5">
            <w:pPr>
              <w:rPr>
                <w:rFonts w:eastAsia="Batang" w:cs="Arial"/>
                <w:b/>
                <w:noProof/>
                <w:snapToGrid w:val="0"/>
              </w:rPr>
            </w:pPr>
            <w:r w:rsidRPr="00F674F7">
              <w:rPr>
                <w:rFonts w:eastAsia="Batang" w:cs="Arial"/>
                <w:b/>
                <w:noProof/>
                <w:snapToGrid w:val="0"/>
              </w:rPr>
              <w:t xml:space="preserve">Exercise </w:t>
            </w:r>
            <w:r w:rsidR="00871219" w:rsidRPr="00F674F7">
              <w:rPr>
                <w:rFonts w:cs="Arial"/>
                <w:b/>
                <w:noProof/>
              </w:rPr>
              <w:t>2</w:t>
            </w:r>
            <w:r w:rsidRPr="00F674F7">
              <w:rPr>
                <w:rFonts w:cs="Arial"/>
                <w:b/>
                <w:noProof/>
              </w:rPr>
              <w:t>.2</w:t>
            </w:r>
            <w:r w:rsidRPr="00F674F7">
              <w:rPr>
                <w:rFonts w:eastAsia="Batang" w:cs="Arial"/>
                <w:b/>
                <w:noProof/>
                <w:snapToGrid w:val="0"/>
              </w:rPr>
              <w:t>: Case Study: Explain utilization of customer care principles</w:t>
            </w:r>
          </w:p>
        </w:tc>
      </w:tr>
      <w:tr w:rsidR="00682B8E" w:rsidRPr="00F674F7" w:rsidTr="00DA79CF">
        <w:trPr>
          <w:trHeight w:val="436"/>
        </w:trPr>
        <w:tc>
          <w:tcPr>
            <w:tcW w:w="1620" w:type="dxa"/>
          </w:tcPr>
          <w:p w:rsidR="00682B8E" w:rsidRPr="00F674F7" w:rsidRDefault="00682B8E" w:rsidP="00D2041C">
            <w:pPr>
              <w:rPr>
                <w:rFonts w:cs="Arial"/>
                <w:b/>
                <w:noProof/>
              </w:rPr>
            </w:pPr>
            <w:r w:rsidRPr="00F674F7">
              <w:rPr>
                <w:rFonts w:cs="Arial"/>
                <w:b/>
                <w:noProof/>
              </w:rPr>
              <w:t>Purpose</w:t>
            </w:r>
          </w:p>
        </w:tc>
        <w:tc>
          <w:tcPr>
            <w:tcW w:w="7650" w:type="dxa"/>
            <w:gridSpan w:val="2"/>
          </w:tcPr>
          <w:p w:rsidR="00682B8E" w:rsidRPr="00F674F7" w:rsidRDefault="00682B8E" w:rsidP="004050E5">
            <w:pPr>
              <w:rPr>
                <w:rFonts w:eastAsia="Batang" w:cs="Arial"/>
                <w:snapToGrid w:val="0"/>
              </w:rPr>
            </w:pPr>
            <w:r w:rsidRPr="00F674F7">
              <w:rPr>
                <w:rFonts w:eastAsia="Batang" w:cs="Arial"/>
                <w:snapToGrid w:val="0"/>
              </w:rPr>
              <w:t xml:space="preserve">To acquire skills on utilization of principles of customer care </w:t>
            </w:r>
          </w:p>
        </w:tc>
      </w:tr>
      <w:tr w:rsidR="00682B8E" w:rsidRPr="00F674F7" w:rsidTr="00D2041C">
        <w:trPr>
          <w:trHeight w:val="372"/>
        </w:trPr>
        <w:tc>
          <w:tcPr>
            <w:tcW w:w="1620" w:type="dxa"/>
            <w:vAlign w:val="center"/>
          </w:tcPr>
          <w:p w:rsidR="00682B8E" w:rsidRPr="00F674F7" w:rsidRDefault="00682B8E" w:rsidP="00D2041C">
            <w:pPr>
              <w:rPr>
                <w:rFonts w:cs="Arial"/>
                <w:b/>
                <w:noProof/>
              </w:rPr>
            </w:pPr>
            <w:r w:rsidRPr="00F674F7">
              <w:rPr>
                <w:rFonts w:cs="Arial"/>
                <w:b/>
                <w:noProof/>
              </w:rPr>
              <w:t>Duration</w:t>
            </w:r>
          </w:p>
        </w:tc>
        <w:tc>
          <w:tcPr>
            <w:tcW w:w="7650" w:type="dxa"/>
            <w:gridSpan w:val="2"/>
            <w:vAlign w:val="center"/>
          </w:tcPr>
          <w:p w:rsidR="00682B8E" w:rsidRPr="00F674F7" w:rsidRDefault="00682B8E" w:rsidP="004050E5">
            <w:pPr>
              <w:rPr>
                <w:rFonts w:eastAsia="Batang" w:cs="Arial"/>
                <w:snapToGrid w:val="0"/>
              </w:rPr>
            </w:pPr>
            <w:r w:rsidRPr="00F674F7">
              <w:rPr>
                <w:rFonts w:eastAsia="Batang" w:cs="Arial"/>
                <w:snapToGrid w:val="0"/>
              </w:rPr>
              <w:t>90 minutes</w:t>
            </w:r>
          </w:p>
        </w:tc>
      </w:tr>
      <w:tr w:rsidR="00682B8E" w:rsidRPr="00F674F7" w:rsidTr="00D2041C">
        <w:trPr>
          <w:trHeight w:val="1434"/>
        </w:trPr>
        <w:tc>
          <w:tcPr>
            <w:tcW w:w="1620" w:type="dxa"/>
          </w:tcPr>
          <w:p w:rsidR="00682B8E" w:rsidRPr="00F674F7" w:rsidRDefault="00682B8E" w:rsidP="00D2041C">
            <w:pPr>
              <w:rPr>
                <w:rFonts w:cs="Arial"/>
                <w:b/>
                <w:noProof/>
              </w:rPr>
            </w:pPr>
            <w:r w:rsidRPr="00F674F7">
              <w:rPr>
                <w:rFonts w:cs="Arial"/>
                <w:b/>
                <w:noProof/>
              </w:rPr>
              <w:t>Advance Preparation</w:t>
            </w:r>
          </w:p>
          <w:p w:rsidR="00682B8E" w:rsidRPr="00F674F7" w:rsidRDefault="00682B8E" w:rsidP="00D2041C">
            <w:pPr>
              <w:rPr>
                <w:rFonts w:cs="Arial"/>
                <w:b/>
                <w:noProof/>
              </w:rPr>
            </w:pPr>
            <w:r w:rsidRPr="00F674F7">
              <w:rPr>
                <w:rFonts w:cs="Arial"/>
                <w:b/>
                <w:noProof/>
                <w:lang w:val="en-US"/>
              </w:rPr>
              <w:drawing>
                <wp:inline distT="0" distB="0" distL="0" distR="0">
                  <wp:extent cx="552450" cy="520700"/>
                  <wp:effectExtent l="0" t="0" r="0" b="0"/>
                  <wp:docPr id="21" name="Picture 2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520700"/>
                          </a:xfrm>
                          <a:prstGeom prst="rect">
                            <a:avLst/>
                          </a:prstGeom>
                          <a:noFill/>
                          <a:ln>
                            <a:noFill/>
                          </a:ln>
                        </pic:spPr>
                      </pic:pic>
                    </a:graphicData>
                  </a:graphic>
                </wp:inline>
              </w:drawing>
            </w:r>
          </w:p>
        </w:tc>
        <w:tc>
          <w:tcPr>
            <w:tcW w:w="7650" w:type="dxa"/>
            <w:gridSpan w:val="2"/>
          </w:tcPr>
          <w:p w:rsidR="00682B8E" w:rsidRPr="00F674F7" w:rsidRDefault="00682B8E" w:rsidP="004050E5">
            <w:pPr>
              <w:rPr>
                <w:rFonts w:eastAsia="Batang" w:cs="Arial"/>
                <w:snapToGrid w:val="0"/>
              </w:rPr>
            </w:pPr>
            <w:r w:rsidRPr="00F674F7">
              <w:rPr>
                <w:rFonts w:eastAsia="Batang" w:cs="Arial"/>
                <w:snapToGrid w:val="0"/>
              </w:rPr>
              <w:t>Review the following materials:</w:t>
            </w:r>
          </w:p>
          <w:p w:rsidR="00682B8E" w:rsidRPr="00F674F7" w:rsidRDefault="00682B8E" w:rsidP="00426AAA">
            <w:pPr>
              <w:numPr>
                <w:ilvl w:val="0"/>
                <w:numId w:val="7"/>
              </w:numPr>
              <w:ind w:left="162" w:hanging="162"/>
              <w:rPr>
                <w:rFonts w:cs="Arial"/>
              </w:rPr>
            </w:pPr>
            <w:r w:rsidRPr="00F674F7">
              <w:rPr>
                <w:rFonts w:cs="Arial"/>
              </w:rPr>
              <w:t>Principles of customer care utilization</w:t>
            </w:r>
          </w:p>
          <w:p w:rsidR="00682B8E" w:rsidRPr="00F674F7" w:rsidRDefault="00682B8E" w:rsidP="00426AAA">
            <w:pPr>
              <w:numPr>
                <w:ilvl w:val="0"/>
                <w:numId w:val="7"/>
              </w:numPr>
              <w:ind w:left="162" w:hanging="162"/>
              <w:rPr>
                <w:rFonts w:eastAsia="Batang" w:cs="Arial"/>
                <w:snapToGrid w:val="0"/>
              </w:rPr>
            </w:pPr>
            <w:r w:rsidRPr="00F674F7">
              <w:rPr>
                <w:rFonts w:cs="Arial"/>
              </w:rPr>
              <w:t>Case study</w:t>
            </w:r>
          </w:p>
        </w:tc>
      </w:tr>
      <w:tr w:rsidR="00682B8E" w:rsidRPr="00F674F7" w:rsidTr="00D2041C">
        <w:trPr>
          <w:trHeight w:val="567"/>
        </w:trPr>
        <w:tc>
          <w:tcPr>
            <w:tcW w:w="1620" w:type="dxa"/>
          </w:tcPr>
          <w:p w:rsidR="00682B8E" w:rsidRPr="00F674F7" w:rsidRDefault="00682B8E" w:rsidP="00D2041C">
            <w:pPr>
              <w:rPr>
                <w:rFonts w:cs="Arial"/>
                <w:b/>
                <w:noProof/>
              </w:rPr>
            </w:pPr>
            <w:r w:rsidRPr="00F674F7">
              <w:rPr>
                <w:rFonts w:cs="Arial"/>
                <w:b/>
                <w:noProof/>
              </w:rPr>
              <w:t>Introduction</w:t>
            </w:r>
          </w:p>
        </w:tc>
        <w:tc>
          <w:tcPr>
            <w:tcW w:w="7650" w:type="dxa"/>
            <w:gridSpan w:val="2"/>
          </w:tcPr>
          <w:p w:rsidR="00682B8E" w:rsidRPr="00F674F7" w:rsidRDefault="00682B8E" w:rsidP="004050E5">
            <w:pPr>
              <w:rPr>
                <w:rFonts w:eastAsia="Batang" w:cs="Arial"/>
                <w:snapToGrid w:val="0"/>
              </w:rPr>
            </w:pPr>
            <w:r w:rsidRPr="00F674F7">
              <w:rPr>
                <w:rFonts w:eastAsia="Batang" w:cs="Arial"/>
                <w:snapToGrid w:val="0"/>
              </w:rPr>
              <w:t>This exercise will provide learners opportunity to practise, acquire skills and attitudes in explaining the principles of customer care utilization</w:t>
            </w:r>
          </w:p>
        </w:tc>
      </w:tr>
      <w:tr w:rsidR="00682B8E" w:rsidRPr="00F674F7" w:rsidTr="00F674F7">
        <w:trPr>
          <w:trHeight w:val="567"/>
        </w:trPr>
        <w:tc>
          <w:tcPr>
            <w:tcW w:w="1620" w:type="dxa"/>
          </w:tcPr>
          <w:p w:rsidR="00682B8E" w:rsidRPr="00F674F7" w:rsidRDefault="00682B8E" w:rsidP="00D2041C">
            <w:pPr>
              <w:rPr>
                <w:rFonts w:cs="Arial"/>
                <w:b/>
                <w:noProof/>
              </w:rPr>
            </w:pPr>
            <w:r w:rsidRPr="00F674F7">
              <w:rPr>
                <w:rFonts w:cs="Arial"/>
                <w:b/>
                <w:noProof/>
              </w:rPr>
              <w:t>Activities</w:t>
            </w:r>
          </w:p>
        </w:tc>
        <w:tc>
          <w:tcPr>
            <w:tcW w:w="7650" w:type="dxa"/>
            <w:gridSpan w:val="2"/>
            <w:shd w:val="clear" w:color="auto" w:fill="auto"/>
          </w:tcPr>
          <w:p w:rsidR="00682B8E" w:rsidRPr="00F674F7" w:rsidRDefault="00682B8E" w:rsidP="00426AAA">
            <w:pPr>
              <w:numPr>
                <w:ilvl w:val="0"/>
                <w:numId w:val="7"/>
              </w:numPr>
              <w:ind w:left="162" w:hanging="162"/>
              <w:rPr>
                <w:rFonts w:eastAsia="Batang" w:cs="Arial"/>
                <w:snapToGrid w:val="0"/>
              </w:rPr>
            </w:pPr>
            <w:r w:rsidRPr="00F674F7">
              <w:rPr>
                <w:rFonts w:eastAsia="Batang" w:cs="Arial"/>
                <w:snapToGrid w:val="0"/>
              </w:rPr>
              <w:t>Ask learners to read the scenario for case study related to utilization of customer care principles</w:t>
            </w:r>
          </w:p>
          <w:p w:rsidR="00682B8E" w:rsidRPr="00F674F7" w:rsidRDefault="00682B8E" w:rsidP="00426AAA">
            <w:pPr>
              <w:numPr>
                <w:ilvl w:val="0"/>
                <w:numId w:val="7"/>
              </w:numPr>
              <w:ind w:left="162" w:hanging="162"/>
              <w:rPr>
                <w:rFonts w:eastAsia="Batang" w:cs="Arial"/>
                <w:snapToGrid w:val="0"/>
              </w:rPr>
            </w:pPr>
            <w:r w:rsidRPr="00F674F7">
              <w:rPr>
                <w:rFonts w:cs="Arial"/>
              </w:rPr>
              <w:t xml:space="preserve">REFER learners to </w:t>
            </w:r>
            <w:r w:rsidRPr="00F674F7">
              <w:rPr>
                <w:rFonts w:cs="Arial"/>
                <w:b/>
              </w:rPr>
              <w:t xml:space="preserve">Handout </w:t>
            </w:r>
            <w:r w:rsidR="00871219" w:rsidRPr="00F674F7">
              <w:rPr>
                <w:rFonts w:cs="Arial"/>
                <w:b/>
              </w:rPr>
              <w:t>2</w:t>
            </w:r>
            <w:r w:rsidRPr="00F674F7">
              <w:rPr>
                <w:rFonts w:cs="Arial"/>
                <w:b/>
              </w:rPr>
              <w:t>.2: Case Study</w:t>
            </w:r>
          </w:p>
        </w:tc>
      </w:tr>
      <w:tr w:rsidR="00682B8E" w:rsidRPr="00F674F7" w:rsidTr="00F674F7">
        <w:trPr>
          <w:trHeight w:val="1137"/>
        </w:trPr>
        <w:tc>
          <w:tcPr>
            <w:tcW w:w="1620" w:type="dxa"/>
          </w:tcPr>
          <w:p w:rsidR="00682B8E" w:rsidRPr="00F674F7" w:rsidRDefault="00682B8E" w:rsidP="00D2041C">
            <w:pPr>
              <w:rPr>
                <w:noProof/>
              </w:rPr>
            </w:pPr>
            <w:r w:rsidRPr="00F674F7">
              <w:rPr>
                <w:b/>
                <w:noProof/>
                <w:lang w:val="en-US"/>
              </w:rPr>
              <w:drawing>
                <wp:inline distT="0" distB="0" distL="0" distR="0">
                  <wp:extent cx="469900" cy="279400"/>
                  <wp:effectExtent l="0" t="0" r="6350" b="6350"/>
                  <wp:docPr id="17" name="Picture 17"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p>
        </w:tc>
        <w:tc>
          <w:tcPr>
            <w:tcW w:w="7650" w:type="dxa"/>
            <w:gridSpan w:val="2"/>
            <w:shd w:val="clear" w:color="auto" w:fill="auto"/>
          </w:tcPr>
          <w:p w:rsidR="00682B8E" w:rsidRPr="00F674F7" w:rsidRDefault="00682B8E" w:rsidP="00426AAA">
            <w:pPr>
              <w:numPr>
                <w:ilvl w:val="0"/>
                <w:numId w:val="7"/>
              </w:numPr>
              <w:ind w:left="162" w:hanging="162"/>
              <w:rPr>
                <w:rFonts w:eastAsia="Batang" w:cs="Arial"/>
                <w:snapToGrid w:val="0"/>
              </w:rPr>
            </w:pPr>
            <w:r w:rsidRPr="00F674F7">
              <w:rPr>
                <w:rFonts w:cs="Arial"/>
                <w:b/>
              </w:rPr>
              <w:t xml:space="preserve">Exercise </w:t>
            </w:r>
            <w:r w:rsidR="00871219" w:rsidRPr="00F674F7">
              <w:rPr>
                <w:rFonts w:cs="Arial"/>
                <w:b/>
              </w:rPr>
              <w:t>2</w:t>
            </w:r>
            <w:r w:rsidRPr="00F674F7">
              <w:rPr>
                <w:rFonts w:cs="Arial"/>
                <w:b/>
              </w:rPr>
              <w:t>.2 A case study on principles of customer care utilization</w:t>
            </w:r>
          </w:p>
          <w:p w:rsidR="00682B8E" w:rsidRPr="00F674F7" w:rsidRDefault="00682B8E" w:rsidP="004050E5">
            <w:pPr>
              <w:rPr>
                <w:rFonts w:cs="Arial"/>
                <w:b/>
              </w:rPr>
            </w:pPr>
          </w:p>
          <w:p w:rsidR="00682B8E" w:rsidRPr="00F674F7" w:rsidRDefault="00682B8E" w:rsidP="004050E5">
            <w:pPr>
              <w:rPr>
                <w:rFonts w:cs="Arial"/>
                <w:b/>
              </w:rPr>
            </w:pPr>
            <w:r w:rsidRPr="00F674F7">
              <w:rPr>
                <w:rFonts w:cs="Arial"/>
                <w:b/>
                <w:i/>
              </w:rPr>
              <w:t>Scenario</w:t>
            </w:r>
            <w:r w:rsidRPr="00F674F7">
              <w:rPr>
                <w:rFonts w:cs="Arial"/>
                <w:b/>
              </w:rPr>
              <w:t>:</w:t>
            </w:r>
          </w:p>
          <w:p w:rsidR="00682B8E" w:rsidRPr="00F674F7" w:rsidRDefault="00682B8E" w:rsidP="004050E5">
            <w:pPr>
              <w:rPr>
                <w:rFonts w:cs="Arial"/>
              </w:rPr>
            </w:pPr>
            <w:r w:rsidRPr="00F674F7">
              <w:rPr>
                <w:rFonts w:cs="Arial"/>
              </w:rPr>
              <w:t>Ms Emma donated some diapers and baby’s receiving towels to the hospital where she delivered her baby boy. She donated the items after 6 months of her safe delivery. Her baby was healthy and now sitting by himself.</w:t>
            </w:r>
          </w:p>
          <w:p w:rsidR="00682B8E" w:rsidRPr="00F674F7" w:rsidRDefault="00682B8E" w:rsidP="004050E5">
            <w:pPr>
              <w:rPr>
                <w:rFonts w:cs="Arial"/>
              </w:rPr>
            </w:pPr>
            <w:r w:rsidRPr="00F674F7">
              <w:rPr>
                <w:rFonts w:cs="Arial"/>
              </w:rPr>
              <w:t xml:space="preserve"> Ms Emma had organized a group of fellow VICOBA women who assisted her to raise funds for the activity. They managed to get 1,600,000.00 </w:t>
            </w:r>
            <w:proofErr w:type="spellStart"/>
            <w:r w:rsidRPr="00F674F7">
              <w:rPr>
                <w:rFonts w:cs="Arial"/>
              </w:rPr>
              <w:t>TSh</w:t>
            </w:r>
            <w:proofErr w:type="spellEnd"/>
            <w:r w:rsidRPr="00F674F7">
              <w:rPr>
                <w:rFonts w:cs="Arial"/>
              </w:rPr>
              <w:t xml:space="preserve"> to cover for diapers and receiving towels as well as health insurances for 10 babies.  </w:t>
            </w:r>
          </w:p>
          <w:p w:rsidR="00682B8E" w:rsidRPr="00F674F7" w:rsidRDefault="00682B8E" w:rsidP="004050E5">
            <w:pPr>
              <w:rPr>
                <w:rFonts w:cs="Arial"/>
              </w:rPr>
            </w:pPr>
            <w:r w:rsidRPr="00F674F7">
              <w:rPr>
                <w:rFonts w:cs="Arial"/>
              </w:rPr>
              <w:t xml:space="preserve"> Nurses and midwives from the maternity and neonatal wards were indeed thankfully for Ms Emma’s’ generosity.</w:t>
            </w:r>
          </w:p>
          <w:p w:rsidR="00682B8E" w:rsidRPr="00F674F7" w:rsidRDefault="00682B8E" w:rsidP="004050E5">
            <w:pPr>
              <w:rPr>
                <w:rFonts w:cs="Arial"/>
              </w:rPr>
            </w:pPr>
            <w:r w:rsidRPr="00F674F7">
              <w:rPr>
                <w:rFonts w:cs="Arial"/>
              </w:rPr>
              <w:t xml:space="preserve"> From the scenario: You ask the following questions to learners</w:t>
            </w:r>
          </w:p>
          <w:p w:rsidR="00682B8E" w:rsidRPr="00F674F7" w:rsidRDefault="00682B8E" w:rsidP="00426AAA">
            <w:pPr>
              <w:numPr>
                <w:ilvl w:val="0"/>
                <w:numId w:val="7"/>
              </w:numPr>
              <w:ind w:left="162" w:hanging="162"/>
              <w:rPr>
                <w:rFonts w:eastAsia="Batang" w:cs="Arial"/>
                <w:noProof/>
                <w:snapToGrid w:val="0"/>
              </w:rPr>
            </w:pPr>
            <w:r w:rsidRPr="00F674F7">
              <w:rPr>
                <w:rFonts w:eastAsia="Batang" w:cs="Arial"/>
                <w:noProof/>
                <w:snapToGrid w:val="0"/>
              </w:rPr>
              <w:t>What are the benefits of utilizing principles of good customer care?</w:t>
            </w:r>
          </w:p>
          <w:p w:rsidR="00682B8E" w:rsidRPr="00F674F7" w:rsidRDefault="00682B8E" w:rsidP="00D243F9">
            <w:pPr>
              <w:ind w:left="162"/>
              <w:rPr>
                <w:rFonts w:eastAsia="Batang" w:cs="Arial"/>
                <w:noProof/>
                <w:snapToGrid w:val="0"/>
              </w:rPr>
            </w:pPr>
          </w:p>
        </w:tc>
      </w:tr>
      <w:tr w:rsidR="00682B8E" w:rsidRPr="0092442E" w:rsidTr="00D2041C">
        <w:trPr>
          <w:trHeight w:val="399"/>
        </w:trPr>
        <w:tc>
          <w:tcPr>
            <w:tcW w:w="1620" w:type="dxa"/>
          </w:tcPr>
          <w:p w:rsidR="00682B8E" w:rsidRPr="00F674F7" w:rsidRDefault="00682B8E" w:rsidP="004050E5">
            <w:pPr>
              <w:spacing w:after="200"/>
              <w:rPr>
                <w:rFonts w:cs="Arial"/>
                <w:b/>
                <w:noProof/>
              </w:rPr>
            </w:pPr>
            <w:r w:rsidRPr="00F674F7">
              <w:rPr>
                <w:rFonts w:cs="Arial"/>
                <w:b/>
                <w:noProof/>
              </w:rPr>
              <w:t>Debriefing</w:t>
            </w:r>
          </w:p>
        </w:tc>
        <w:tc>
          <w:tcPr>
            <w:tcW w:w="7650" w:type="dxa"/>
            <w:gridSpan w:val="2"/>
          </w:tcPr>
          <w:p w:rsidR="00682B8E" w:rsidRPr="00F674F7" w:rsidRDefault="00682B8E" w:rsidP="00426AAA">
            <w:pPr>
              <w:numPr>
                <w:ilvl w:val="0"/>
                <w:numId w:val="7"/>
              </w:numPr>
              <w:ind w:left="162" w:hanging="162"/>
              <w:rPr>
                <w:rFonts w:cs="Arial"/>
              </w:rPr>
            </w:pPr>
            <w:r w:rsidRPr="00F674F7">
              <w:rPr>
                <w:rFonts w:cs="Arial"/>
              </w:rPr>
              <w:t>ENGAGE the group of learners in discussion by asking:</w:t>
            </w:r>
          </w:p>
          <w:p w:rsidR="00682B8E" w:rsidRPr="00F674F7" w:rsidRDefault="00682B8E" w:rsidP="00426AAA">
            <w:pPr>
              <w:numPr>
                <w:ilvl w:val="1"/>
                <w:numId w:val="8"/>
              </w:numPr>
              <w:ind w:left="342" w:hanging="180"/>
              <w:rPr>
                <w:rFonts w:cs="Arial"/>
              </w:rPr>
            </w:pPr>
            <w:r w:rsidRPr="00F674F7">
              <w:rPr>
                <w:rFonts w:cs="Arial"/>
              </w:rPr>
              <w:t>What did you learn from this role play?</w:t>
            </w:r>
          </w:p>
          <w:p w:rsidR="00682B8E" w:rsidRPr="00F674F7" w:rsidRDefault="00682B8E" w:rsidP="00426AAA">
            <w:pPr>
              <w:numPr>
                <w:ilvl w:val="0"/>
                <w:numId w:val="7"/>
              </w:numPr>
              <w:ind w:left="162" w:hanging="162"/>
              <w:rPr>
                <w:rFonts w:cs="Arial"/>
              </w:rPr>
            </w:pPr>
            <w:r w:rsidRPr="00F674F7">
              <w:rPr>
                <w:rFonts w:cs="Arial"/>
              </w:rPr>
              <w:t>CLARIFY</w:t>
            </w:r>
            <w:r w:rsidRPr="00F674F7">
              <w:rPr>
                <w:rFonts w:eastAsia="Batang" w:cs="Arial"/>
              </w:rPr>
              <w:t xml:space="preserve"> and SUMMARIZE using the unit 1.3 contents</w:t>
            </w:r>
          </w:p>
        </w:tc>
      </w:tr>
    </w:tbl>
    <w:p w:rsidR="00682B8E" w:rsidRDefault="00682B8E" w:rsidP="00682B8E">
      <w:pPr>
        <w:jc w:val="left"/>
        <w:rPr>
          <w:lang w:eastAsia="zh-CN"/>
        </w:rPr>
      </w:pPr>
      <w:r>
        <w:rPr>
          <w:lang w:eastAsia="zh-CN"/>
        </w:rPr>
        <w:br w:type="page"/>
      </w:r>
    </w:p>
    <w:p w:rsidR="00682B8E" w:rsidRPr="00E343C1" w:rsidRDefault="00E343C1" w:rsidP="000863E7">
      <w:pPr>
        <w:pStyle w:val="Heading2"/>
        <w:rPr>
          <w:lang w:val="en-US"/>
        </w:rPr>
      </w:pPr>
      <w:bookmarkStart w:id="69" w:name="_Toc85191148"/>
      <w:bookmarkStart w:id="70" w:name="_Toc119579744"/>
      <w:r w:rsidRPr="00E343C1">
        <w:rPr>
          <w:lang w:val="en-US"/>
        </w:rPr>
        <w:lastRenderedPageBreak/>
        <w:t xml:space="preserve">UNIT </w:t>
      </w:r>
      <w:r w:rsidR="00871219">
        <w:rPr>
          <w:lang w:val="en-US"/>
        </w:rPr>
        <w:t>2</w:t>
      </w:r>
      <w:r w:rsidRPr="00E343C1">
        <w:rPr>
          <w:lang w:val="en-US"/>
        </w:rPr>
        <w:t xml:space="preserve">.3: </w:t>
      </w:r>
      <w:r w:rsidR="0004561F">
        <w:rPr>
          <w:lang w:val="en-US"/>
        </w:rPr>
        <w:t>CUSTOMER</w:t>
      </w:r>
      <w:r w:rsidRPr="00E343C1">
        <w:rPr>
          <w:lang w:val="en-US"/>
        </w:rPr>
        <w:t xml:space="preserve"> CARE</w:t>
      </w:r>
      <w:r w:rsidR="001B1F5D">
        <w:rPr>
          <w:lang w:val="en-US"/>
        </w:rPr>
        <w:t xml:space="preserve"> SKILLS</w:t>
      </w:r>
      <w:r w:rsidRPr="00E343C1">
        <w:rPr>
          <w:lang w:val="en-US"/>
        </w:rPr>
        <w:t>IN NURSING AND MIDWIFERY SERVICES</w:t>
      </w:r>
      <w:bookmarkEnd w:id="69"/>
      <w:bookmarkEnd w:id="70"/>
    </w:p>
    <w:p w:rsidR="00682B8E" w:rsidRPr="00661CCD" w:rsidRDefault="002B08AB" w:rsidP="00682B8E">
      <w:pPr>
        <w:spacing w:before="240"/>
        <w:jc w:val="left"/>
        <w:rPr>
          <w:rFonts w:cs="Arial"/>
          <w:b/>
          <w:szCs w:val="24"/>
        </w:rPr>
      </w:pPr>
      <w:r>
        <w:rPr>
          <w:rFonts w:cs="Arial"/>
          <w:b/>
          <w:noProof/>
          <w:sz w:val="28"/>
          <w:szCs w:val="28"/>
          <w:highlight w:val="green"/>
          <w:lang w:val="en-US"/>
        </w:rPr>
        <mc:AlternateContent>
          <mc:Choice Requires="wps">
            <w:drawing>
              <wp:anchor distT="0" distB="0" distL="114300" distR="114300" simplePos="0" relativeHeight="251688960" behindDoc="0" locked="0" layoutInCell="1" allowOverlap="1" wp14:anchorId="62DF0927" wp14:editId="216F1701">
                <wp:simplePos x="0" y="0"/>
                <wp:positionH relativeFrom="margin">
                  <wp:align>right</wp:align>
                </wp:positionH>
                <wp:positionV relativeFrom="paragraph">
                  <wp:posOffset>252095</wp:posOffset>
                </wp:positionV>
                <wp:extent cx="5759450" cy="1631950"/>
                <wp:effectExtent l="0" t="0" r="0" b="6350"/>
                <wp:wrapNone/>
                <wp:docPr id="234"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631950"/>
                        </a:xfrm>
                        <a:prstGeom prst="roundRect">
                          <a:avLst/>
                        </a:prstGeom>
                        <a:solidFill>
                          <a:srgbClr val="FFFF00">
                            <a:alpha val="49804"/>
                          </a:srgbClr>
                        </a:solidFill>
                        <a:ln w="15875" cap="flat" cmpd="sng" algn="ctr">
                          <a:noFill/>
                          <a:prstDash val="solid"/>
                        </a:ln>
                        <a:effectLst/>
                      </wps:spPr>
                      <wps:txbx>
                        <w:txbxContent>
                          <w:p w:rsidR="00BB027E" w:rsidRPr="00661CCD" w:rsidRDefault="00BB027E" w:rsidP="00661CCD">
                            <w:pPr>
                              <w:spacing w:after="200"/>
                              <w:rPr>
                                <w:rFonts w:cs="Arial"/>
                                <w:b/>
                                <w:bCs/>
                                <w:iCs/>
                                <w:szCs w:val="24"/>
                              </w:rPr>
                            </w:pPr>
                            <w:r w:rsidRPr="00661CCD">
                              <w:rPr>
                                <w:rFonts w:cs="Arial"/>
                                <w:b/>
                                <w:bCs/>
                                <w:iCs/>
                                <w:szCs w:val="24"/>
                              </w:rPr>
                              <w:t>Learning Objectives</w:t>
                            </w:r>
                          </w:p>
                          <w:p w:rsidR="00BB027E" w:rsidRPr="00661CCD" w:rsidRDefault="00BB027E" w:rsidP="00661CCD">
                            <w:pPr>
                              <w:rPr>
                                <w:rFonts w:cs="Arial"/>
                                <w:b/>
                                <w:bCs/>
                                <w:szCs w:val="24"/>
                                <w:lang w:val="en-US"/>
                              </w:rPr>
                            </w:pPr>
                            <w:r w:rsidRPr="00661CCD">
                              <w:rPr>
                                <w:rFonts w:cs="Arial"/>
                                <w:b/>
                                <w:bCs/>
                                <w:szCs w:val="24"/>
                                <w:lang w:val="en-US"/>
                              </w:rPr>
                              <w:t>At the end of this session participants are expected to be able to:</w:t>
                            </w:r>
                          </w:p>
                          <w:p w:rsidR="00BB027E" w:rsidRPr="003C670C" w:rsidRDefault="00BB027E" w:rsidP="00B622AB">
                            <w:pPr>
                              <w:pStyle w:val="ListParagraph"/>
                              <w:numPr>
                                <w:ilvl w:val="0"/>
                                <w:numId w:val="169"/>
                              </w:numPr>
                              <w:spacing w:after="160" w:line="360" w:lineRule="auto"/>
                              <w:jc w:val="left"/>
                              <w:rPr>
                                <w:sz w:val="24"/>
                              </w:rPr>
                            </w:pPr>
                            <w:r w:rsidRPr="003C670C">
                              <w:rPr>
                                <w:sz w:val="24"/>
                              </w:rPr>
                              <w:t>Outline</w:t>
                            </w:r>
                            <w:r>
                              <w:rPr>
                                <w:sz w:val="24"/>
                              </w:rPr>
                              <w:t xml:space="preserve"> clients’ health care needs in </w:t>
                            </w:r>
                            <w:r w:rsidRPr="003C670C">
                              <w:rPr>
                                <w:sz w:val="24"/>
                              </w:rPr>
                              <w:t xml:space="preserve"> </w:t>
                            </w:r>
                            <w:r>
                              <w:rPr>
                                <w:sz w:val="24"/>
                              </w:rPr>
                              <w:t>customer care  perspectives</w:t>
                            </w:r>
                          </w:p>
                          <w:p w:rsidR="00BB027E" w:rsidRPr="003C670C" w:rsidRDefault="00BB027E" w:rsidP="00B622AB">
                            <w:pPr>
                              <w:pStyle w:val="ListParagraph"/>
                              <w:numPr>
                                <w:ilvl w:val="0"/>
                                <w:numId w:val="169"/>
                              </w:numPr>
                              <w:spacing w:after="160" w:line="360" w:lineRule="auto"/>
                              <w:jc w:val="left"/>
                              <w:rPr>
                                <w:sz w:val="24"/>
                              </w:rPr>
                            </w:pPr>
                            <w:r w:rsidRPr="003C670C">
                              <w:rPr>
                                <w:sz w:val="24"/>
                              </w:rPr>
                              <w:t xml:space="preserve">Apply customer care </w:t>
                            </w:r>
                            <w:r>
                              <w:rPr>
                                <w:sz w:val="24"/>
                              </w:rPr>
                              <w:t xml:space="preserve">techniques  in providing respectful care </w:t>
                            </w:r>
                          </w:p>
                          <w:p w:rsidR="00BB027E" w:rsidRDefault="00BB027E" w:rsidP="00B622AB">
                            <w:pPr>
                              <w:pStyle w:val="ListParagraph"/>
                              <w:numPr>
                                <w:ilvl w:val="0"/>
                                <w:numId w:val="169"/>
                              </w:numPr>
                              <w:spacing w:after="160" w:line="360" w:lineRule="auto"/>
                              <w:jc w:val="left"/>
                              <w:rPr>
                                <w:sz w:val="24"/>
                              </w:rPr>
                            </w:pPr>
                            <w:r w:rsidRPr="003C670C">
                              <w:rPr>
                                <w:sz w:val="24"/>
                              </w:rPr>
                              <w:t>Describe key customer care skills</w:t>
                            </w:r>
                            <w:r>
                              <w:rPr>
                                <w:sz w:val="24"/>
                              </w:rPr>
                              <w:t xml:space="preserve">  applied in providing respectful care</w:t>
                            </w:r>
                          </w:p>
                          <w:p w:rsidR="00BB027E" w:rsidRPr="002B08AB" w:rsidRDefault="00BB027E" w:rsidP="002B08AB">
                            <w:pPr>
                              <w:ind w:left="162"/>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F0927" id="Rounded Rectangle 234" o:spid="_x0000_s1051" style="position:absolute;margin-left:402.3pt;margin-top:19.85pt;width:453.5pt;height:12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" fillcolor="yellow" stroked="f" strokeweight="1.25pt">
                <v:fill opacity="32639f"/>
                <v:textbox>
                  <w:txbxContent>
                    <w:p w:rsidR="00BB027E" w:rsidRPr="00661CCD" w:rsidRDefault="00BB027E" w:rsidP="00661CCD">
                      <w:pPr>
                        <w:spacing w:after="200"/>
                        <w:rPr>
                          <w:rFonts w:cs="Arial"/>
                          <w:b/>
                          <w:bCs/>
                          <w:iCs/>
                          <w:szCs w:val="24"/>
                        </w:rPr>
                      </w:pPr>
                      <w:r w:rsidRPr="00661CCD">
                        <w:rPr>
                          <w:rFonts w:cs="Arial"/>
                          <w:b/>
                          <w:bCs/>
                          <w:iCs/>
                          <w:szCs w:val="24"/>
                        </w:rPr>
                        <w:t>Learning Objectives</w:t>
                      </w:r>
                    </w:p>
                    <w:p w:rsidR="00BB027E" w:rsidRPr="00661CCD" w:rsidRDefault="00BB027E" w:rsidP="00661CCD">
                      <w:pPr>
                        <w:rPr>
                          <w:rFonts w:cs="Arial"/>
                          <w:b/>
                          <w:bCs/>
                          <w:szCs w:val="24"/>
                          <w:lang w:val="en-US"/>
                        </w:rPr>
                      </w:pPr>
                      <w:r w:rsidRPr="00661CCD">
                        <w:rPr>
                          <w:rFonts w:cs="Arial"/>
                          <w:b/>
                          <w:bCs/>
                          <w:szCs w:val="24"/>
                          <w:lang w:val="en-US"/>
                        </w:rPr>
                        <w:t>At the end of this session participants are expected to be able to:</w:t>
                      </w:r>
                    </w:p>
                    <w:p w:rsidR="00BB027E" w:rsidRPr="003C670C" w:rsidRDefault="00BB027E" w:rsidP="00B622AB">
                      <w:pPr>
                        <w:pStyle w:val="ListParagraph"/>
                        <w:numPr>
                          <w:ilvl w:val="0"/>
                          <w:numId w:val="169"/>
                        </w:numPr>
                        <w:spacing w:after="160" w:line="360" w:lineRule="auto"/>
                        <w:jc w:val="left"/>
                        <w:rPr>
                          <w:sz w:val="24"/>
                        </w:rPr>
                      </w:pPr>
                      <w:r w:rsidRPr="003C670C">
                        <w:rPr>
                          <w:sz w:val="24"/>
                        </w:rPr>
                        <w:t>Outline</w:t>
                      </w:r>
                      <w:r>
                        <w:rPr>
                          <w:sz w:val="24"/>
                        </w:rPr>
                        <w:t xml:space="preserve"> clients’ health care needs in </w:t>
                      </w:r>
                      <w:r w:rsidRPr="003C670C">
                        <w:rPr>
                          <w:sz w:val="24"/>
                        </w:rPr>
                        <w:t xml:space="preserve"> </w:t>
                      </w:r>
                      <w:r>
                        <w:rPr>
                          <w:sz w:val="24"/>
                        </w:rPr>
                        <w:t>customer care  perspectives</w:t>
                      </w:r>
                    </w:p>
                    <w:p w:rsidR="00BB027E" w:rsidRPr="003C670C" w:rsidRDefault="00BB027E" w:rsidP="00B622AB">
                      <w:pPr>
                        <w:pStyle w:val="ListParagraph"/>
                        <w:numPr>
                          <w:ilvl w:val="0"/>
                          <w:numId w:val="169"/>
                        </w:numPr>
                        <w:spacing w:after="160" w:line="360" w:lineRule="auto"/>
                        <w:jc w:val="left"/>
                        <w:rPr>
                          <w:sz w:val="24"/>
                        </w:rPr>
                      </w:pPr>
                      <w:r w:rsidRPr="003C670C">
                        <w:rPr>
                          <w:sz w:val="24"/>
                        </w:rPr>
                        <w:t xml:space="preserve">Apply customer care </w:t>
                      </w:r>
                      <w:r>
                        <w:rPr>
                          <w:sz w:val="24"/>
                        </w:rPr>
                        <w:t xml:space="preserve">techniques  in providing respectful care </w:t>
                      </w:r>
                    </w:p>
                    <w:p w:rsidR="00BB027E" w:rsidRDefault="00BB027E" w:rsidP="00B622AB">
                      <w:pPr>
                        <w:pStyle w:val="ListParagraph"/>
                        <w:numPr>
                          <w:ilvl w:val="0"/>
                          <w:numId w:val="169"/>
                        </w:numPr>
                        <w:spacing w:after="160" w:line="360" w:lineRule="auto"/>
                        <w:jc w:val="left"/>
                        <w:rPr>
                          <w:sz w:val="24"/>
                        </w:rPr>
                      </w:pPr>
                      <w:r w:rsidRPr="003C670C">
                        <w:rPr>
                          <w:sz w:val="24"/>
                        </w:rPr>
                        <w:t>Describe key customer care skills</w:t>
                      </w:r>
                      <w:r>
                        <w:rPr>
                          <w:sz w:val="24"/>
                        </w:rPr>
                        <w:t xml:space="preserve">  applied in providing respectful care</w:t>
                      </w:r>
                    </w:p>
                    <w:p w:rsidR="00BB027E" w:rsidRPr="002B08AB" w:rsidRDefault="00BB027E" w:rsidP="002B08AB">
                      <w:pPr>
                        <w:ind w:left="162"/>
                        <w:rPr>
                          <w:rFonts w:cs="Arial"/>
                          <w:bCs/>
                        </w:rPr>
                      </w:pPr>
                    </w:p>
                  </w:txbxContent>
                </v:textbox>
                <w10:wrap anchorx="margin"/>
              </v:roundrect>
            </w:pict>
          </mc:Fallback>
        </mc:AlternateContent>
      </w:r>
      <w:r w:rsidR="00682B8E" w:rsidRPr="00661CCD">
        <w:rPr>
          <w:rFonts w:cs="Arial"/>
          <w:b/>
          <w:szCs w:val="24"/>
        </w:rPr>
        <w:t xml:space="preserve">Total </w:t>
      </w:r>
      <w:r w:rsidR="00661CCD" w:rsidRPr="00661CCD">
        <w:rPr>
          <w:rFonts w:cs="Arial"/>
          <w:b/>
          <w:szCs w:val="24"/>
        </w:rPr>
        <w:t>Unit</w:t>
      </w:r>
      <w:r w:rsidR="00682B8E" w:rsidRPr="00661CCD">
        <w:rPr>
          <w:rFonts w:cs="Arial"/>
          <w:b/>
          <w:szCs w:val="24"/>
        </w:rPr>
        <w:t xml:space="preserve"> Time: </w:t>
      </w:r>
      <w:r w:rsidR="00660BE0">
        <w:rPr>
          <w:rFonts w:cs="Arial"/>
          <w:b/>
          <w:szCs w:val="24"/>
        </w:rPr>
        <w:t>100</w:t>
      </w:r>
      <w:r w:rsidR="00682B8E" w:rsidRPr="00661CCD">
        <w:rPr>
          <w:rFonts w:cs="Arial"/>
          <w:b/>
          <w:szCs w:val="24"/>
        </w:rPr>
        <w:t xml:space="preserve">minutes </w:t>
      </w:r>
    </w:p>
    <w:p w:rsidR="00661CCD" w:rsidRPr="00935645" w:rsidRDefault="00661CCD" w:rsidP="00682B8E">
      <w:pPr>
        <w:spacing w:before="240"/>
        <w:jc w:val="left"/>
        <w:rPr>
          <w:rFonts w:cs="Arial"/>
          <w:b/>
          <w:sz w:val="28"/>
          <w:szCs w:val="28"/>
        </w:rPr>
      </w:pPr>
    </w:p>
    <w:p w:rsidR="00682B8E" w:rsidRDefault="00682B8E" w:rsidP="00682B8E">
      <w:pPr>
        <w:spacing w:line="360" w:lineRule="auto"/>
        <w:rPr>
          <w:rFonts w:cs="Arial"/>
          <w:b/>
        </w:rPr>
      </w:pPr>
    </w:p>
    <w:p w:rsidR="00682B8E" w:rsidRDefault="00682B8E" w:rsidP="00682B8E">
      <w:pPr>
        <w:spacing w:line="360" w:lineRule="auto"/>
        <w:rPr>
          <w:rFonts w:cs="Arial"/>
          <w:b/>
        </w:rPr>
      </w:pPr>
    </w:p>
    <w:p w:rsidR="00682B8E" w:rsidRDefault="00682B8E" w:rsidP="00682B8E">
      <w:pPr>
        <w:spacing w:line="360" w:lineRule="auto"/>
        <w:rPr>
          <w:rFonts w:cs="Arial"/>
          <w:b/>
        </w:rPr>
      </w:pPr>
    </w:p>
    <w:p w:rsidR="00682B8E" w:rsidRDefault="00682B8E" w:rsidP="00682B8E">
      <w:pPr>
        <w:spacing w:line="360" w:lineRule="auto"/>
        <w:rPr>
          <w:rFonts w:cs="Arial"/>
          <w:b/>
        </w:rPr>
      </w:pPr>
    </w:p>
    <w:p w:rsidR="00B2730F" w:rsidRDefault="00B2730F" w:rsidP="00682B8E">
      <w:pPr>
        <w:spacing w:line="360" w:lineRule="auto"/>
        <w:rPr>
          <w:rFonts w:cs="Arial"/>
          <w:b/>
        </w:rPr>
      </w:pPr>
    </w:p>
    <w:p w:rsidR="00A6167D" w:rsidRPr="007706B6" w:rsidRDefault="00A6167D" w:rsidP="00A6167D">
      <w:pPr>
        <w:rPr>
          <w:rFonts w:cs="Arial"/>
          <w:b/>
          <w:szCs w:val="24"/>
        </w:rPr>
      </w:pPr>
      <w:r w:rsidRPr="007706B6">
        <w:rPr>
          <w:rFonts w:cs="Arial"/>
          <w:b/>
          <w:szCs w:val="24"/>
        </w:rPr>
        <w:t>UNIT 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663"/>
        <w:gridCol w:w="944"/>
        <w:gridCol w:w="2971"/>
        <w:gridCol w:w="4376"/>
      </w:tblGrid>
      <w:tr w:rsidR="00682B8E" w:rsidRPr="00A210B3" w:rsidTr="00D2041C">
        <w:trPr>
          <w:trHeight w:val="490"/>
        </w:trPr>
        <w:tc>
          <w:tcPr>
            <w:tcW w:w="663"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b/>
                <w:szCs w:val="24"/>
              </w:rPr>
            </w:pPr>
            <w:r w:rsidRPr="00A210B3">
              <w:rPr>
                <w:rFonts w:cs="Arial"/>
                <w:b/>
                <w:szCs w:val="24"/>
              </w:rPr>
              <w:t>Step</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b/>
                <w:szCs w:val="24"/>
              </w:rPr>
            </w:pPr>
            <w:r w:rsidRPr="00A210B3">
              <w:rPr>
                <w:rFonts w:cs="Arial"/>
                <w:b/>
                <w:szCs w:val="24"/>
              </w:rPr>
              <w:t>Time (min)</w:t>
            </w:r>
          </w:p>
        </w:tc>
        <w:tc>
          <w:tcPr>
            <w:tcW w:w="2988"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b/>
                <w:szCs w:val="24"/>
              </w:rPr>
            </w:pPr>
            <w:r w:rsidRPr="00A210B3">
              <w:rPr>
                <w:rFonts w:cs="Arial"/>
                <w:b/>
                <w:szCs w:val="24"/>
              </w:rPr>
              <w:t>Activity/</w:t>
            </w:r>
            <w:r w:rsidRPr="00A210B3">
              <w:rPr>
                <w:rFonts w:cs="Arial"/>
                <w:b/>
                <w:szCs w:val="24"/>
              </w:rPr>
              <w:br/>
              <w:t>Method</w:t>
            </w:r>
          </w:p>
        </w:tc>
        <w:tc>
          <w:tcPr>
            <w:tcW w:w="4570"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b/>
                <w:szCs w:val="24"/>
              </w:rPr>
            </w:pPr>
            <w:r w:rsidRPr="00A210B3">
              <w:rPr>
                <w:rFonts w:cs="Arial"/>
                <w:b/>
                <w:szCs w:val="24"/>
              </w:rPr>
              <w:t>Content</w:t>
            </w:r>
          </w:p>
        </w:tc>
      </w:tr>
      <w:tr w:rsidR="00682B8E" w:rsidRPr="00A210B3" w:rsidTr="00D2041C">
        <w:trPr>
          <w:trHeight w:val="377"/>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szCs w:val="24"/>
              </w:rPr>
            </w:pPr>
            <w:r w:rsidRPr="00A210B3">
              <w:rPr>
                <w:rFonts w:cs="Arial"/>
                <w:szCs w:val="24"/>
              </w:rPr>
              <w:t>1</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szCs w:val="24"/>
              </w:rPr>
            </w:pPr>
            <w:r w:rsidRPr="00A210B3">
              <w:rPr>
                <w:rFonts w:cs="Arial"/>
                <w:szCs w:val="24"/>
              </w:rPr>
              <w:t xml:space="preserve">05 </w:t>
            </w:r>
          </w:p>
        </w:tc>
        <w:tc>
          <w:tcPr>
            <w:tcW w:w="2988"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widowControl w:val="0"/>
              <w:autoSpaceDE w:val="0"/>
              <w:autoSpaceDN w:val="0"/>
              <w:adjustRightInd w:val="0"/>
              <w:rPr>
                <w:rFonts w:cs="Arial"/>
                <w:szCs w:val="24"/>
              </w:rPr>
            </w:pPr>
            <w:r w:rsidRPr="00A210B3">
              <w:rPr>
                <w:rFonts w:cs="Arial"/>
                <w:spacing w:val="1"/>
                <w:szCs w:val="24"/>
              </w:rPr>
              <w:t>P</w:t>
            </w:r>
            <w:r w:rsidRPr="00A210B3">
              <w:rPr>
                <w:rFonts w:cs="Arial"/>
                <w:spacing w:val="-1"/>
                <w:szCs w:val="24"/>
              </w:rPr>
              <w:t>re</w:t>
            </w:r>
            <w:r w:rsidRPr="00A210B3">
              <w:rPr>
                <w:rFonts w:cs="Arial"/>
                <w:szCs w:val="24"/>
              </w:rPr>
              <w:t>s</w:t>
            </w:r>
            <w:r w:rsidRPr="00A210B3">
              <w:rPr>
                <w:rFonts w:cs="Arial"/>
                <w:spacing w:val="-1"/>
                <w:szCs w:val="24"/>
              </w:rPr>
              <w:t>e</w:t>
            </w:r>
            <w:r w:rsidRPr="00A210B3">
              <w:rPr>
                <w:rFonts w:cs="Arial"/>
                <w:szCs w:val="24"/>
              </w:rPr>
              <w:t>nt</w:t>
            </w:r>
            <w:r w:rsidRPr="00A210B3">
              <w:rPr>
                <w:rFonts w:cs="Arial"/>
                <w:spacing w:val="-1"/>
                <w:szCs w:val="24"/>
              </w:rPr>
              <w:t>a</w:t>
            </w:r>
            <w:r w:rsidRPr="00A210B3">
              <w:rPr>
                <w:rFonts w:cs="Arial"/>
                <w:szCs w:val="24"/>
              </w:rPr>
              <w:t>tion</w:t>
            </w:r>
          </w:p>
        </w:tc>
        <w:tc>
          <w:tcPr>
            <w:tcW w:w="4570" w:type="dxa"/>
            <w:tcBorders>
              <w:top w:val="single" w:sz="4" w:space="0" w:color="auto"/>
              <w:left w:val="single" w:sz="4" w:space="0" w:color="auto"/>
              <w:bottom w:val="single" w:sz="4" w:space="0" w:color="auto"/>
              <w:right w:val="single" w:sz="4" w:space="0" w:color="auto"/>
            </w:tcBorders>
            <w:vAlign w:val="bottom"/>
          </w:tcPr>
          <w:p w:rsidR="00682B8E" w:rsidRPr="00A210B3" w:rsidRDefault="00682B8E" w:rsidP="00A210B3">
            <w:pPr>
              <w:rPr>
                <w:rFonts w:cs="Arial"/>
                <w:bCs/>
                <w:iCs/>
                <w:szCs w:val="24"/>
              </w:rPr>
            </w:pPr>
            <w:r w:rsidRPr="00A210B3">
              <w:rPr>
                <w:rFonts w:cs="Arial"/>
                <w:szCs w:val="24"/>
              </w:rPr>
              <w:t>Session Title and Learning Tasks</w:t>
            </w:r>
          </w:p>
        </w:tc>
      </w:tr>
      <w:tr w:rsidR="00682B8E" w:rsidRPr="00A210B3" w:rsidTr="00D2041C">
        <w:trPr>
          <w:trHeight w:val="350"/>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szCs w:val="24"/>
              </w:rPr>
            </w:pPr>
            <w:r w:rsidRPr="00A210B3">
              <w:rPr>
                <w:rFonts w:cs="Arial"/>
                <w:szCs w:val="24"/>
              </w:rPr>
              <w:t>2</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rPr>
                <w:rFonts w:cs="Arial"/>
                <w:szCs w:val="24"/>
              </w:rPr>
            </w:pPr>
            <w:r w:rsidRPr="00A210B3">
              <w:rPr>
                <w:rFonts w:cs="Arial"/>
                <w:szCs w:val="24"/>
              </w:rPr>
              <w:t>10</w:t>
            </w:r>
          </w:p>
        </w:tc>
        <w:tc>
          <w:tcPr>
            <w:tcW w:w="2988" w:type="dxa"/>
            <w:tcBorders>
              <w:top w:val="single" w:sz="4" w:space="0" w:color="auto"/>
              <w:left w:val="single" w:sz="4" w:space="0" w:color="auto"/>
              <w:bottom w:val="single" w:sz="4" w:space="0" w:color="auto"/>
              <w:right w:val="single" w:sz="4" w:space="0" w:color="auto"/>
            </w:tcBorders>
          </w:tcPr>
          <w:p w:rsidR="00682B8E" w:rsidRPr="00A210B3" w:rsidRDefault="00682B8E" w:rsidP="00A210B3">
            <w:pPr>
              <w:widowControl w:val="0"/>
              <w:autoSpaceDE w:val="0"/>
              <w:autoSpaceDN w:val="0"/>
              <w:adjustRightInd w:val="0"/>
              <w:ind w:right="345"/>
              <w:rPr>
                <w:rFonts w:cs="Arial"/>
                <w:szCs w:val="24"/>
              </w:rPr>
            </w:pPr>
            <w:r w:rsidRPr="00A210B3">
              <w:rPr>
                <w:rFonts w:cs="Arial"/>
                <w:szCs w:val="24"/>
              </w:rPr>
              <w:t>Br</w:t>
            </w:r>
            <w:r w:rsidRPr="00A210B3">
              <w:rPr>
                <w:rFonts w:cs="Arial"/>
                <w:spacing w:val="-1"/>
                <w:szCs w:val="24"/>
              </w:rPr>
              <w:t>a</w:t>
            </w:r>
            <w:r w:rsidRPr="00A210B3">
              <w:rPr>
                <w:rFonts w:cs="Arial"/>
                <w:szCs w:val="24"/>
              </w:rPr>
              <w:t>insto</w:t>
            </w:r>
            <w:r w:rsidRPr="00A210B3">
              <w:rPr>
                <w:rFonts w:cs="Arial"/>
                <w:spacing w:val="-1"/>
                <w:szCs w:val="24"/>
              </w:rPr>
              <w:t>r</w:t>
            </w:r>
            <w:r w:rsidRPr="00A210B3">
              <w:rPr>
                <w:rFonts w:cs="Arial"/>
                <w:szCs w:val="24"/>
              </w:rPr>
              <w:t>m</w:t>
            </w:r>
            <w:r w:rsidRPr="00A210B3">
              <w:rPr>
                <w:rFonts w:cs="Arial"/>
                <w:spacing w:val="1"/>
                <w:szCs w:val="24"/>
              </w:rPr>
              <w:t>/P</w:t>
            </w:r>
            <w:r w:rsidRPr="00A210B3">
              <w:rPr>
                <w:rFonts w:cs="Arial"/>
                <w:spacing w:val="-1"/>
                <w:szCs w:val="24"/>
              </w:rPr>
              <w:t>re</w:t>
            </w:r>
            <w:r w:rsidRPr="00A210B3">
              <w:rPr>
                <w:rFonts w:cs="Arial"/>
                <w:szCs w:val="24"/>
              </w:rPr>
              <w:t>s</w:t>
            </w:r>
            <w:r w:rsidRPr="00A210B3">
              <w:rPr>
                <w:rFonts w:cs="Arial"/>
                <w:spacing w:val="-1"/>
                <w:szCs w:val="24"/>
              </w:rPr>
              <w:t>e</w:t>
            </w:r>
            <w:r w:rsidRPr="00A210B3">
              <w:rPr>
                <w:rFonts w:cs="Arial"/>
                <w:szCs w:val="24"/>
              </w:rPr>
              <w:t>nt</w:t>
            </w:r>
            <w:r w:rsidRPr="00A210B3">
              <w:rPr>
                <w:rFonts w:cs="Arial"/>
                <w:spacing w:val="-1"/>
                <w:szCs w:val="24"/>
              </w:rPr>
              <w:t>a</w:t>
            </w:r>
            <w:r w:rsidRPr="00A210B3">
              <w:rPr>
                <w:rFonts w:cs="Arial"/>
                <w:szCs w:val="24"/>
              </w:rPr>
              <w:t>tio</w:t>
            </w:r>
            <w:r w:rsidRPr="00A210B3">
              <w:rPr>
                <w:rFonts w:cs="Arial"/>
                <w:spacing w:val="1"/>
                <w:szCs w:val="24"/>
              </w:rPr>
              <w:t>n</w:t>
            </w:r>
          </w:p>
        </w:tc>
        <w:tc>
          <w:tcPr>
            <w:tcW w:w="4570" w:type="dxa"/>
            <w:tcBorders>
              <w:top w:val="single" w:sz="4" w:space="0" w:color="auto"/>
              <w:left w:val="single" w:sz="4" w:space="0" w:color="auto"/>
              <w:bottom w:val="single" w:sz="4" w:space="0" w:color="auto"/>
              <w:right w:val="single" w:sz="4" w:space="0" w:color="auto"/>
            </w:tcBorders>
          </w:tcPr>
          <w:p w:rsidR="00682B8E" w:rsidRPr="00A210B3" w:rsidRDefault="0004561F" w:rsidP="00A210B3">
            <w:pPr>
              <w:rPr>
                <w:rFonts w:cs="Arial"/>
                <w:szCs w:val="24"/>
              </w:rPr>
            </w:pPr>
            <w:r w:rsidRPr="00A210B3">
              <w:rPr>
                <w:rFonts w:cs="Arial"/>
                <w:szCs w:val="24"/>
              </w:rPr>
              <w:t>Customers Need</w:t>
            </w:r>
          </w:p>
        </w:tc>
      </w:tr>
      <w:tr w:rsidR="00682B8E" w:rsidRPr="00A210B3" w:rsidTr="00D2041C">
        <w:trPr>
          <w:trHeight w:val="440"/>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682B8E" w:rsidP="00A210B3">
            <w:pPr>
              <w:tabs>
                <w:tab w:val="left" w:pos="360"/>
              </w:tabs>
              <w:rPr>
                <w:rFonts w:cs="Arial"/>
                <w:szCs w:val="24"/>
              </w:rPr>
            </w:pPr>
            <w:r w:rsidRPr="00A210B3">
              <w:rPr>
                <w:rFonts w:cs="Arial"/>
                <w:szCs w:val="24"/>
              </w:rPr>
              <w:t>3</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rPr>
                <w:rFonts w:cs="Arial"/>
                <w:szCs w:val="24"/>
              </w:rPr>
            </w:pPr>
            <w:r>
              <w:rPr>
                <w:rFonts w:cs="Arial"/>
                <w:szCs w:val="24"/>
              </w:rPr>
              <w:t>35</w:t>
            </w:r>
          </w:p>
        </w:tc>
        <w:tc>
          <w:tcPr>
            <w:tcW w:w="2988"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widowControl w:val="0"/>
              <w:autoSpaceDE w:val="0"/>
              <w:autoSpaceDN w:val="0"/>
              <w:adjustRightInd w:val="0"/>
              <w:ind w:right="345"/>
              <w:rPr>
                <w:rFonts w:cs="Arial"/>
                <w:spacing w:val="1"/>
                <w:szCs w:val="24"/>
              </w:rPr>
            </w:pPr>
            <w:r>
              <w:rPr>
                <w:rFonts w:cs="Arial"/>
                <w:spacing w:val="1"/>
                <w:szCs w:val="24"/>
              </w:rPr>
              <w:t xml:space="preserve">role Play </w:t>
            </w:r>
          </w:p>
        </w:tc>
        <w:tc>
          <w:tcPr>
            <w:tcW w:w="4570" w:type="dxa"/>
            <w:tcBorders>
              <w:top w:val="single" w:sz="4" w:space="0" w:color="auto"/>
              <w:left w:val="single" w:sz="4" w:space="0" w:color="auto"/>
              <w:bottom w:val="single" w:sz="4" w:space="0" w:color="auto"/>
              <w:right w:val="single" w:sz="4" w:space="0" w:color="auto"/>
            </w:tcBorders>
          </w:tcPr>
          <w:p w:rsidR="00682B8E" w:rsidRPr="00A210B3" w:rsidRDefault="00E00230" w:rsidP="00A210B3">
            <w:pPr>
              <w:rPr>
                <w:rFonts w:cs="Arial"/>
                <w:szCs w:val="24"/>
              </w:rPr>
            </w:pPr>
            <w:r>
              <w:rPr>
                <w:rFonts w:cs="Arial"/>
                <w:szCs w:val="24"/>
              </w:rPr>
              <w:t>Techniques to make</w:t>
            </w:r>
            <w:r w:rsidR="00682B8E" w:rsidRPr="00A210B3">
              <w:rPr>
                <w:rFonts w:cs="Arial"/>
                <w:szCs w:val="24"/>
              </w:rPr>
              <w:t xml:space="preserve"> Customers Feel Important</w:t>
            </w:r>
          </w:p>
        </w:tc>
      </w:tr>
      <w:tr w:rsidR="00682B8E" w:rsidRPr="00A210B3" w:rsidTr="00D2041C">
        <w:trPr>
          <w:trHeight w:val="332"/>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1D77A3" w:rsidP="00A210B3">
            <w:pPr>
              <w:tabs>
                <w:tab w:val="left" w:pos="360"/>
              </w:tabs>
              <w:rPr>
                <w:rFonts w:cs="Arial"/>
                <w:szCs w:val="24"/>
              </w:rPr>
            </w:pPr>
            <w:r>
              <w:rPr>
                <w:rFonts w:cs="Arial"/>
                <w:szCs w:val="24"/>
              </w:rPr>
              <w:t>4</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rPr>
                <w:rFonts w:cs="Arial"/>
                <w:szCs w:val="24"/>
              </w:rPr>
            </w:pPr>
            <w:r>
              <w:rPr>
                <w:rFonts w:cs="Arial"/>
                <w:szCs w:val="24"/>
              </w:rPr>
              <w:t>40</w:t>
            </w:r>
          </w:p>
        </w:tc>
        <w:tc>
          <w:tcPr>
            <w:tcW w:w="2988"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widowControl w:val="0"/>
              <w:autoSpaceDE w:val="0"/>
              <w:autoSpaceDN w:val="0"/>
              <w:adjustRightInd w:val="0"/>
              <w:rPr>
                <w:rFonts w:cs="Arial"/>
                <w:szCs w:val="24"/>
              </w:rPr>
            </w:pPr>
            <w:r>
              <w:rPr>
                <w:rFonts w:cs="Arial"/>
                <w:spacing w:val="1"/>
                <w:szCs w:val="24"/>
              </w:rPr>
              <w:t xml:space="preserve">Small Group Discussion </w:t>
            </w:r>
          </w:p>
        </w:tc>
        <w:tc>
          <w:tcPr>
            <w:tcW w:w="4570" w:type="dxa"/>
            <w:tcBorders>
              <w:top w:val="single" w:sz="4" w:space="0" w:color="auto"/>
              <w:left w:val="single" w:sz="4" w:space="0" w:color="auto"/>
              <w:bottom w:val="single" w:sz="4" w:space="0" w:color="auto"/>
              <w:right w:val="single" w:sz="4" w:space="0" w:color="auto"/>
            </w:tcBorders>
          </w:tcPr>
          <w:p w:rsidR="00682B8E" w:rsidRPr="00A210B3" w:rsidRDefault="001D77A3" w:rsidP="00A210B3">
            <w:pPr>
              <w:rPr>
                <w:rFonts w:cs="Arial"/>
                <w:szCs w:val="24"/>
              </w:rPr>
            </w:pPr>
            <w:r w:rsidRPr="00A210B3">
              <w:rPr>
                <w:rFonts w:cs="Arial"/>
                <w:szCs w:val="24"/>
              </w:rPr>
              <w:t>Key Customer Care Skills</w:t>
            </w:r>
            <w:r>
              <w:rPr>
                <w:rFonts w:cs="Arial"/>
                <w:szCs w:val="24"/>
              </w:rPr>
              <w:t xml:space="preserve"> in Nursing and Midwifery Practice</w:t>
            </w:r>
          </w:p>
        </w:tc>
      </w:tr>
      <w:tr w:rsidR="00682B8E" w:rsidRPr="00A210B3" w:rsidTr="00D2041C">
        <w:trPr>
          <w:trHeight w:val="490"/>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1D77A3" w:rsidP="00A210B3">
            <w:pPr>
              <w:tabs>
                <w:tab w:val="left" w:pos="360"/>
              </w:tabs>
              <w:rPr>
                <w:rFonts w:cs="Arial"/>
                <w:szCs w:val="24"/>
              </w:rPr>
            </w:pPr>
            <w:r>
              <w:rPr>
                <w:rFonts w:cs="Arial"/>
                <w:szCs w:val="24"/>
              </w:rPr>
              <w:t>5</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rPr>
                <w:rFonts w:cs="Arial"/>
                <w:szCs w:val="24"/>
              </w:rPr>
            </w:pPr>
            <w:r>
              <w:rPr>
                <w:rFonts w:cs="Arial"/>
                <w:szCs w:val="24"/>
              </w:rPr>
              <w:t>05</w:t>
            </w:r>
          </w:p>
        </w:tc>
        <w:tc>
          <w:tcPr>
            <w:tcW w:w="2988" w:type="dxa"/>
            <w:tcBorders>
              <w:top w:val="single" w:sz="4" w:space="0" w:color="auto"/>
              <w:left w:val="single" w:sz="4" w:space="0" w:color="auto"/>
              <w:bottom w:val="single" w:sz="4" w:space="0" w:color="auto"/>
              <w:right w:val="single" w:sz="4" w:space="0" w:color="auto"/>
            </w:tcBorders>
            <w:vAlign w:val="bottom"/>
          </w:tcPr>
          <w:p w:rsidR="00682B8E" w:rsidRPr="00A210B3" w:rsidRDefault="00682B8E" w:rsidP="00A210B3">
            <w:pPr>
              <w:rPr>
                <w:rFonts w:cs="Arial"/>
                <w:b/>
                <w:bCs/>
                <w:iCs/>
                <w:szCs w:val="24"/>
              </w:rPr>
            </w:pPr>
            <w:r w:rsidRPr="00A210B3">
              <w:rPr>
                <w:rFonts w:cs="Arial"/>
                <w:szCs w:val="24"/>
              </w:rPr>
              <w:t>Presentation</w:t>
            </w:r>
          </w:p>
        </w:tc>
        <w:tc>
          <w:tcPr>
            <w:tcW w:w="4570" w:type="dxa"/>
            <w:tcBorders>
              <w:top w:val="single" w:sz="4" w:space="0" w:color="auto"/>
              <w:left w:val="single" w:sz="4" w:space="0" w:color="auto"/>
              <w:bottom w:val="single" w:sz="4" w:space="0" w:color="auto"/>
              <w:right w:val="single" w:sz="4" w:space="0" w:color="auto"/>
            </w:tcBorders>
            <w:vAlign w:val="bottom"/>
          </w:tcPr>
          <w:p w:rsidR="00682B8E" w:rsidRPr="00A210B3" w:rsidRDefault="00682B8E" w:rsidP="00A210B3">
            <w:pPr>
              <w:rPr>
                <w:rFonts w:cs="Arial"/>
                <w:b/>
                <w:bCs/>
                <w:iCs/>
                <w:szCs w:val="24"/>
              </w:rPr>
            </w:pPr>
            <w:r w:rsidRPr="00A210B3">
              <w:rPr>
                <w:rFonts w:cs="Arial"/>
                <w:bCs/>
                <w:szCs w:val="24"/>
              </w:rPr>
              <w:t>Key Points</w:t>
            </w:r>
          </w:p>
        </w:tc>
      </w:tr>
      <w:tr w:rsidR="00682B8E" w:rsidRPr="00A210B3" w:rsidTr="00D2041C">
        <w:trPr>
          <w:trHeight w:val="490"/>
        </w:trPr>
        <w:tc>
          <w:tcPr>
            <w:tcW w:w="0" w:type="auto"/>
            <w:tcBorders>
              <w:top w:val="single" w:sz="4" w:space="0" w:color="auto"/>
              <w:left w:val="single" w:sz="4" w:space="0" w:color="auto"/>
              <w:bottom w:val="single" w:sz="4" w:space="0" w:color="auto"/>
              <w:right w:val="single" w:sz="4" w:space="0" w:color="auto"/>
            </w:tcBorders>
          </w:tcPr>
          <w:p w:rsidR="00682B8E" w:rsidRPr="00A210B3" w:rsidRDefault="001D77A3" w:rsidP="00A210B3">
            <w:pPr>
              <w:tabs>
                <w:tab w:val="left" w:pos="360"/>
              </w:tabs>
              <w:rPr>
                <w:rFonts w:cs="Arial"/>
                <w:szCs w:val="24"/>
              </w:rPr>
            </w:pPr>
            <w:r>
              <w:rPr>
                <w:rFonts w:cs="Arial"/>
                <w:szCs w:val="24"/>
              </w:rPr>
              <w:t>6</w:t>
            </w:r>
          </w:p>
        </w:tc>
        <w:tc>
          <w:tcPr>
            <w:tcW w:w="959" w:type="dxa"/>
            <w:tcBorders>
              <w:top w:val="single" w:sz="4" w:space="0" w:color="auto"/>
              <w:left w:val="single" w:sz="4" w:space="0" w:color="auto"/>
              <w:bottom w:val="single" w:sz="4" w:space="0" w:color="auto"/>
              <w:right w:val="single" w:sz="4" w:space="0" w:color="auto"/>
            </w:tcBorders>
          </w:tcPr>
          <w:p w:rsidR="00682B8E" w:rsidRPr="00A210B3" w:rsidRDefault="00427B99" w:rsidP="00A210B3">
            <w:pPr>
              <w:rPr>
                <w:rFonts w:cs="Arial"/>
                <w:szCs w:val="24"/>
              </w:rPr>
            </w:pPr>
            <w:r>
              <w:rPr>
                <w:rFonts w:cs="Arial"/>
                <w:szCs w:val="24"/>
              </w:rPr>
              <w:t>05</w:t>
            </w:r>
          </w:p>
        </w:tc>
        <w:tc>
          <w:tcPr>
            <w:tcW w:w="2988" w:type="dxa"/>
            <w:tcBorders>
              <w:top w:val="single" w:sz="4" w:space="0" w:color="auto"/>
              <w:left w:val="single" w:sz="4" w:space="0" w:color="auto"/>
              <w:bottom w:val="single" w:sz="4" w:space="0" w:color="auto"/>
              <w:right w:val="single" w:sz="4" w:space="0" w:color="auto"/>
            </w:tcBorders>
            <w:vAlign w:val="bottom"/>
          </w:tcPr>
          <w:p w:rsidR="00682B8E" w:rsidRPr="00A210B3" w:rsidRDefault="00682B8E" w:rsidP="00A210B3">
            <w:pPr>
              <w:rPr>
                <w:rFonts w:cs="Arial"/>
                <w:b/>
                <w:bCs/>
                <w:iCs/>
                <w:szCs w:val="24"/>
              </w:rPr>
            </w:pPr>
            <w:r w:rsidRPr="00A210B3">
              <w:rPr>
                <w:rFonts w:cs="Arial"/>
                <w:szCs w:val="24"/>
              </w:rPr>
              <w:t>Presentation</w:t>
            </w:r>
          </w:p>
        </w:tc>
        <w:tc>
          <w:tcPr>
            <w:tcW w:w="4570" w:type="dxa"/>
            <w:tcBorders>
              <w:top w:val="single" w:sz="4" w:space="0" w:color="auto"/>
              <w:left w:val="single" w:sz="4" w:space="0" w:color="auto"/>
              <w:bottom w:val="single" w:sz="4" w:space="0" w:color="auto"/>
              <w:right w:val="single" w:sz="4" w:space="0" w:color="auto"/>
            </w:tcBorders>
            <w:vAlign w:val="bottom"/>
          </w:tcPr>
          <w:p w:rsidR="00682B8E" w:rsidRPr="00A210B3" w:rsidRDefault="00682B8E" w:rsidP="00A210B3">
            <w:pPr>
              <w:rPr>
                <w:rFonts w:cs="Arial"/>
                <w:b/>
                <w:bCs/>
                <w:iCs/>
                <w:szCs w:val="24"/>
              </w:rPr>
            </w:pPr>
            <w:r w:rsidRPr="00A210B3">
              <w:rPr>
                <w:rFonts w:cs="Arial"/>
                <w:bCs/>
                <w:szCs w:val="24"/>
              </w:rPr>
              <w:t>Session Evaluation</w:t>
            </w:r>
          </w:p>
        </w:tc>
      </w:tr>
      <w:tr w:rsidR="00B15138" w:rsidRPr="00A210B3" w:rsidTr="00D243F9">
        <w:trPr>
          <w:trHeight w:val="49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5138" w:rsidRPr="00A210B3" w:rsidRDefault="00B15138" w:rsidP="00A210B3">
            <w:pPr>
              <w:tabs>
                <w:tab w:val="left" w:pos="360"/>
              </w:tabs>
              <w:rPr>
                <w:rFonts w:cs="Arial"/>
                <w:szCs w:val="24"/>
              </w:rPr>
            </w:pPr>
            <w:r>
              <w:rPr>
                <w:rFonts w:cs="Arial"/>
                <w:szCs w:val="24"/>
              </w:rPr>
              <w:t>Tot</w:t>
            </w:r>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5138" w:rsidRPr="00A210B3" w:rsidRDefault="00427B99" w:rsidP="00A210B3">
            <w:pPr>
              <w:rPr>
                <w:rFonts w:cs="Arial"/>
                <w:szCs w:val="24"/>
              </w:rPr>
            </w:pPr>
            <w:r>
              <w:rPr>
                <w:rFonts w:cs="Arial"/>
                <w:szCs w:val="24"/>
              </w:rPr>
              <w:t>100</w:t>
            </w:r>
          </w:p>
        </w:tc>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15138" w:rsidRPr="00A210B3" w:rsidRDefault="00B15138" w:rsidP="00A210B3">
            <w:pPr>
              <w:rPr>
                <w:rFonts w:cs="Arial"/>
                <w:szCs w:val="24"/>
              </w:rPr>
            </w:pPr>
          </w:p>
        </w:tc>
        <w:tc>
          <w:tcPr>
            <w:tcW w:w="4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15138" w:rsidRPr="00A210B3" w:rsidRDefault="00B15138" w:rsidP="00A210B3">
            <w:pPr>
              <w:rPr>
                <w:rFonts w:cs="Arial"/>
                <w:bCs/>
                <w:szCs w:val="24"/>
              </w:rPr>
            </w:pPr>
          </w:p>
        </w:tc>
      </w:tr>
    </w:tbl>
    <w:p w:rsidR="00682B8E" w:rsidRPr="00A210B3" w:rsidRDefault="00682B8E" w:rsidP="00A210B3">
      <w:pPr>
        <w:rPr>
          <w:rFonts w:cs="Arial"/>
          <w:b/>
          <w:szCs w:val="24"/>
        </w:rPr>
      </w:pPr>
    </w:p>
    <w:p w:rsidR="00682B8E" w:rsidRPr="00A210B3" w:rsidRDefault="00682B8E" w:rsidP="00A210B3">
      <w:pPr>
        <w:rPr>
          <w:rFonts w:cs="Arial"/>
          <w:b/>
          <w:szCs w:val="24"/>
          <w:u w:val="single"/>
        </w:rPr>
      </w:pPr>
      <w:r w:rsidRPr="00A210B3">
        <w:rPr>
          <w:rFonts w:cs="Arial"/>
          <w:b/>
          <w:szCs w:val="24"/>
          <w:u w:val="single"/>
        </w:rPr>
        <w:t>STEP 1: Presentation of Unit Title and Learning Tasks (05 minutes)</w:t>
      </w:r>
    </w:p>
    <w:p w:rsidR="00682B8E" w:rsidRPr="00A210B3" w:rsidRDefault="00682B8E" w:rsidP="00A210B3">
      <w:pPr>
        <w:rPr>
          <w:rFonts w:cs="Arial"/>
          <w:szCs w:val="24"/>
        </w:rPr>
      </w:pPr>
      <w:r w:rsidRPr="00A210B3">
        <w:rPr>
          <w:rFonts w:cs="Arial"/>
          <w:szCs w:val="24"/>
        </w:rPr>
        <w:t>READ or ASK students to read the learning tasks</w:t>
      </w:r>
    </w:p>
    <w:p w:rsidR="00682B8E" w:rsidRPr="00A210B3" w:rsidRDefault="00682B8E" w:rsidP="00A210B3">
      <w:pPr>
        <w:rPr>
          <w:rFonts w:cs="Arial"/>
          <w:szCs w:val="24"/>
        </w:rPr>
      </w:pPr>
      <w:r w:rsidRPr="00A210B3">
        <w:rPr>
          <w:rFonts w:cs="Arial"/>
          <w:szCs w:val="24"/>
        </w:rPr>
        <w:t>ASK students if they have any questions before continuing</w:t>
      </w:r>
    </w:p>
    <w:p w:rsidR="005D74C2" w:rsidRDefault="005D74C2" w:rsidP="00A210B3">
      <w:pPr>
        <w:rPr>
          <w:rFonts w:cs="Arial"/>
          <w:b/>
          <w:szCs w:val="24"/>
          <w:u w:val="single"/>
        </w:rPr>
      </w:pPr>
    </w:p>
    <w:p w:rsidR="00682B8E" w:rsidRPr="00A210B3" w:rsidRDefault="00682B8E" w:rsidP="00A210B3">
      <w:pPr>
        <w:rPr>
          <w:rFonts w:cs="Arial"/>
          <w:b/>
          <w:szCs w:val="24"/>
          <w:u w:val="single"/>
        </w:rPr>
      </w:pPr>
      <w:r w:rsidRPr="00A210B3">
        <w:rPr>
          <w:rFonts w:cs="Arial"/>
          <w:b/>
          <w:szCs w:val="24"/>
          <w:u w:val="single"/>
        </w:rPr>
        <w:t xml:space="preserve">STEP 2: </w:t>
      </w:r>
      <w:r w:rsidR="00E00230">
        <w:rPr>
          <w:rFonts w:cs="Arial"/>
          <w:b/>
          <w:szCs w:val="24"/>
          <w:u w:val="single"/>
        </w:rPr>
        <w:t>Outline</w:t>
      </w:r>
      <w:r w:rsidRPr="00A210B3">
        <w:rPr>
          <w:rFonts w:cs="Arial"/>
          <w:b/>
          <w:szCs w:val="24"/>
          <w:u w:val="single"/>
        </w:rPr>
        <w:t xml:space="preserve"> customers need (10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9062"/>
      </w:tblGrid>
      <w:tr w:rsidR="00682B8E" w:rsidRPr="00A210B3" w:rsidTr="00D2041C">
        <w:tc>
          <w:tcPr>
            <w:tcW w:w="9288" w:type="dxa"/>
            <w:shd w:val="clear" w:color="auto" w:fill="DBE5F1"/>
          </w:tcPr>
          <w:p w:rsidR="00682B8E" w:rsidRPr="00A210B3" w:rsidRDefault="00682B8E" w:rsidP="00A210B3">
            <w:pPr>
              <w:widowControl w:val="0"/>
              <w:suppressAutoHyphens/>
              <w:rPr>
                <w:rFonts w:eastAsia="Lucida Sans Unicode" w:cs="Arial"/>
                <w:b/>
                <w:kern w:val="1"/>
                <w:szCs w:val="24"/>
              </w:rPr>
            </w:pPr>
            <w:r w:rsidRPr="00A210B3">
              <w:rPr>
                <w:rFonts w:eastAsia="Lucida Sans Unicode" w:cs="Arial"/>
                <w:b/>
                <w:kern w:val="1"/>
                <w:szCs w:val="24"/>
              </w:rPr>
              <w:t>Activity: Brainstorming (5  minutes)</w:t>
            </w:r>
          </w:p>
          <w:p w:rsidR="00682B8E" w:rsidRPr="00A210B3" w:rsidRDefault="00682B8E" w:rsidP="00A210B3">
            <w:pPr>
              <w:widowControl w:val="0"/>
              <w:suppressAutoHyphens/>
              <w:rPr>
                <w:rFonts w:eastAsia="Lucida Sans Unicode" w:cs="Arial"/>
                <w:kern w:val="1"/>
                <w:szCs w:val="24"/>
              </w:rPr>
            </w:pPr>
            <w:r w:rsidRPr="00A210B3">
              <w:rPr>
                <w:rFonts w:eastAsia="Lucida Sans Unicode" w:cs="Arial"/>
                <w:b/>
                <w:kern w:val="1"/>
                <w:szCs w:val="24"/>
              </w:rPr>
              <w:t xml:space="preserve">Ask </w:t>
            </w:r>
            <w:r w:rsidRPr="00A210B3">
              <w:rPr>
                <w:rFonts w:eastAsia="Lucida Sans Unicode" w:cs="Arial"/>
                <w:kern w:val="1"/>
                <w:szCs w:val="24"/>
              </w:rPr>
              <w:t>students to explain what they think customers need</w:t>
            </w:r>
          </w:p>
          <w:p w:rsidR="00682B8E" w:rsidRPr="00A210B3" w:rsidRDefault="00682B8E" w:rsidP="00A210B3">
            <w:pPr>
              <w:widowControl w:val="0"/>
              <w:suppressAutoHyphens/>
              <w:rPr>
                <w:rFonts w:eastAsia="Lucida Sans Unicode" w:cs="Arial"/>
                <w:kern w:val="1"/>
                <w:szCs w:val="24"/>
              </w:rPr>
            </w:pPr>
            <w:r w:rsidRPr="00A210B3">
              <w:rPr>
                <w:rFonts w:eastAsia="Lucida Sans Unicode" w:cs="Arial"/>
                <w:b/>
                <w:kern w:val="1"/>
                <w:szCs w:val="24"/>
              </w:rPr>
              <w:t>ALLOW</w:t>
            </w:r>
            <w:r w:rsidRPr="00A210B3">
              <w:rPr>
                <w:rFonts w:eastAsia="Lucida Sans Unicode" w:cs="Arial"/>
                <w:kern w:val="1"/>
                <w:szCs w:val="24"/>
              </w:rPr>
              <w:t xml:space="preserve"> few students to respond</w:t>
            </w:r>
          </w:p>
          <w:p w:rsidR="00682B8E" w:rsidRPr="00A210B3" w:rsidRDefault="00682B8E" w:rsidP="00A210B3">
            <w:pPr>
              <w:widowControl w:val="0"/>
              <w:suppressAutoHyphens/>
              <w:rPr>
                <w:rFonts w:eastAsia="Lucida Sans Unicode" w:cs="Arial"/>
                <w:kern w:val="1"/>
                <w:szCs w:val="24"/>
              </w:rPr>
            </w:pPr>
            <w:r w:rsidRPr="00A210B3">
              <w:rPr>
                <w:rFonts w:eastAsia="Lucida Sans Unicode" w:cs="Arial"/>
                <w:b/>
                <w:kern w:val="1"/>
                <w:szCs w:val="24"/>
              </w:rPr>
              <w:t xml:space="preserve">WRITE </w:t>
            </w:r>
            <w:r w:rsidRPr="00A210B3">
              <w:rPr>
                <w:rFonts w:eastAsia="Lucida Sans Unicode" w:cs="Arial"/>
                <w:kern w:val="1"/>
                <w:szCs w:val="24"/>
              </w:rPr>
              <w:t>their responses on the flip chart/ board</w:t>
            </w:r>
          </w:p>
          <w:p w:rsidR="00682B8E" w:rsidRPr="00A210B3" w:rsidRDefault="00682B8E" w:rsidP="00A210B3">
            <w:pPr>
              <w:widowControl w:val="0"/>
              <w:suppressAutoHyphens/>
              <w:rPr>
                <w:rFonts w:eastAsia="Lucida Sans Unicode" w:cs="Arial"/>
                <w:b/>
                <w:kern w:val="1"/>
                <w:szCs w:val="24"/>
              </w:rPr>
            </w:pPr>
            <w:r w:rsidRPr="00A210B3">
              <w:rPr>
                <w:rFonts w:eastAsia="Lucida Sans Unicode" w:cs="Arial"/>
                <w:b/>
                <w:kern w:val="1"/>
                <w:szCs w:val="24"/>
              </w:rPr>
              <w:t>CLARIFY</w:t>
            </w:r>
            <w:r w:rsidRPr="00A210B3">
              <w:rPr>
                <w:rFonts w:eastAsia="Lucida Sans Unicode" w:cs="Arial"/>
                <w:kern w:val="1"/>
                <w:szCs w:val="24"/>
              </w:rPr>
              <w:t xml:space="preserve"> and </w:t>
            </w:r>
            <w:r w:rsidRPr="00A210B3">
              <w:rPr>
                <w:rFonts w:eastAsia="Lucida Sans Unicode" w:cs="Arial"/>
                <w:b/>
                <w:kern w:val="1"/>
                <w:szCs w:val="24"/>
              </w:rPr>
              <w:t>SUMMARISE</w:t>
            </w:r>
            <w:r w:rsidRPr="00A210B3">
              <w:rPr>
                <w:rFonts w:eastAsia="Lucida Sans Unicode" w:cs="Arial"/>
                <w:kern w:val="1"/>
                <w:szCs w:val="24"/>
              </w:rPr>
              <w:t xml:space="preserve"> by using the content below</w:t>
            </w:r>
          </w:p>
        </w:tc>
      </w:tr>
    </w:tbl>
    <w:p w:rsidR="00682B8E" w:rsidRPr="00A210B3" w:rsidRDefault="00682B8E" w:rsidP="00A210B3">
      <w:pPr>
        <w:widowControl w:val="0"/>
        <w:suppressAutoHyphens/>
        <w:rPr>
          <w:rFonts w:eastAsia="Lucida Sans Unicode" w:cs="Arial"/>
          <w:b/>
          <w:kern w:val="1"/>
          <w:szCs w:val="24"/>
        </w:rPr>
      </w:pPr>
    </w:p>
    <w:p w:rsidR="00682B8E" w:rsidRPr="00A210B3" w:rsidRDefault="00682B8E" w:rsidP="00A210B3">
      <w:pPr>
        <w:rPr>
          <w:rFonts w:cs="Arial"/>
          <w:szCs w:val="24"/>
        </w:rPr>
      </w:pPr>
      <w:r w:rsidRPr="00A210B3">
        <w:rPr>
          <w:rFonts w:cs="Arial"/>
          <w:szCs w:val="24"/>
        </w:rPr>
        <w:t>What customers need</w:t>
      </w:r>
    </w:p>
    <w:p w:rsidR="00682B8E" w:rsidRPr="00A210B3" w:rsidRDefault="00682B8E" w:rsidP="00B622AB">
      <w:pPr>
        <w:numPr>
          <w:ilvl w:val="0"/>
          <w:numId w:val="70"/>
        </w:numPr>
        <w:tabs>
          <w:tab w:val="left" w:pos="420"/>
        </w:tabs>
        <w:rPr>
          <w:rFonts w:cs="Arial"/>
          <w:szCs w:val="24"/>
        </w:rPr>
      </w:pPr>
      <w:r w:rsidRPr="00A210B3">
        <w:rPr>
          <w:rFonts w:cs="Arial"/>
          <w:szCs w:val="24"/>
        </w:rPr>
        <w:t xml:space="preserve">Reliability </w:t>
      </w:r>
    </w:p>
    <w:p w:rsidR="00682B8E" w:rsidRPr="00A210B3" w:rsidRDefault="00682B8E" w:rsidP="00B622AB">
      <w:pPr>
        <w:numPr>
          <w:ilvl w:val="0"/>
          <w:numId w:val="70"/>
        </w:numPr>
        <w:tabs>
          <w:tab w:val="left" w:pos="420"/>
        </w:tabs>
        <w:rPr>
          <w:rFonts w:cs="Arial"/>
          <w:szCs w:val="24"/>
        </w:rPr>
      </w:pPr>
      <w:r w:rsidRPr="00A210B3">
        <w:rPr>
          <w:rFonts w:cs="Arial"/>
          <w:szCs w:val="24"/>
        </w:rPr>
        <w:t>Tangibles</w:t>
      </w:r>
    </w:p>
    <w:p w:rsidR="00682B8E" w:rsidRPr="00A210B3" w:rsidRDefault="00682B8E" w:rsidP="00B622AB">
      <w:pPr>
        <w:numPr>
          <w:ilvl w:val="0"/>
          <w:numId w:val="70"/>
        </w:numPr>
        <w:tabs>
          <w:tab w:val="left" w:pos="420"/>
        </w:tabs>
        <w:rPr>
          <w:rFonts w:cs="Arial"/>
          <w:szCs w:val="24"/>
        </w:rPr>
      </w:pPr>
      <w:r w:rsidRPr="00A210B3">
        <w:rPr>
          <w:rFonts w:cs="Arial"/>
          <w:szCs w:val="24"/>
        </w:rPr>
        <w:t xml:space="preserve">Responsiveness </w:t>
      </w:r>
    </w:p>
    <w:p w:rsidR="00682B8E" w:rsidRPr="00A210B3" w:rsidRDefault="00682B8E" w:rsidP="00B622AB">
      <w:pPr>
        <w:numPr>
          <w:ilvl w:val="0"/>
          <w:numId w:val="70"/>
        </w:numPr>
        <w:tabs>
          <w:tab w:val="left" w:pos="420"/>
        </w:tabs>
        <w:rPr>
          <w:rFonts w:cs="Arial"/>
          <w:szCs w:val="24"/>
        </w:rPr>
      </w:pPr>
      <w:r w:rsidRPr="00A210B3">
        <w:rPr>
          <w:rFonts w:cs="Arial"/>
          <w:szCs w:val="24"/>
        </w:rPr>
        <w:t xml:space="preserve">Assurance </w:t>
      </w:r>
    </w:p>
    <w:p w:rsidR="00682B8E" w:rsidRPr="00A210B3" w:rsidRDefault="00682B8E" w:rsidP="00B622AB">
      <w:pPr>
        <w:numPr>
          <w:ilvl w:val="0"/>
          <w:numId w:val="70"/>
        </w:numPr>
        <w:tabs>
          <w:tab w:val="left" w:pos="420"/>
        </w:tabs>
        <w:rPr>
          <w:rFonts w:cs="Arial"/>
          <w:szCs w:val="24"/>
        </w:rPr>
      </w:pPr>
      <w:r w:rsidRPr="00A210B3">
        <w:rPr>
          <w:rFonts w:cs="Arial"/>
          <w:szCs w:val="24"/>
        </w:rPr>
        <w:t xml:space="preserve">Empathy </w:t>
      </w:r>
    </w:p>
    <w:p w:rsidR="00682B8E" w:rsidRPr="00A210B3" w:rsidRDefault="00682B8E" w:rsidP="00A210B3">
      <w:pPr>
        <w:rPr>
          <w:rFonts w:cs="Arial"/>
          <w:b/>
          <w:szCs w:val="24"/>
          <w:u w:val="single"/>
        </w:rPr>
      </w:pPr>
    </w:p>
    <w:p w:rsidR="00682B8E" w:rsidRPr="00A210B3" w:rsidRDefault="00682B8E" w:rsidP="00A210B3">
      <w:pPr>
        <w:rPr>
          <w:rFonts w:cs="Arial"/>
          <w:b/>
          <w:szCs w:val="24"/>
          <w:u w:val="single"/>
        </w:rPr>
      </w:pPr>
      <w:r w:rsidRPr="00A210B3">
        <w:rPr>
          <w:rFonts w:cs="Arial"/>
          <w:b/>
          <w:szCs w:val="24"/>
          <w:u w:val="single"/>
        </w:rPr>
        <w:t xml:space="preserve">STEP 3: </w:t>
      </w:r>
      <w:r w:rsidR="005A703D">
        <w:rPr>
          <w:rFonts w:cs="Arial"/>
          <w:b/>
          <w:szCs w:val="24"/>
          <w:u w:val="single"/>
        </w:rPr>
        <w:t xml:space="preserve">Apply </w:t>
      </w:r>
      <w:r w:rsidR="005A703D" w:rsidRPr="00A210B3">
        <w:rPr>
          <w:rFonts w:cs="Arial"/>
          <w:b/>
          <w:szCs w:val="24"/>
          <w:u w:val="single"/>
        </w:rPr>
        <w:t>Customers</w:t>
      </w:r>
      <w:r w:rsidRPr="00A210B3">
        <w:rPr>
          <w:rFonts w:cs="Arial"/>
          <w:b/>
          <w:szCs w:val="24"/>
          <w:u w:val="single"/>
        </w:rPr>
        <w:t xml:space="preserve"> </w:t>
      </w:r>
      <w:r w:rsidR="00E00230">
        <w:rPr>
          <w:rFonts w:cs="Arial"/>
          <w:b/>
          <w:szCs w:val="24"/>
          <w:u w:val="single"/>
        </w:rPr>
        <w:t xml:space="preserve">Care techniques to Make Customer </w:t>
      </w:r>
      <w:r w:rsidRPr="00A210B3">
        <w:rPr>
          <w:rFonts w:cs="Arial"/>
          <w:b/>
          <w:szCs w:val="24"/>
          <w:u w:val="single"/>
        </w:rPr>
        <w:t>Feel Important (</w:t>
      </w:r>
      <w:r w:rsidR="00427B99">
        <w:rPr>
          <w:rFonts w:cs="Arial"/>
          <w:b/>
          <w:szCs w:val="24"/>
          <w:u w:val="single"/>
        </w:rPr>
        <w:t>35</w:t>
      </w:r>
      <w:r w:rsidRPr="00A210B3">
        <w:rPr>
          <w:rFonts w:cs="Arial"/>
          <w:b/>
          <w:szCs w:val="24"/>
          <w:u w:val="single"/>
        </w:rPr>
        <w:t>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062"/>
      </w:tblGrid>
      <w:tr w:rsidR="00682B8E" w:rsidRPr="00A210B3" w:rsidTr="00D2041C">
        <w:tc>
          <w:tcPr>
            <w:tcW w:w="9288" w:type="dxa"/>
            <w:shd w:val="clear" w:color="auto" w:fill="DBE5F1"/>
          </w:tcPr>
          <w:p w:rsidR="00682B8E" w:rsidRPr="00A210B3" w:rsidRDefault="00682B8E" w:rsidP="00A210B3">
            <w:pPr>
              <w:rPr>
                <w:rFonts w:cs="Arial"/>
                <w:szCs w:val="24"/>
              </w:rPr>
            </w:pPr>
            <w:r w:rsidRPr="00A210B3">
              <w:rPr>
                <w:rFonts w:cs="Arial"/>
                <w:b/>
                <w:szCs w:val="24"/>
              </w:rPr>
              <w:t xml:space="preserve">Activity </w:t>
            </w:r>
            <w:r w:rsidRPr="00A210B3">
              <w:rPr>
                <w:rFonts w:cs="Arial"/>
                <w:szCs w:val="24"/>
              </w:rPr>
              <w:t>: Role play (</w:t>
            </w:r>
            <w:r w:rsidR="00427B99">
              <w:rPr>
                <w:rFonts w:cs="Arial"/>
                <w:szCs w:val="24"/>
              </w:rPr>
              <w:t>35</w:t>
            </w:r>
            <w:r w:rsidRPr="00A210B3">
              <w:rPr>
                <w:rFonts w:cs="Arial"/>
                <w:szCs w:val="24"/>
              </w:rPr>
              <w:t xml:space="preserve"> minutes)</w:t>
            </w:r>
          </w:p>
          <w:p w:rsidR="00682B8E" w:rsidRPr="00A210B3" w:rsidRDefault="00682B8E" w:rsidP="00A210B3">
            <w:pPr>
              <w:rPr>
                <w:rFonts w:cs="Arial"/>
                <w:szCs w:val="24"/>
              </w:rPr>
            </w:pPr>
            <w:r w:rsidRPr="00A210B3">
              <w:rPr>
                <w:rFonts w:cs="Arial"/>
                <w:b/>
                <w:szCs w:val="24"/>
              </w:rPr>
              <w:t xml:space="preserve">ASK </w:t>
            </w:r>
            <w:r w:rsidRPr="00A210B3">
              <w:rPr>
                <w:rFonts w:cs="Arial"/>
                <w:szCs w:val="24"/>
              </w:rPr>
              <w:t xml:space="preserve">learners to volunteer to play the role in demonstrating different ways of making customers feel important. One learner will play as a patient and another learner as a nurse who will demonstrate how to make customer (client) feels good. </w:t>
            </w:r>
          </w:p>
          <w:p w:rsidR="00682B8E" w:rsidRPr="00A210B3" w:rsidRDefault="00682B8E" w:rsidP="00A210B3">
            <w:pPr>
              <w:rPr>
                <w:rFonts w:cs="Arial"/>
                <w:szCs w:val="24"/>
              </w:rPr>
            </w:pPr>
            <w:r w:rsidRPr="00A210B3">
              <w:rPr>
                <w:rFonts w:cs="Arial"/>
                <w:szCs w:val="24"/>
              </w:rPr>
              <w:t xml:space="preserve">Other learners will be as a observers </w:t>
            </w:r>
          </w:p>
          <w:p w:rsidR="00682B8E" w:rsidRPr="00A210B3" w:rsidRDefault="00682B8E" w:rsidP="00A210B3">
            <w:pPr>
              <w:rPr>
                <w:rFonts w:cs="Arial"/>
                <w:szCs w:val="24"/>
              </w:rPr>
            </w:pPr>
            <w:r w:rsidRPr="00A210B3">
              <w:rPr>
                <w:rFonts w:cs="Arial"/>
                <w:b/>
                <w:szCs w:val="24"/>
              </w:rPr>
              <w:lastRenderedPageBreak/>
              <w:t>TELL</w:t>
            </w:r>
            <w:r w:rsidRPr="00A210B3">
              <w:rPr>
                <w:rFonts w:cs="Arial"/>
                <w:szCs w:val="24"/>
              </w:rPr>
              <w:t xml:space="preserve"> the patient how s/he should behave during a role play</w:t>
            </w:r>
          </w:p>
          <w:p w:rsidR="00682B8E" w:rsidRPr="00A210B3" w:rsidRDefault="00682B8E" w:rsidP="00A210B3">
            <w:pPr>
              <w:rPr>
                <w:rFonts w:cs="Arial"/>
                <w:szCs w:val="24"/>
              </w:rPr>
            </w:pPr>
            <w:r w:rsidRPr="00A210B3">
              <w:rPr>
                <w:rFonts w:cs="Arial"/>
                <w:szCs w:val="24"/>
              </w:rPr>
              <w:t xml:space="preserve">Refer learners to </w:t>
            </w:r>
            <w:r w:rsidRPr="00161307">
              <w:rPr>
                <w:rFonts w:cs="Arial"/>
                <w:szCs w:val="24"/>
              </w:rPr>
              <w:t>Workshee</w:t>
            </w:r>
            <w:r w:rsidR="00CD2AA4">
              <w:rPr>
                <w:rFonts w:cs="Arial"/>
                <w:szCs w:val="24"/>
              </w:rPr>
              <w:t>t</w:t>
            </w:r>
            <w:r w:rsidR="00161307">
              <w:rPr>
                <w:rFonts w:cs="Arial"/>
                <w:szCs w:val="24"/>
              </w:rPr>
              <w:t>…..</w:t>
            </w:r>
            <w:r w:rsidRPr="00161307">
              <w:rPr>
                <w:rFonts w:cs="Arial"/>
                <w:szCs w:val="24"/>
              </w:rPr>
              <w:t xml:space="preserve"> Role</w:t>
            </w:r>
            <w:r w:rsidRPr="00A210B3">
              <w:rPr>
                <w:rFonts w:cs="Arial"/>
                <w:szCs w:val="24"/>
              </w:rPr>
              <w:t xml:space="preserve"> play on demonstrating ways to make your customers feel important during provision of care</w:t>
            </w:r>
          </w:p>
          <w:p w:rsidR="00682B8E" w:rsidRPr="00A210B3" w:rsidRDefault="00682B8E" w:rsidP="00A210B3">
            <w:pPr>
              <w:rPr>
                <w:rFonts w:cs="Arial"/>
                <w:szCs w:val="24"/>
              </w:rPr>
            </w:pPr>
            <w:r w:rsidRPr="00A210B3">
              <w:rPr>
                <w:rFonts w:cs="Arial"/>
                <w:b/>
                <w:szCs w:val="24"/>
              </w:rPr>
              <w:t>EXPLAIN</w:t>
            </w:r>
            <w:r w:rsidRPr="00A210B3">
              <w:rPr>
                <w:rFonts w:cs="Arial"/>
                <w:szCs w:val="24"/>
              </w:rPr>
              <w:t xml:space="preserve"> that this activity is aimed at training learners positive attitudes in caring patient/client </w:t>
            </w:r>
          </w:p>
          <w:p w:rsidR="00682B8E" w:rsidRPr="00A210B3" w:rsidRDefault="00682B8E" w:rsidP="00A210B3">
            <w:pPr>
              <w:rPr>
                <w:rFonts w:cs="Arial"/>
                <w:szCs w:val="24"/>
              </w:rPr>
            </w:pPr>
            <w:r w:rsidRPr="00A210B3">
              <w:rPr>
                <w:rFonts w:cs="Arial"/>
                <w:b/>
                <w:szCs w:val="24"/>
              </w:rPr>
              <w:t>TELL</w:t>
            </w:r>
            <w:r w:rsidRPr="00A210B3">
              <w:rPr>
                <w:rFonts w:cs="Arial"/>
                <w:szCs w:val="24"/>
              </w:rPr>
              <w:t xml:space="preserve"> the rest of the learners to observe carefully</w:t>
            </w:r>
          </w:p>
          <w:p w:rsidR="00682B8E" w:rsidRPr="00A210B3" w:rsidRDefault="00682B8E" w:rsidP="00A210B3">
            <w:pPr>
              <w:rPr>
                <w:rFonts w:cs="Arial"/>
                <w:szCs w:val="24"/>
              </w:rPr>
            </w:pPr>
            <w:r w:rsidRPr="00A210B3">
              <w:rPr>
                <w:rFonts w:cs="Arial"/>
                <w:b/>
                <w:szCs w:val="24"/>
              </w:rPr>
              <w:t>LEAD</w:t>
            </w:r>
            <w:r w:rsidRPr="00A210B3">
              <w:rPr>
                <w:rFonts w:cs="Arial"/>
                <w:szCs w:val="24"/>
              </w:rPr>
              <w:t xml:space="preserve"> a discussion after the role play</w:t>
            </w:r>
          </w:p>
          <w:p w:rsidR="00682B8E" w:rsidRPr="00A210B3" w:rsidRDefault="00682B8E" w:rsidP="00A210B3">
            <w:pPr>
              <w:rPr>
                <w:rFonts w:cs="Arial"/>
                <w:szCs w:val="24"/>
              </w:rPr>
            </w:pPr>
            <w:r w:rsidRPr="00A210B3">
              <w:rPr>
                <w:rFonts w:cs="Arial"/>
                <w:b/>
                <w:szCs w:val="24"/>
              </w:rPr>
              <w:t>DEROLE</w:t>
            </w:r>
            <w:r w:rsidRPr="00A210B3">
              <w:rPr>
                <w:rFonts w:cs="Arial"/>
                <w:szCs w:val="24"/>
              </w:rPr>
              <w:t xml:space="preserve"> the players</w:t>
            </w:r>
          </w:p>
        </w:tc>
      </w:tr>
    </w:tbl>
    <w:p w:rsidR="00682B8E" w:rsidRPr="00A210B3" w:rsidRDefault="00682B8E" w:rsidP="00A210B3">
      <w:pPr>
        <w:rPr>
          <w:rFonts w:cs="Arial"/>
          <w:szCs w:val="24"/>
        </w:rPr>
      </w:pPr>
    </w:p>
    <w:p w:rsidR="00682B8E" w:rsidRPr="00A210B3" w:rsidRDefault="00682B8E" w:rsidP="00A210B3">
      <w:pPr>
        <w:rPr>
          <w:rFonts w:cs="Arial"/>
          <w:szCs w:val="24"/>
        </w:rPr>
      </w:pPr>
      <w:r w:rsidRPr="00A210B3">
        <w:rPr>
          <w:rFonts w:cs="Arial"/>
          <w:szCs w:val="24"/>
        </w:rPr>
        <w:t xml:space="preserve">Seven (7) ways to make your customers feel important; </w:t>
      </w:r>
    </w:p>
    <w:p w:rsidR="00682B8E" w:rsidRPr="00A210B3" w:rsidRDefault="00682B8E" w:rsidP="00B622AB">
      <w:pPr>
        <w:numPr>
          <w:ilvl w:val="0"/>
          <w:numId w:val="71"/>
        </w:numPr>
        <w:rPr>
          <w:rFonts w:cs="Arial"/>
          <w:szCs w:val="24"/>
        </w:rPr>
      </w:pPr>
      <w:r w:rsidRPr="00A210B3">
        <w:rPr>
          <w:rFonts w:cs="Arial"/>
          <w:szCs w:val="24"/>
        </w:rPr>
        <w:t>Pay attention</w:t>
      </w:r>
    </w:p>
    <w:p w:rsidR="00682B8E" w:rsidRPr="00A210B3" w:rsidRDefault="00682B8E" w:rsidP="00B622AB">
      <w:pPr>
        <w:numPr>
          <w:ilvl w:val="0"/>
          <w:numId w:val="71"/>
        </w:numPr>
        <w:rPr>
          <w:rFonts w:cs="Arial"/>
          <w:szCs w:val="24"/>
        </w:rPr>
      </w:pPr>
      <w:r w:rsidRPr="00A210B3">
        <w:rPr>
          <w:rFonts w:cs="Arial"/>
          <w:szCs w:val="24"/>
        </w:rPr>
        <w:t>Really listen</w:t>
      </w:r>
    </w:p>
    <w:p w:rsidR="00682B8E" w:rsidRPr="00A210B3" w:rsidRDefault="00682B8E" w:rsidP="00B622AB">
      <w:pPr>
        <w:numPr>
          <w:ilvl w:val="0"/>
          <w:numId w:val="71"/>
        </w:numPr>
        <w:rPr>
          <w:rFonts w:cs="Arial"/>
          <w:szCs w:val="24"/>
        </w:rPr>
      </w:pPr>
      <w:r w:rsidRPr="00A210B3">
        <w:rPr>
          <w:rFonts w:cs="Arial"/>
          <w:szCs w:val="24"/>
        </w:rPr>
        <w:t>Put them first</w:t>
      </w:r>
    </w:p>
    <w:p w:rsidR="00682B8E" w:rsidRPr="00A210B3" w:rsidRDefault="00682B8E" w:rsidP="00B622AB">
      <w:pPr>
        <w:numPr>
          <w:ilvl w:val="0"/>
          <w:numId w:val="71"/>
        </w:numPr>
        <w:rPr>
          <w:rFonts w:cs="Arial"/>
          <w:szCs w:val="24"/>
        </w:rPr>
      </w:pPr>
      <w:r w:rsidRPr="00A210B3">
        <w:rPr>
          <w:rFonts w:cs="Arial"/>
          <w:szCs w:val="24"/>
        </w:rPr>
        <w:t>Put yourself in their shoes</w:t>
      </w:r>
    </w:p>
    <w:p w:rsidR="00682B8E" w:rsidRPr="00A210B3" w:rsidRDefault="00682B8E" w:rsidP="00B622AB">
      <w:pPr>
        <w:numPr>
          <w:ilvl w:val="0"/>
          <w:numId w:val="71"/>
        </w:numPr>
        <w:rPr>
          <w:rFonts w:cs="Arial"/>
          <w:szCs w:val="24"/>
        </w:rPr>
      </w:pPr>
      <w:r w:rsidRPr="00A210B3">
        <w:rPr>
          <w:rFonts w:cs="Arial"/>
          <w:szCs w:val="24"/>
        </w:rPr>
        <w:t>Be honest and genuinely open to feedback</w:t>
      </w:r>
    </w:p>
    <w:p w:rsidR="00682B8E" w:rsidRPr="00A210B3" w:rsidRDefault="00682B8E" w:rsidP="00B622AB">
      <w:pPr>
        <w:numPr>
          <w:ilvl w:val="0"/>
          <w:numId w:val="71"/>
        </w:numPr>
        <w:rPr>
          <w:rFonts w:cs="Arial"/>
          <w:szCs w:val="24"/>
        </w:rPr>
      </w:pPr>
      <w:r w:rsidRPr="00A210B3">
        <w:rPr>
          <w:rFonts w:cs="Arial"/>
          <w:szCs w:val="24"/>
        </w:rPr>
        <w:t>Deal with problem quickly</w:t>
      </w:r>
    </w:p>
    <w:p w:rsidR="00682B8E" w:rsidRPr="00A210B3" w:rsidRDefault="00682B8E" w:rsidP="00B622AB">
      <w:pPr>
        <w:numPr>
          <w:ilvl w:val="0"/>
          <w:numId w:val="71"/>
        </w:numPr>
        <w:rPr>
          <w:rFonts w:cs="Arial"/>
          <w:szCs w:val="24"/>
        </w:rPr>
      </w:pPr>
      <w:r w:rsidRPr="00A210B3">
        <w:rPr>
          <w:rFonts w:cs="Arial"/>
          <w:szCs w:val="24"/>
        </w:rPr>
        <w:t>Be creative in showing appreciation</w:t>
      </w:r>
    </w:p>
    <w:p w:rsidR="0057677C" w:rsidRDefault="0057677C" w:rsidP="00A210B3">
      <w:pPr>
        <w:ind w:left="993" w:hanging="993"/>
        <w:rPr>
          <w:rFonts w:cs="Arial"/>
          <w:b/>
          <w:szCs w:val="24"/>
          <w:u w:val="single"/>
        </w:rPr>
      </w:pPr>
    </w:p>
    <w:p w:rsidR="00682B8E" w:rsidRPr="00A210B3" w:rsidRDefault="00682B8E" w:rsidP="00A210B3">
      <w:pPr>
        <w:ind w:left="993" w:hanging="993"/>
        <w:rPr>
          <w:rFonts w:cs="Arial"/>
          <w:b/>
          <w:szCs w:val="24"/>
          <w:u w:val="single"/>
        </w:rPr>
      </w:pPr>
      <w:r w:rsidRPr="00A210B3">
        <w:rPr>
          <w:rFonts w:cs="Arial"/>
          <w:b/>
          <w:szCs w:val="24"/>
          <w:u w:val="single"/>
        </w:rPr>
        <w:t xml:space="preserve">STEP 4: </w:t>
      </w:r>
      <w:r w:rsidR="00E00230">
        <w:rPr>
          <w:rFonts w:cs="Arial"/>
          <w:b/>
          <w:szCs w:val="24"/>
          <w:u w:val="single"/>
        </w:rPr>
        <w:t>Describe</w:t>
      </w:r>
      <w:r w:rsidR="005A703D">
        <w:rPr>
          <w:rFonts w:cs="Arial"/>
          <w:b/>
          <w:szCs w:val="24"/>
          <w:u w:val="single"/>
        </w:rPr>
        <w:t xml:space="preserve"> </w:t>
      </w:r>
      <w:r w:rsidRPr="00A210B3">
        <w:rPr>
          <w:rFonts w:cs="Arial"/>
          <w:b/>
          <w:szCs w:val="24"/>
          <w:u w:val="single"/>
        </w:rPr>
        <w:t>key customer care skills in nursing and midwifery practice (</w:t>
      </w:r>
      <w:r w:rsidR="00427B99">
        <w:rPr>
          <w:rFonts w:cs="Arial"/>
          <w:b/>
          <w:szCs w:val="24"/>
          <w:u w:val="single"/>
        </w:rPr>
        <w:t>4</w:t>
      </w:r>
      <w:r w:rsidRPr="00A210B3">
        <w:rPr>
          <w:rFonts w:cs="Arial"/>
          <w:b/>
          <w:szCs w:val="24"/>
          <w:u w:val="single"/>
        </w:rPr>
        <w:t>0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9062"/>
      </w:tblGrid>
      <w:tr w:rsidR="00682B8E" w:rsidRPr="00A210B3" w:rsidTr="00D2041C">
        <w:tc>
          <w:tcPr>
            <w:tcW w:w="9288" w:type="dxa"/>
            <w:shd w:val="clear" w:color="auto" w:fill="DBE5F1"/>
          </w:tcPr>
          <w:p w:rsidR="00682B8E" w:rsidRPr="00A210B3" w:rsidRDefault="00682B8E" w:rsidP="00A210B3">
            <w:pPr>
              <w:rPr>
                <w:rFonts w:cs="Arial"/>
                <w:szCs w:val="24"/>
              </w:rPr>
            </w:pPr>
            <w:r w:rsidRPr="00A210B3">
              <w:rPr>
                <w:rFonts w:cs="Arial"/>
                <w:b/>
                <w:color w:val="000000"/>
                <w:szCs w:val="24"/>
              </w:rPr>
              <w:t>A</w:t>
            </w:r>
            <w:r w:rsidRPr="00A210B3">
              <w:rPr>
                <w:rFonts w:cs="Arial"/>
                <w:b/>
                <w:szCs w:val="24"/>
              </w:rPr>
              <w:t>ctivity:</w:t>
            </w:r>
            <w:r w:rsidRPr="00A210B3">
              <w:rPr>
                <w:rFonts w:cs="Arial"/>
                <w:szCs w:val="24"/>
              </w:rPr>
              <w:t xml:space="preserve"> Small Group Discussion (15 minutes)</w:t>
            </w:r>
          </w:p>
          <w:p w:rsidR="00682B8E" w:rsidRPr="00A210B3" w:rsidRDefault="00682B8E" w:rsidP="00A210B3">
            <w:pPr>
              <w:rPr>
                <w:rFonts w:cs="Arial"/>
                <w:szCs w:val="24"/>
              </w:rPr>
            </w:pPr>
            <w:r w:rsidRPr="00A210B3">
              <w:rPr>
                <w:rFonts w:cs="Arial"/>
                <w:b/>
                <w:bCs/>
                <w:szCs w:val="24"/>
              </w:rPr>
              <w:t xml:space="preserve">DIVIDE </w:t>
            </w:r>
            <w:r w:rsidRPr="00A210B3">
              <w:rPr>
                <w:rFonts w:cs="Arial"/>
                <w:szCs w:val="24"/>
              </w:rPr>
              <w:t>students into small manageable groups</w:t>
            </w:r>
          </w:p>
          <w:p w:rsidR="00682B8E" w:rsidRPr="00A210B3" w:rsidRDefault="00682B8E" w:rsidP="00A210B3">
            <w:pPr>
              <w:rPr>
                <w:rFonts w:cs="Arial"/>
                <w:szCs w:val="24"/>
              </w:rPr>
            </w:pPr>
            <w:r w:rsidRPr="00A210B3">
              <w:rPr>
                <w:rFonts w:cs="Arial"/>
                <w:b/>
                <w:bCs/>
                <w:szCs w:val="24"/>
              </w:rPr>
              <w:t xml:space="preserve">ASK </w:t>
            </w:r>
            <w:r w:rsidRPr="00A210B3">
              <w:rPr>
                <w:rFonts w:cs="Arial"/>
                <w:szCs w:val="24"/>
              </w:rPr>
              <w:t xml:space="preserve">students to discuss on the key customer care skills </w:t>
            </w:r>
          </w:p>
          <w:p w:rsidR="00682B8E" w:rsidRPr="00A210B3" w:rsidRDefault="00682B8E" w:rsidP="00A210B3">
            <w:pPr>
              <w:rPr>
                <w:rFonts w:cs="Arial"/>
                <w:szCs w:val="24"/>
              </w:rPr>
            </w:pPr>
            <w:r w:rsidRPr="00A210B3">
              <w:rPr>
                <w:rFonts w:cs="Arial"/>
                <w:b/>
                <w:bCs/>
                <w:szCs w:val="24"/>
              </w:rPr>
              <w:t>ALLOW</w:t>
            </w:r>
            <w:r w:rsidRPr="00A210B3">
              <w:rPr>
                <w:rFonts w:cs="Arial"/>
                <w:szCs w:val="24"/>
              </w:rPr>
              <w:t xml:space="preserve"> students to discuss for 15 minutes </w:t>
            </w:r>
          </w:p>
          <w:p w:rsidR="00682B8E" w:rsidRPr="00A210B3" w:rsidRDefault="00682B8E" w:rsidP="00A210B3">
            <w:pPr>
              <w:rPr>
                <w:rFonts w:cs="Arial"/>
                <w:szCs w:val="24"/>
              </w:rPr>
            </w:pPr>
            <w:r w:rsidRPr="00A210B3">
              <w:rPr>
                <w:rFonts w:cs="Arial"/>
                <w:b/>
                <w:bCs/>
                <w:szCs w:val="24"/>
              </w:rPr>
              <w:t xml:space="preserve">ALLOW </w:t>
            </w:r>
            <w:r w:rsidRPr="00A210B3">
              <w:rPr>
                <w:rFonts w:cs="Arial"/>
                <w:szCs w:val="24"/>
              </w:rPr>
              <w:t xml:space="preserve">few groups to present and the rest to add points not mentioned </w:t>
            </w:r>
          </w:p>
          <w:p w:rsidR="00682B8E" w:rsidRPr="00A210B3" w:rsidRDefault="00682B8E" w:rsidP="00A210B3">
            <w:pPr>
              <w:rPr>
                <w:rFonts w:cs="Arial"/>
                <w:b/>
                <w:szCs w:val="24"/>
                <w:u w:val="single"/>
              </w:rPr>
            </w:pPr>
            <w:r w:rsidRPr="00A210B3">
              <w:rPr>
                <w:rFonts w:cs="Arial"/>
                <w:b/>
                <w:bCs/>
                <w:szCs w:val="24"/>
              </w:rPr>
              <w:t xml:space="preserve">CLARIFY </w:t>
            </w:r>
            <w:r w:rsidRPr="00A210B3">
              <w:rPr>
                <w:rFonts w:cs="Arial"/>
                <w:szCs w:val="24"/>
              </w:rPr>
              <w:t xml:space="preserve">and </w:t>
            </w:r>
            <w:r w:rsidRPr="00A210B3">
              <w:rPr>
                <w:rFonts w:cs="Arial"/>
                <w:b/>
                <w:bCs/>
                <w:szCs w:val="24"/>
              </w:rPr>
              <w:t>SUMMARIZE</w:t>
            </w:r>
            <w:r w:rsidRPr="00A210B3">
              <w:rPr>
                <w:rFonts w:cs="Arial"/>
                <w:szCs w:val="24"/>
              </w:rPr>
              <w:t xml:space="preserve"> by using the contents below</w:t>
            </w:r>
          </w:p>
        </w:tc>
      </w:tr>
    </w:tbl>
    <w:p w:rsidR="007053A3" w:rsidRDefault="007053A3" w:rsidP="007053A3">
      <w:pPr>
        <w:rPr>
          <w:rFonts w:cs="Arial"/>
        </w:rPr>
      </w:pPr>
      <w:bookmarkStart w:id="71" w:name="_Toc85191149"/>
    </w:p>
    <w:p w:rsidR="00682B8E" w:rsidRPr="007053A3" w:rsidRDefault="00682B8E" w:rsidP="007053A3">
      <w:pPr>
        <w:rPr>
          <w:rFonts w:cs="Arial"/>
        </w:rPr>
      </w:pPr>
      <w:r w:rsidRPr="007053A3">
        <w:rPr>
          <w:rFonts w:cs="Arial"/>
        </w:rPr>
        <w:t>Key customer care skills in nursing and midwifery practice</w:t>
      </w:r>
      <w:bookmarkEnd w:id="71"/>
    </w:p>
    <w:p w:rsidR="00682B8E" w:rsidRPr="00A210B3" w:rsidRDefault="00682B8E" w:rsidP="00A210B3">
      <w:pPr>
        <w:rPr>
          <w:rFonts w:cs="Arial"/>
          <w:b/>
          <w:szCs w:val="24"/>
        </w:rPr>
      </w:pPr>
      <w:r w:rsidRPr="00A210B3">
        <w:rPr>
          <w:rFonts w:cs="Arial"/>
          <w:b/>
          <w:szCs w:val="24"/>
        </w:rPr>
        <w:t>Problem solving skills</w:t>
      </w:r>
    </w:p>
    <w:p w:rsidR="00682B8E" w:rsidRPr="00A210B3" w:rsidRDefault="00682B8E" w:rsidP="00B622AB">
      <w:pPr>
        <w:numPr>
          <w:ilvl w:val="0"/>
          <w:numId w:val="72"/>
        </w:numPr>
        <w:rPr>
          <w:rFonts w:cs="Arial"/>
          <w:szCs w:val="24"/>
        </w:rPr>
      </w:pPr>
      <w:r w:rsidRPr="00A210B3">
        <w:rPr>
          <w:rFonts w:cs="Arial"/>
          <w:szCs w:val="24"/>
        </w:rPr>
        <w:t xml:space="preserve">Customers do not always self-diagnose their issues correctly. Often, it’s up to the support person to take the initiative to reproduce the trouble at hand before navigating a solution. </w:t>
      </w:r>
    </w:p>
    <w:p w:rsidR="00682B8E" w:rsidRPr="00A210B3" w:rsidRDefault="00682B8E" w:rsidP="00B622AB">
      <w:pPr>
        <w:numPr>
          <w:ilvl w:val="0"/>
          <w:numId w:val="72"/>
        </w:numPr>
        <w:rPr>
          <w:rFonts w:cs="Arial"/>
          <w:szCs w:val="24"/>
        </w:rPr>
      </w:pPr>
      <w:r w:rsidRPr="00A210B3">
        <w:rPr>
          <w:rFonts w:cs="Arial"/>
          <w:szCs w:val="24"/>
        </w:rPr>
        <w:t>That means they need to intuit not just what went wrong, but also what action the customer was ultimately after. In other situations, a problem-solving pro may simply understand how to offer pre-emptive advice or a solution that the customer doesn’t even realize is an option.</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Patience</w:t>
      </w:r>
    </w:p>
    <w:p w:rsidR="00682B8E" w:rsidRPr="00A210B3" w:rsidRDefault="00682B8E" w:rsidP="00B622AB">
      <w:pPr>
        <w:numPr>
          <w:ilvl w:val="0"/>
          <w:numId w:val="72"/>
        </w:numPr>
        <w:rPr>
          <w:rFonts w:cs="Arial"/>
          <w:szCs w:val="24"/>
        </w:rPr>
      </w:pPr>
      <w:r w:rsidRPr="00A210B3">
        <w:rPr>
          <w:rFonts w:cs="Arial"/>
          <w:szCs w:val="24"/>
        </w:rPr>
        <w:t xml:space="preserve">Patience is crucial for customer service professionals. After all, customers who reach out to support are often confused and frustrated. </w:t>
      </w:r>
    </w:p>
    <w:p w:rsidR="00682B8E" w:rsidRPr="00A210B3" w:rsidRDefault="00682B8E" w:rsidP="00B622AB">
      <w:pPr>
        <w:numPr>
          <w:ilvl w:val="0"/>
          <w:numId w:val="72"/>
        </w:numPr>
        <w:rPr>
          <w:rFonts w:cs="Arial"/>
          <w:szCs w:val="24"/>
        </w:rPr>
      </w:pPr>
      <w:r w:rsidRPr="00A210B3">
        <w:rPr>
          <w:rFonts w:cs="Arial"/>
          <w:szCs w:val="24"/>
        </w:rPr>
        <w:t>Being listened to and handled with patience goes a long way in helping customers feel like you’re going to alleviate their current frustrations.</w:t>
      </w:r>
    </w:p>
    <w:p w:rsidR="00682B8E" w:rsidRPr="00A210B3" w:rsidRDefault="00682B8E" w:rsidP="00B622AB">
      <w:pPr>
        <w:numPr>
          <w:ilvl w:val="0"/>
          <w:numId w:val="72"/>
        </w:numPr>
        <w:rPr>
          <w:rFonts w:cs="Arial"/>
          <w:szCs w:val="24"/>
        </w:rPr>
      </w:pPr>
      <w:r w:rsidRPr="00A210B3">
        <w:rPr>
          <w:rFonts w:cs="Arial"/>
          <w:szCs w:val="24"/>
        </w:rPr>
        <w:t>It’s not enough to close out interactions with customers as quickly as possible. You should be willing to take the time to listen to and fully understand each customer’s problems and needs.</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Attentiveness</w:t>
      </w:r>
    </w:p>
    <w:p w:rsidR="00682B8E" w:rsidRPr="00A210B3" w:rsidRDefault="00682B8E" w:rsidP="00B622AB">
      <w:pPr>
        <w:numPr>
          <w:ilvl w:val="0"/>
          <w:numId w:val="72"/>
        </w:numPr>
        <w:rPr>
          <w:rFonts w:cs="Arial"/>
          <w:szCs w:val="24"/>
        </w:rPr>
      </w:pPr>
      <w:r w:rsidRPr="00A210B3">
        <w:rPr>
          <w:rFonts w:cs="Arial"/>
          <w:szCs w:val="24"/>
        </w:rPr>
        <w:t xml:space="preserve">The ability to truly listen to customers is crucial to providing great service for a number of reasons. </w:t>
      </w:r>
    </w:p>
    <w:p w:rsidR="00682B8E" w:rsidRPr="00A210B3" w:rsidRDefault="00682B8E" w:rsidP="00B622AB">
      <w:pPr>
        <w:numPr>
          <w:ilvl w:val="0"/>
          <w:numId w:val="72"/>
        </w:numPr>
        <w:rPr>
          <w:rFonts w:cs="Arial"/>
          <w:szCs w:val="24"/>
        </w:rPr>
      </w:pPr>
      <w:r w:rsidRPr="00A210B3">
        <w:rPr>
          <w:rFonts w:cs="Arial"/>
          <w:szCs w:val="24"/>
        </w:rPr>
        <w:t>Not only is it important to pay attention to individual customers’ experiences, but it’s also important to be mindful and attentive to the feedback that you receive at large.</w:t>
      </w:r>
    </w:p>
    <w:p w:rsidR="00E262BD" w:rsidRDefault="00E262BD" w:rsidP="00A210B3">
      <w:pPr>
        <w:rPr>
          <w:rFonts w:cs="Arial"/>
          <w:b/>
          <w:szCs w:val="24"/>
        </w:rPr>
      </w:pPr>
    </w:p>
    <w:p w:rsidR="00682B8E" w:rsidRPr="00A210B3" w:rsidRDefault="00682B8E" w:rsidP="00A210B3">
      <w:pPr>
        <w:rPr>
          <w:rFonts w:cs="Arial"/>
          <w:b/>
          <w:szCs w:val="24"/>
        </w:rPr>
      </w:pPr>
      <w:r w:rsidRPr="00A210B3">
        <w:rPr>
          <w:rFonts w:cs="Arial"/>
          <w:b/>
          <w:szCs w:val="24"/>
        </w:rPr>
        <w:t>Emotional intelligence</w:t>
      </w:r>
    </w:p>
    <w:p w:rsidR="00682B8E" w:rsidRPr="00A210B3" w:rsidRDefault="00682B8E" w:rsidP="00B622AB">
      <w:pPr>
        <w:numPr>
          <w:ilvl w:val="0"/>
          <w:numId w:val="72"/>
        </w:numPr>
        <w:rPr>
          <w:rFonts w:cs="Arial"/>
          <w:szCs w:val="24"/>
        </w:rPr>
      </w:pPr>
      <w:r w:rsidRPr="00A210B3">
        <w:rPr>
          <w:rFonts w:cs="Arial"/>
          <w:szCs w:val="24"/>
        </w:rPr>
        <w:t>A great customer support representative knows how to relate to anybody, but they’re especially good with frustrated people.</w:t>
      </w:r>
    </w:p>
    <w:p w:rsidR="00682B8E" w:rsidRPr="00A210B3" w:rsidRDefault="00682B8E" w:rsidP="00B622AB">
      <w:pPr>
        <w:numPr>
          <w:ilvl w:val="0"/>
          <w:numId w:val="72"/>
        </w:numPr>
        <w:rPr>
          <w:rFonts w:cs="Arial"/>
          <w:szCs w:val="24"/>
        </w:rPr>
      </w:pPr>
      <w:r w:rsidRPr="00A210B3">
        <w:rPr>
          <w:rFonts w:cs="Arial"/>
          <w:szCs w:val="24"/>
        </w:rPr>
        <w:t xml:space="preserve"> Instead of taking things personally, they intuitively understand where the other person is coming from and they know to both prioritize and swiftly communicate that empathy.</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lastRenderedPageBreak/>
        <w:t>Clear communication skills</w:t>
      </w:r>
    </w:p>
    <w:p w:rsidR="00682B8E" w:rsidRPr="00A210B3" w:rsidRDefault="00682B8E" w:rsidP="00B622AB">
      <w:pPr>
        <w:numPr>
          <w:ilvl w:val="0"/>
          <w:numId w:val="73"/>
        </w:numPr>
        <w:rPr>
          <w:rFonts w:cs="Arial"/>
          <w:szCs w:val="24"/>
        </w:rPr>
      </w:pPr>
      <w:r w:rsidRPr="00A210B3">
        <w:rPr>
          <w:rFonts w:cs="Arial"/>
          <w:szCs w:val="24"/>
        </w:rPr>
        <w:t>The ability to communicate clearly when working with customers is a key skill because miscommunications can result in disappointment and frustration.</w:t>
      </w:r>
    </w:p>
    <w:p w:rsidR="00682B8E" w:rsidRPr="00A210B3" w:rsidRDefault="00682B8E" w:rsidP="00B622AB">
      <w:pPr>
        <w:numPr>
          <w:ilvl w:val="0"/>
          <w:numId w:val="73"/>
        </w:numPr>
        <w:rPr>
          <w:rFonts w:cs="Arial"/>
          <w:szCs w:val="24"/>
        </w:rPr>
      </w:pPr>
      <w:r w:rsidRPr="00A210B3">
        <w:rPr>
          <w:rFonts w:cs="Arial"/>
          <w:szCs w:val="24"/>
        </w:rPr>
        <w:t xml:space="preserve"> The best customer service professionals know how to keep their communications with customers simple and leave nothing to doubt.</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Creativity and resourcefulness</w:t>
      </w:r>
    </w:p>
    <w:p w:rsidR="00682B8E" w:rsidRPr="00A210B3" w:rsidRDefault="00682B8E" w:rsidP="00B622AB">
      <w:pPr>
        <w:numPr>
          <w:ilvl w:val="0"/>
          <w:numId w:val="73"/>
        </w:numPr>
        <w:rPr>
          <w:rFonts w:cs="Arial"/>
          <w:szCs w:val="24"/>
        </w:rPr>
      </w:pPr>
      <w:r w:rsidRPr="00A210B3">
        <w:rPr>
          <w:rFonts w:cs="Arial"/>
          <w:szCs w:val="24"/>
        </w:rPr>
        <w:t>Solving the problem is good, but finding clever and fun ways to go the extra mile — and wanting to do so in the first place — is even better.</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Persuasion skills</w:t>
      </w:r>
    </w:p>
    <w:p w:rsidR="00682B8E" w:rsidRPr="00A210B3" w:rsidRDefault="00682B8E" w:rsidP="00B622AB">
      <w:pPr>
        <w:numPr>
          <w:ilvl w:val="0"/>
          <w:numId w:val="73"/>
        </w:numPr>
        <w:rPr>
          <w:rFonts w:cs="Arial"/>
          <w:szCs w:val="24"/>
        </w:rPr>
      </w:pPr>
      <w:r w:rsidRPr="00A210B3">
        <w:rPr>
          <w:rFonts w:cs="Arial"/>
          <w:szCs w:val="24"/>
        </w:rPr>
        <w:t>Oftentimes, support teams get messages from people who aren’t looking for support — they’re considering purchasing your company’s product.</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Ability to use positive language</w:t>
      </w:r>
    </w:p>
    <w:p w:rsidR="00682B8E" w:rsidRPr="00A210B3" w:rsidRDefault="00682B8E" w:rsidP="00B622AB">
      <w:pPr>
        <w:numPr>
          <w:ilvl w:val="0"/>
          <w:numId w:val="73"/>
        </w:numPr>
        <w:rPr>
          <w:rFonts w:cs="Arial"/>
          <w:szCs w:val="24"/>
        </w:rPr>
      </w:pPr>
      <w:r w:rsidRPr="00A210B3">
        <w:rPr>
          <w:rFonts w:cs="Arial"/>
          <w:szCs w:val="24"/>
        </w:rPr>
        <w:t>Effective customer service means having the ability to make minor changes in your conversational patterns. This can truly go a long way in creating happy customers.</w:t>
      </w:r>
    </w:p>
    <w:p w:rsidR="00682B8E" w:rsidRPr="00A210B3" w:rsidRDefault="00682B8E" w:rsidP="00B622AB">
      <w:pPr>
        <w:numPr>
          <w:ilvl w:val="0"/>
          <w:numId w:val="73"/>
        </w:numPr>
        <w:rPr>
          <w:rFonts w:cs="Arial"/>
          <w:szCs w:val="24"/>
        </w:rPr>
      </w:pPr>
      <w:r w:rsidRPr="00A210B3">
        <w:rPr>
          <w:rFonts w:cs="Arial"/>
          <w:szCs w:val="24"/>
        </w:rPr>
        <w:t>Language is a crucial part of persuasion, and people (especially customers) create perceptions about you and your company based on the language that you use.</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Acting skills</w:t>
      </w:r>
    </w:p>
    <w:p w:rsidR="00682B8E" w:rsidRPr="00A210B3" w:rsidRDefault="00682B8E" w:rsidP="00B622AB">
      <w:pPr>
        <w:numPr>
          <w:ilvl w:val="0"/>
          <w:numId w:val="73"/>
        </w:numPr>
        <w:rPr>
          <w:rFonts w:cs="Arial"/>
          <w:szCs w:val="24"/>
        </w:rPr>
      </w:pPr>
      <w:r w:rsidRPr="00A210B3">
        <w:rPr>
          <w:rFonts w:cs="Arial"/>
          <w:szCs w:val="24"/>
        </w:rPr>
        <w:t>Sometimes your team is going to come across people who you’ll never be able to make happy.</w:t>
      </w:r>
    </w:p>
    <w:p w:rsidR="00682B8E" w:rsidRPr="00A210B3" w:rsidRDefault="00682B8E" w:rsidP="00B622AB">
      <w:pPr>
        <w:numPr>
          <w:ilvl w:val="0"/>
          <w:numId w:val="73"/>
        </w:numPr>
        <w:rPr>
          <w:rFonts w:cs="Arial"/>
          <w:szCs w:val="24"/>
        </w:rPr>
      </w:pPr>
      <w:r w:rsidRPr="00A210B3">
        <w:rPr>
          <w:rFonts w:cs="Arial"/>
          <w:szCs w:val="24"/>
        </w:rPr>
        <w:t>Situations outside of your control (such as a customer who’s having a terrible day).</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Time management skills</w:t>
      </w:r>
    </w:p>
    <w:p w:rsidR="00682B8E" w:rsidRDefault="00682B8E" w:rsidP="00B622AB">
      <w:pPr>
        <w:numPr>
          <w:ilvl w:val="0"/>
          <w:numId w:val="73"/>
        </w:numPr>
        <w:rPr>
          <w:rFonts w:cs="Arial"/>
          <w:szCs w:val="24"/>
        </w:rPr>
      </w:pPr>
      <w:r w:rsidRPr="00A210B3">
        <w:rPr>
          <w:rFonts w:cs="Arial"/>
          <w:szCs w:val="24"/>
        </w:rPr>
        <w:t>The best customer service professionals are quick to recognize when they can’t help a customer so they can quickly get that customer to someone who can help.</w:t>
      </w:r>
    </w:p>
    <w:p w:rsidR="000445C0" w:rsidRPr="00A210B3" w:rsidRDefault="000445C0" w:rsidP="005C1099">
      <w:pPr>
        <w:ind w:left="720"/>
        <w:rPr>
          <w:rFonts w:cs="Arial"/>
          <w:szCs w:val="24"/>
        </w:rPr>
      </w:pPr>
    </w:p>
    <w:p w:rsidR="00682B8E" w:rsidRPr="00A210B3" w:rsidRDefault="00682B8E" w:rsidP="00A210B3">
      <w:pPr>
        <w:rPr>
          <w:rFonts w:cs="Arial"/>
          <w:b/>
          <w:szCs w:val="24"/>
        </w:rPr>
      </w:pPr>
      <w:r w:rsidRPr="00A210B3">
        <w:rPr>
          <w:rFonts w:cs="Arial"/>
          <w:b/>
          <w:szCs w:val="24"/>
        </w:rPr>
        <w:t>Ability to read customers</w:t>
      </w:r>
    </w:p>
    <w:p w:rsidR="00682B8E" w:rsidRDefault="00682B8E" w:rsidP="00B622AB">
      <w:pPr>
        <w:numPr>
          <w:ilvl w:val="0"/>
          <w:numId w:val="73"/>
        </w:numPr>
        <w:rPr>
          <w:rFonts w:cs="Arial"/>
          <w:szCs w:val="24"/>
        </w:rPr>
      </w:pPr>
      <w:r w:rsidRPr="00A210B3">
        <w:rPr>
          <w:rFonts w:cs="Arial"/>
          <w:szCs w:val="24"/>
        </w:rPr>
        <w:t>There are a lot of metaphors for this type of personality — “keeps their cool,” “staying cool under pressure,” and so on — but it all represents the same thing: The ability some people have to stay calm and even influence others when things get a little hectic.</w:t>
      </w:r>
    </w:p>
    <w:p w:rsidR="000445C0" w:rsidRPr="00A210B3" w:rsidRDefault="000445C0" w:rsidP="005C1099">
      <w:pPr>
        <w:ind w:left="720"/>
        <w:rPr>
          <w:rFonts w:cs="Arial"/>
          <w:szCs w:val="24"/>
        </w:rPr>
      </w:pPr>
    </w:p>
    <w:p w:rsidR="00682B8E" w:rsidRPr="00A210B3" w:rsidRDefault="00682B8E" w:rsidP="00A210B3">
      <w:pPr>
        <w:rPr>
          <w:rFonts w:cs="Arial"/>
          <w:b/>
          <w:szCs w:val="24"/>
        </w:rPr>
      </w:pPr>
      <w:r w:rsidRPr="00A210B3">
        <w:rPr>
          <w:rFonts w:cs="Arial"/>
          <w:b/>
          <w:szCs w:val="24"/>
        </w:rPr>
        <w:t>Goal-oriented focus</w:t>
      </w:r>
    </w:p>
    <w:p w:rsidR="00682B8E" w:rsidRPr="00A210B3" w:rsidRDefault="00682B8E" w:rsidP="00B622AB">
      <w:pPr>
        <w:numPr>
          <w:ilvl w:val="0"/>
          <w:numId w:val="73"/>
        </w:numPr>
        <w:rPr>
          <w:rFonts w:cs="Arial"/>
          <w:szCs w:val="24"/>
        </w:rPr>
      </w:pPr>
      <w:r w:rsidRPr="00A210B3">
        <w:rPr>
          <w:rFonts w:cs="Arial"/>
          <w:szCs w:val="24"/>
        </w:rPr>
        <w:t>Ability to handle surprises</w:t>
      </w:r>
    </w:p>
    <w:p w:rsidR="00682B8E" w:rsidRPr="00A210B3" w:rsidRDefault="00682B8E" w:rsidP="00B622AB">
      <w:pPr>
        <w:numPr>
          <w:ilvl w:val="0"/>
          <w:numId w:val="73"/>
        </w:numPr>
        <w:rPr>
          <w:rFonts w:cs="Arial"/>
          <w:szCs w:val="24"/>
        </w:rPr>
      </w:pPr>
      <w:r w:rsidRPr="00A210B3">
        <w:rPr>
          <w:rFonts w:cs="Arial"/>
          <w:szCs w:val="24"/>
        </w:rPr>
        <w:t>Sometimes, customers are going to throw your team curveballs.</w:t>
      </w:r>
    </w:p>
    <w:p w:rsidR="00682B8E" w:rsidRPr="00A210B3" w:rsidRDefault="00682B8E" w:rsidP="00B622AB">
      <w:pPr>
        <w:numPr>
          <w:ilvl w:val="0"/>
          <w:numId w:val="73"/>
        </w:numPr>
        <w:rPr>
          <w:rFonts w:cs="Arial"/>
          <w:szCs w:val="24"/>
        </w:rPr>
      </w:pPr>
      <w:r w:rsidRPr="00A210B3">
        <w:rPr>
          <w:rFonts w:cs="Arial"/>
          <w:szCs w:val="24"/>
        </w:rPr>
        <w:t xml:space="preserve"> They’ll make a request that isn’t covered in your company guidelines or react in a way that no one could have expected.</w:t>
      </w:r>
    </w:p>
    <w:p w:rsidR="00682B8E" w:rsidRPr="00A210B3" w:rsidRDefault="00682B8E" w:rsidP="00B622AB">
      <w:pPr>
        <w:numPr>
          <w:ilvl w:val="0"/>
          <w:numId w:val="73"/>
        </w:numPr>
        <w:rPr>
          <w:rFonts w:cs="Arial"/>
          <w:szCs w:val="24"/>
        </w:rPr>
      </w:pPr>
      <w:r w:rsidRPr="00A210B3">
        <w:rPr>
          <w:rFonts w:cs="Arial"/>
          <w:szCs w:val="24"/>
        </w:rPr>
        <w:t xml:space="preserve">In these situations, it’s good to have a team of people who can think on their feet. </w:t>
      </w:r>
    </w:p>
    <w:p w:rsidR="00682B8E" w:rsidRPr="00A210B3" w:rsidRDefault="00682B8E" w:rsidP="00B622AB">
      <w:pPr>
        <w:numPr>
          <w:ilvl w:val="0"/>
          <w:numId w:val="73"/>
        </w:numPr>
        <w:rPr>
          <w:rFonts w:cs="Arial"/>
          <w:szCs w:val="24"/>
        </w:rPr>
      </w:pPr>
      <w:r w:rsidRPr="00A210B3">
        <w:rPr>
          <w:rFonts w:cs="Arial"/>
          <w:szCs w:val="24"/>
        </w:rPr>
        <w:t>Even better, look for people who will take the initiative to create guidelines for everyone to use in these situations moving forward.</w:t>
      </w:r>
    </w:p>
    <w:p w:rsidR="00A210B3" w:rsidRDefault="00A210B3" w:rsidP="00A210B3">
      <w:pPr>
        <w:rPr>
          <w:rFonts w:cs="Arial"/>
          <w:b/>
          <w:szCs w:val="24"/>
        </w:rPr>
      </w:pPr>
    </w:p>
    <w:p w:rsidR="00682B8E" w:rsidRPr="00A210B3" w:rsidRDefault="00682B8E" w:rsidP="00A210B3">
      <w:pPr>
        <w:rPr>
          <w:rFonts w:cs="Arial"/>
          <w:b/>
          <w:szCs w:val="24"/>
        </w:rPr>
      </w:pPr>
      <w:r w:rsidRPr="00A210B3">
        <w:rPr>
          <w:rFonts w:cs="Arial"/>
          <w:b/>
          <w:szCs w:val="24"/>
        </w:rPr>
        <w:t>Tenacity</w:t>
      </w:r>
    </w:p>
    <w:p w:rsidR="00682B8E" w:rsidRPr="00A210B3" w:rsidRDefault="00682B8E" w:rsidP="00B622AB">
      <w:pPr>
        <w:numPr>
          <w:ilvl w:val="0"/>
          <w:numId w:val="73"/>
        </w:numPr>
        <w:rPr>
          <w:rFonts w:cs="Arial"/>
          <w:szCs w:val="24"/>
        </w:rPr>
      </w:pPr>
      <w:r w:rsidRPr="00A210B3">
        <w:rPr>
          <w:rFonts w:cs="Arial"/>
          <w:szCs w:val="24"/>
        </w:rPr>
        <w:t>Call it what you want, but a great work ethic and a willingness to do what needs to be done (and not take shortcuts) is a key skill when providing the kind of service that people talk (positively) about.</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Closing ability</w:t>
      </w:r>
    </w:p>
    <w:p w:rsidR="00682B8E" w:rsidRPr="00A210B3" w:rsidRDefault="00682B8E" w:rsidP="00B622AB">
      <w:pPr>
        <w:numPr>
          <w:ilvl w:val="0"/>
          <w:numId w:val="73"/>
        </w:numPr>
        <w:rPr>
          <w:rFonts w:cs="Arial"/>
          <w:szCs w:val="24"/>
        </w:rPr>
      </w:pPr>
      <w:r w:rsidRPr="00A210B3">
        <w:rPr>
          <w:rFonts w:cs="Arial"/>
          <w:szCs w:val="24"/>
        </w:rPr>
        <w:t>Being able to close with a customer as a customer service professional means being able to end the conversation with confirmed customer satisfaction (or as close to it as you can achieve) and with the customer feeling that everything has been taken care of (or will be).</w:t>
      </w:r>
    </w:p>
    <w:p w:rsidR="00682B8E" w:rsidRPr="00A210B3" w:rsidRDefault="00682B8E" w:rsidP="00B622AB">
      <w:pPr>
        <w:numPr>
          <w:ilvl w:val="0"/>
          <w:numId w:val="73"/>
        </w:numPr>
        <w:rPr>
          <w:rFonts w:cs="Arial"/>
          <w:szCs w:val="24"/>
        </w:rPr>
      </w:pPr>
      <w:r w:rsidRPr="00A210B3">
        <w:rPr>
          <w:rFonts w:cs="Arial"/>
          <w:szCs w:val="24"/>
        </w:rPr>
        <w:lastRenderedPageBreak/>
        <w:t>Getting booted before all of their problems have been addressed is the last thing that customers want, so be sure your team knows to take the time to confirm with customers that each and every issue they had was entirely resolved.</w:t>
      </w:r>
    </w:p>
    <w:p w:rsidR="00682B8E" w:rsidRPr="00A210B3" w:rsidRDefault="00682B8E" w:rsidP="00A210B3">
      <w:pPr>
        <w:rPr>
          <w:rFonts w:cs="Arial"/>
          <w:szCs w:val="24"/>
        </w:rPr>
      </w:pPr>
    </w:p>
    <w:p w:rsidR="00682B8E" w:rsidRPr="00A210B3" w:rsidRDefault="00682B8E" w:rsidP="00A210B3">
      <w:pPr>
        <w:rPr>
          <w:rFonts w:cs="Arial"/>
          <w:b/>
          <w:szCs w:val="24"/>
        </w:rPr>
      </w:pPr>
      <w:r w:rsidRPr="00A210B3">
        <w:rPr>
          <w:rFonts w:cs="Arial"/>
          <w:b/>
          <w:szCs w:val="24"/>
        </w:rPr>
        <w:t>Empathy</w:t>
      </w:r>
    </w:p>
    <w:p w:rsidR="00682B8E" w:rsidRPr="00A210B3" w:rsidRDefault="00682B8E" w:rsidP="00B622AB">
      <w:pPr>
        <w:numPr>
          <w:ilvl w:val="0"/>
          <w:numId w:val="73"/>
        </w:numPr>
        <w:rPr>
          <w:rFonts w:cs="Arial"/>
          <w:szCs w:val="24"/>
        </w:rPr>
      </w:pPr>
      <w:r w:rsidRPr="00A210B3">
        <w:rPr>
          <w:rFonts w:cs="Arial"/>
          <w:szCs w:val="24"/>
        </w:rPr>
        <w:t>Perhaps empathy — the ability to understand and share the feelings of another — is more of a character trait than a skill. But since </w:t>
      </w:r>
      <w:hyperlink r:id="rId60" w:history="1">
        <w:r w:rsidRPr="00A210B3">
          <w:rPr>
            <w:rFonts w:cs="Arial"/>
            <w:szCs w:val="24"/>
          </w:rPr>
          <w:t>empathy can be learned and improved upon</w:t>
        </w:r>
      </w:hyperlink>
      <w:r w:rsidRPr="00A210B3">
        <w:rPr>
          <w:rFonts w:cs="Arial"/>
          <w:szCs w:val="24"/>
        </w:rPr>
        <w:t>, we’d be remiss not to include it here.</w:t>
      </w:r>
    </w:p>
    <w:p w:rsidR="00682B8E" w:rsidRPr="00A210B3" w:rsidRDefault="00682B8E" w:rsidP="00A210B3">
      <w:pPr>
        <w:spacing w:before="240"/>
        <w:rPr>
          <w:rFonts w:cs="Arial"/>
          <w:b/>
          <w:szCs w:val="24"/>
        </w:rPr>
      </w:pPr>
      <w:r w:rsidRPr="00A210B3">
        <w:rPr>
          <w:rFonts w:cs="Arial"/>
          <w:b/>
          <w:szCs w:val="24"/>
        </w:rPr>
        <w:t>Willingness to learn</w:t>
      </w:r>
    </w:p>
    <w:p w:rsidR="00682B8E" w:rsidRPr="00A210B3" w:rsidRDefault="00682B8E" w:rsidP="00B622AB">
      <w:pPr>
        <w:numPr>
          <w:ilvl w:val="0"/>
          <w:numId w:val="73"/>
        </w:numPr>
        <w:rPr>
          <w:rFonts w:cs="Arial"/>
          <w:szCs w:val="24"/>
        </w:rPr>
      </w:pPr>
      <w:r w:rsidRPr="00A210B3">
        <w:rPr>
          <w:rFonts w:cs="Arial"/>
          <w:szCs w:val="24"/>
        </w:rPr>
        <w:t>While this is probably the most general skill on this list, it’s also one of the most important. After all, willingness to learn is the basis for growing skills as a customer service professional.</w:t>
      </w:r>
    </w:p>
    <w:p w:rsidR="00682B8E" w:rsidRPr="00A210B3" w:rsidRDefault="00682B8E" w:rsidP="00B622AB">
      <w:pPr>
        <w:numPr>
          <w:ilvl w:val="0"/>
          <w:numId w:val="73"/>
        </w:numPr>
        <w:rPr>
          <w:rFonts w:cs="Arial"/>
          <w:szCs w:val="24"/>
        </w:rPr>
      </w:pPr>
      <w:r w:rsidRPr="00A210B3">
        <w:rPr>
          <w:rFonts w:cs="Arial"/>
          <w:szCs w:val="24"/>
        </w:rPr>
        <w:t>Your team members have to be willing to learn your product inside and out, willing to learn how to communicate better (and when they’re communicating poorly), willing to learn when it’s okay to follow a process — and when it’s more appropriate to choose their own adventures.</w:t>
      </w:r>
    </w:p>
    <w:p w:rsidR="00682B8E" w:rsidRPr="00A210B3" w:rsidRDefault="00682B8E" w:rsidP="00B622AB">
      <w:pPr>
        <w:numPr>
          <w:ilvl w:val="0"/>
          <w:numId w:val="73"/>
        </w:numPr>
        <w:rPr>
          <w:rFonts w:cs="Arial"/>
          <w:szCs w:val="24"/>
        </w:rPr>
      </w:pPr>
      <w:r w:rsidRPr="00A210B3">
        <w:rPr>
          <w:rFonts w:cs="Arial"/>
          <w:szCs w:val="24"/>
        </w:rPr>
        <w:t>Those who don’t seek to improve what they do — whether it’s building products, marketing businesses, or helping customers — will get left behind by the people who are willing to invest in their own skills.</w:t>
      </w:r>
    </w:p>
    <w:p w:rsidR="00682B8E" w:rsidRDefault="00682B8E" w:rsidP="00A210B3">
      <w:pPr>
        <w:rPr>
          <w:rFonts w:cs="Arial"/>
          <w:szCs w:val="24"/>
        </w:rPr>
      </w:pPr>
    </w:p>
    <w:p w:rsidR="001D77A3" w:rsidRPr="00293E5F" w:rsidRDefault="001D77A3" w:rsidP="001D77A3">
      <w:pPr>
        <w:autoSpaceDE w:val="0"/>
        <w:autoSpaceDN w:val="0"/>
        <w:adjustRightInd w:val="0"/>
        <w:spacing w:after="200"/>
        <w:contextualSpacing/>
        <w:rPr>
          <w:rFonts w:cs="Arial"/>
          <w:b/>
          <w:szCs w:val="24"/>
          <w:u w:val="single"/>
        </w:rPr>
      </w:pPr>
      <w:r w:rsidRPr="00293E5F">
        <w:rPr>
          <w:rFonts w:cs="Arial"/>
          <w:b/>
          <w:szCs w:val="24"/>
          <w:u w:val="single"/>
        </w:rPr>
        <w:t xml:space="preserve">STEP </w:t>
      </w:r>
      <w:r w:rsidR="00BC305E">
        <w:rPr>
          <w:rFonts w:cs="Arial"/>
          <w:b/>
          <w:szCs w:val="24"/>
          <w:u w:val="single"/>
        </w:rPr>
        <w:t>5</w:t>
      </w:r>
      <w:r w:rsidRPr="00293E5F">
        <w:rPr>
          <w:rFonts w:cs="Arial"/>
          <w:b/>
          <w:szCs w:val="24"/>
          <w:u w:val="single"/>
        </w:rPr>
        <w:t>: Key Points (05 minutes)</w:t>
      </w:r>
    </w:p>
    <w:p w:rsidR="001D77A3" w:rsidRPr="00293E5F" w:rsidRDefault="001D77A3" w:rsidP="001D77A3">
      <w:pPr>
        <w:rPr>
          <w:rFonts w:cs="Arial"/>
          <w:b/>
          <w:szCs w:val="24"/>
        </w:rPr>
      </w:pPr>
      <w:r>
        <w:rPr>
          <w:rFonts w:cs="Arial"/>
          <w:b/>
          <w:szCs w:val="24"/>
        </w:rPr>
        <w:t>Key customer care skill are:</w:t>
      </w:r>
    </w:p>
    <w:p w:rsidR="00946CC6" w:rsidRPr="00946CC6" w:rsidRDefault="00946CC6" w:rsidP="00B622AB">
      <w:pPr>
        <w:pStyle w:val="ListParagraph"/>
        <w:numPr>
          <w:ilvl w:val="0"/>
          <w:numId w:val="82"/>
        </w:numPr>
      </w:pPr>
      <w:r w:rsidRPr="00946CC6">
        <w:t>Problem solving skills</w:t>
      </w:r>
    </w:p>
    <w:p w:rsidR="00946CC6" w:rsidRPr="00D579AA" w:rsidRDefault="00946CC6" w:rsidP="00B622AB">
      <w:pPr>
        <w:pStyle w:val="ListParagraph"/>
        <w:numPr>
          <w:ilvl w:val="0"/>
          <w:numId w:val="82"/>
        </w:numPr>
      </w:pPr>
      <w:r w:rsidRPr="00D579AA">
        <w:t>Patience</w:t>
      </w:r>
    </w:p>
    <w:p w:rsidR="00946CC6" w:rsidRPr="003B7BFF" w:rsidRDefault="00946CC6" w:rsidP="00B622AB">
      <w:pPr>
        <w:pStyle w:val="ListParagraph"/>
        <w:numPr>
          <w:ilvl w:val="0"/>
          <w:numId w:val="82"/>
        </w:numPr>
      </w:pPr>
      <w:r w:rsidRPr="003B7BFF">
        <w:t>Attentiveness</w:t>
      </w:r>
    </w:p>
    <w:p w:rsidR="00946CC6" w:rsidRPr="00953354" w:rsidRDefault="00946CC6" w:rsidP="00B622AB">
      <w:pPr>
        <w:pStyle w:val="ListParagraph"/>
        <w:numPr>
          <w:ilvl w:val="0"/>
          <w:numId w:val="82"/>
        </w:numPr>
      </w:pPr>
      <w:r w:rsidRPr="00953354">
        <w:t>Emotional intelligence</w:t>
      </w:r>
    </w:p>
    <w:p w:rsidR="00946CC6" w:rsidRPr="006D7C23" w:rsidRDefault="00946CC6" w:rsidP="00B622AB">
      <w:pPr>
        <w:pStyle w:val="ListParagraph"/>
        <w:numPr>
          <w:ilvl w:val="0"/>
          <w:numId w:val="82"/>
        </w:numPr>
      </w:pPr>
      <w:r w:rsidRPr="006D7C23">
        <w:t>Clear communication skills</w:t>
      </w:r>
    </w:p>
    <w:p w:rsidR="00946CC6" w:rsidRPr="006D7C23" w:rsidRDefault="00946CC6" w:rsidP="00B622AB">
      <w:pPr>
        <w:pStyle w:val="ListParagraph"/>
        <w:numPr>
          <w:ilvl w:val="0"/>
          <w:numId w:val="82"/>
        </w:numPr>
      </w:pPr>
      <w:r w:rsidRPr="006D7C23">
        <w:t>Creativity and resourcefulness</w:t>
      </w:r>
    </w:p>
    <w:p w:rsidR="00946CC6" w:rsidRPr="006D7C23" w:rsidRDefault="00946CC6" w:rsidP="00B622AB">
      <w:pPr>
        <w:pStyle w:val="ListParagraph"/>
        <w:numPr>
          <w:ilvl w:val="0"/>
          <w:numId w:val="82"/>
        </w:numPr>
      </w:pPr>
      <w:r w:rsidRPr="006D7C23">
        <w:t>Persuasion skills</w:t>
      </w:r>
    </w:p>
    <w:p w:rsidR="00946CC6" w:rsidRPr="006D7C23" w:rsidRDefault="00946CC6" w:rsidP="00B622AB">
      <w:pPr>
        <w:pStyle w:val="ListParagraph"/>
        <w:numPr>
          <w:ilvl w:val="0"/>
          <w:numId w:val="82"/>
        </w:numPr>
      </w:pPr>
      <w:r w:rsidRPr="006D7C23">
        <w:t>Ability to use positive language</w:t>
      </w:r>
    </w:p>
    <w:p w:rsidR="00946CC6" w:rsidRPr="006D7C23" w:rsidRDefault="00946CC6" w:rsidP="00B622AB">
      <w:pPr>
        <w:pStyle w:val="ListParagraph"/>
        <w:numPr>
          <w:ilvl w:val="0"/>
          <w:numId w:val="82"/>
        </w:numPr>
      </w:pPr>
      <w:r w:rsidRPr="006D7C23">
        <w:t>Acting skills</w:t>
      </w:r>
    </w:p>
    <w:p w:rsidR="00946CC6" w:rsidRPr="006D7C23" w:rsidRDefault="00946CC6" w:rsidP="00B622AB">
      <w:pPr>
        <w:pStyle w:val="ListParagraph"/>
        <w:numPr>
          <w:ilvl w:val="0"/>
          <w:numId w:val="82"/>
        </w:numPr>
      </w:pPr>
      <w:r w:rsidRPr="006D7C23">
        <w:t>Time management skills</w:t>
      </w:r>
    </w:p>
    <w:p w:rsidR="00946CC6" w:rsidRPr="006D7C23" w:rsidRDefault="00946CC6" w:rsidP="00B622AB">
      <w:pPr>
        <w:pStyle w:val="ListParagraph"/>
        <w:numPr>
          <w:ilvl w:val="0"/>
          <w:numId w:val="82"/>
        </w:numPr>
      </w:pPr>
      <w:r w:rsidRPr="006D7C23">
        <w:t>Ability to read customers</w:t>
      </w:r>
    </w:p>
    <w:p w:rsidR="00946CC6" w:rsidRPr="006D7C23" w:rsidRDefault="00946CC6" w:rsidP="00B622AB">
      <w:pPr>
        <w:pStyle w:val="ListParagraph"/>
        <w:numPr>
          <w:ilvl w:val="0"/>
          <w:numId w:val="82"/>
        </w:numPr>
      </w:pPr>
      <w:r w:rsidRPr="006D7C23">
        <w:t>Goal-oriented focus</w:t>
      </w:r>
    </w:p>
    <w:p w:rsidR="00946CC6" w:rsidRPr="006D7C23" w:rsidRDefault="00946CC6" w:rsidP="00B622AB">
      <w:pPr>
        <w:pStyle w:val="ListParagraph"/>
        <w:numPr>
          <w:ilvl w:val="0"/>
          <w:numId w:val="82"/>
        </w:numPr>
      </w:pPr>
      <w:r w:rsidRPr="006D7C23">
        <w:t>Tenacity</w:t>
      </w:r>
    </w:p>
    <w:p w:rsidR="00946CC6" w:rsidRPr="006D7C23" w:rsidRDefault="00946CC6" w:rsidP="00B622AB">
      <w:pPr>
        <w:pStyle w:val="ListParagraph"/>
        <w:numPr>
          <w:ilvl w:val="0"/>
          <w:numId w:val="82"/>
        </w:numPr>
      </w:pPr>
      <w:r w:rsidRPr="006D7C23">
        <w:t>Closing ability</w:t>
      </w:r>
    </w:p>
    <w:p w:rsidR="009D290B" w:rsidRDefault="00946CC6" w:rsidP="00B622AB">
      <w:pPr>
        <w:pStyle w:val="ListParagraph"/>
        <w:numPr>
          <w:ilvl w:val="0"/>
          <w:numId w:val="82"/>
        </w:numPr>
      </w:pPr>
      <w:r w:rsidRPr="006D7C23">
        <w:t>Empathy</w:t>
      </w:r>
    </w:p>
    <w:p w:rsidR="00946CC6" w:rsidRPr="006D7C23" w:rsidRDefault="00946CC6" w:rsidP="00B622AB">
      <w:pPr>
        <w:pStyle w:val="ListParagraph"/>
        <w:numPr>
          <w:ilvl w:val="0"/>
          <w:numId w:val="82"/>
        </w:numPr>
      </w:pPr>
      <w:r w:rsidRPr="006D7C23">
        <w:t>Willingness to learn</w:t>
      </w:r>
    </w:p>
    <w:p w:rsidR="001D77A3" w:rsidRPr="00293E5F" w:rsidRDefault="001D77A3" w:rsidP="001D77A3">
      <w:pPr>
        <w:spacing w:after="200"/>
        <w:ind w:left="420"/>
        <w:contextualSpacing/>
        <w:rPr>
          <w:rFonts w:cs="Arial"/>
          <w:szCs w:val="24"/>
        </w:rPr>
      </w:pPr>
    </w:p>
    <w:p w:rsidR="001D77A3" w:rsidRPr="00293E5F" w:rsidRDefault="001D77A3" w:rsidP="001D77A3">
      <w:pPr>
        <w:spacing w:after="200"/>
        <w:contextualSpacing/>
        <w:rPr>
          <w:rFonts w:cs="Arial"/>
          <w:szCs w:val="24"/>
        </w:rPr>
      </w:pPr>
      <w:r w:rsidRPr="00293E5F">
        <w:rPr>
          <w:rFonts w:cs="Arial"/>
          <w:b/>
          <w:szCs w:val="24"/>
          <w:u w:val="single"/>
        </w:rPr>
        <w:t>STEP</w:t>
      </w:r>
      <w:r w:rsidR="00BC305E">
        <w:rPr>
          <w:rFonts w:cs="Arial"/>
          <w:b/>
          <w:szCs w:val="24"/>
          <w:u w:val="single"/>
        </w:rPr>
        <w:t>6</w:t>
      </w:r>
      <w:r w:rsidRPr="00293E5F">
        <w:rPr>
          <w:rFonts w:cs="Arial"/>
          <w:b/>
          <w:szCs w:val="24"/>
          <w:u w:val="single"/>
        </w:rPr>
        <w:t>: Session Evaluation (05 minutes)</w:t>
      </w:r>
    </w:p>
    <w:p w:rsidR="001D77A3" w:rsidRPr="00293E5F" w:rsidRDefault="001D77A3"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 xml:space="preserve">What are the </w:t>
      </w:r>
      <w:r w:rsidR="005A703D">
        <w:rPr>
          <w:rFonts w:cs="Arial"/>
          <w:szCs w:val="24"/>
        </w:rPr>
        <w:t>customers’</w:t>
      </w:r>
      <w:r w:rsidR="00946CC6">
        <w:rPr>
          <w:rFonts w:cs="Arial"/>
          <w:szCs w:val="24"/>
        </w:rPr>
        <w:t xml:space="preserve"> needs</w:t>
      </w:r>
      <w:r w:rsidRPr="00293E5F">
        <w:rPr>
          <w:rFonts w:cs="Arial"/>
          <w:szCs w:val="24"/>
        </w:rPr>
        <w:t>?</w:t>
      </w:r>
    </w:p>
    <w:p w:rsidR="001D77A3" w:rsidRPr="00293E5F" w:rsidRDefault="001D77A3" w:rsidP="00B622AB">
      <w:pPr>
        <w:widowControl w:val="0"/>
        <w:numPr>
          <w:ilvl w:val="0"/>
          <w:numId w:val="69"/>
        </w:numPr>
        <w:suppressAutoHyphens/>
        <w:autoSpaceDE w:val="0"/>
        <w:autoSpaceDN w:val="0"/>
        <w:adjustRightInd w:val="0"/>
        <w:textAlignment w:val="center"/>
        <w:rPr>
          <w:rFonts w:cs="Arial"/>
          <w:szCs w:val="24"/>
        </w:rPr>
      </w:pPr>
      <w:r w:rsidRPr="00293E5F">
        <w:rPr>
          <w:rFonts w:cs="Arial"/>
          <w:szCs w:val="24"/>
        </w:rPr>
        <w:t>What are the</w:t>
      </w:r>
      <w:r w:rsidR="00946CC6">
        <w:rPr>
          <w:rFonts w:cs="Arial"/>
          <w:szCs w:val="24"/>
        </w:rPr>
        <w:t xml:space="preserve"> techniques to make customers feel important</w:t>
      </w:r>
      <w:r w:rsidRPr="00293E5F">
        <w:rPr>
          <w:rFonts w:cs="Arial"/>
          <w:szCs w:val="24"/>
        </w:rPr>
        <w:t>?</w:t>
      </w:r>
    </w:p>
    <w:p w:rsidR="001D77A3" w:rsidRDefault="001D77A3" w:rsidP="00A210B3">
      <w:pPr>
        <w:rPr>
          <w:rFonts w:cs="Arial"/>
          <w:szCs w:val="24"/>
        </w:rPr>
      </w:pPr>
    </w:p>
    <w:p w:rsidR="001D77A3" w:rsidRPr="00A210B3" w:rsidRDefault="001D77A3" w:rsidP="00A210B3">
      <w:pPr>
        <w:rPr>
          <w:rFonts w:cs="Arial"/>
          <w:szCs w:val="24"/>
        </w:rPr>
      </w:pPr>
    </w:p>
    <w:p w:rsidR="00682B8E" w:rsidRPr="00A210B3" w:rsidRDefault="00682B8E" w:rsidP="00A210B3">
      <w:pPr>
        <w:rPr>
          <w:rFonts w:cs="Arial"/>
          <w:b/>
          <w:bCs/>
          <w:szCs w:val="24"/>
        </w:rPr>
      </w:pPr>
      <w:r w:rsidRPr="00A210B3">
        <w:rPr>
          <w:rFonts w:cs="Arial"/>
          <w:b/>
          <w:bCs/>
          <w:szCs w:val="24"/>
        </w:rPr>
        <w:t>References</w:t>
      </w:r>
    </w:p>
    <w:p w:rsidR="005E4672" w:rsidRDefault="00682B8E" w:rsidP="00A210B3">
      <w:pPr>
        <w:ind w:left="284" w:hanging="284"/>
        <w:rPr>
          <w:rFonts w:cs="Arial"/>
          <w:szCs w:val="24"/>
        </w:rPr>
      </w:pPr>
      <w:r w:rsidRPr="00A210B3">
        <w:rPr>
          <w:rFonts w:cs="Arial"/>
          <w:szCs w:val="24"/>
        </w:rPr>
        <w:t>Lovelock, C. and Wright, L. 2002. Principles of Service Marketing and Management, Prentice Hall, pp.266-267</w:t>
      </w:r>
    </w:p>
    <w:p w:rsidR="00682B8E" w:rsidRDefault="005E4672" w:rsidP="00DE2201">
      <w:pPr>
        <w:spacing w:after="160" w:line="259" w:lineRule="auto"/>
        <w:jc w:val="left"/>
        <w:rPr>
          <w:rFonts w:cs="Arial"/>
          <w:bCs/>
          <w:lang w:eastAsia="zh-CN"/>
        </w:rPr>
      </w:pPr>
      <w:r>
        <w:rPr>
          <w:rFonts w:cs="Arial"/>
          <w:szCs w:val="24"/>
        </w:rPr>
        <w:br w:type="page"/>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682B8E" w:rsidRPr="0092442E" w:rsidTr="00D2041C">
        <w:trPr>
          <w:trHeight w:val="690"/>
        </w:trPr>
        <w:tc>
          <w:tcPr>
            <w:tcW w:w="1710" w:type="dxa"/>
            <w:gridSpan w:val="2"/>
          </w:tcPr>
          <w:p w:rsidR="00682B8E" w:rsidRPr="0092442E" w:rsidRDefault="00682B8E" w:rsidP="00D2041C">
            <w:pPr>
              <w:rPr>
                <w:rFonts w:eastAsia="Batang"/>
                <w:b/>
                <w:noProof/>
                <w:snapToGrid w:val="0"/>
              </w:rPr>
            </w:pPr>
            <w:r w:rsidRPr="0004408A">
              <w:rPr>
                <w:b/>
                <w:noProof/>
                <w:lang w:val="en-US"/>
              </w:rPr>
              <w:lastRenderedPageBreak/>
              <w:drawing>
                <wp:inline distT="0" distB="0" distL="0" distR="0">
                  <wp:extent cx="457200" cy="444500"/>
                  <wp:effectExtent l="0" t="0" r="0" b="0"/>
                  <wp:docPr id="16" name="Picture 16"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a:ln>
                            <a:noFill/>
                          </a:ln>
                        </pic:spPr>
                      </pic:pic>
                    </a:graphicData>
                  </a:graphic>
                </wp:inline>
              </w:drawing>
            </w:r>
          </w:p>
        </w:tc>
        <w:tc>
          <w:tcPr>
            <w:tcW w:w="7560" w:type="dxa"/>
            <w:vAlign w:val="center"/>
          </w:tcPr>
          <w:p w:rsidR="00682B8E" w:rsidRPr="00070530" w:rsidRDefault="00682B8E" w:rsidP="00070530">
            <w:pPr>
              <w:rPr>
                <w:rFonts w:eastAsia="Batang"/>
                <w:b/>
                <w:noProof/>
                <w:snapToGrid w:val="0"/>
              </w:rPr>
            </w:pPr>
            <w:r w:rsidRPr="00070530">
              <w:rPr>
                <w:b/>
                <w:noProof/>
              </w:rPr>
              <w:t xml:space="preserve">Facilitators Instructions for Exercise </w:t>
            </w:r>
            <w:r w:rsidR="00871219" w:rsidRPr="00070530">
              <w:rPr>
                <w:b/>
                <w:noProof/>
              </w:rPr>
              <w:t>2</w:t>
            </w:r>
            <w:r w:rsidRPr="00070530">
              <w:rPr>
                <w:b/>
                <w:noProof/>
              </w:rPr>
              <w:t>.3 Role Play: Seven ways to make your customer feel important</w:t>
            </w:r>
          </w:p>
        </w:tc>
      </w:tr>
      <w:tr w:rsidR="00682B8E" w:rsidRPr="0092442E" w:rsidTr="00D2041C">
        <w:trPr>
          <w:trHeight w:val="690"/>
        </w:trPr>
        <w:tc>
          <w:tcPr>
            <w:tcW w:w="9270" w:type="dxa"/>
            <w:gridSpan w:val="3"/>
            <w:vAlign w:val="center"/>
          </w:tcPr>
          <w:p w:rsidR="00682B8E" w:rsidRPr="0092442E" w:rsidRDefault="00682B8E" w:rsidP="00426AAA">
            <w:pPr>
              <w:numPr>
                <w:ilvl w:val="0"/>
                <w:numId w:val="7"/>
              </w:numPr>
              <w:ind w:left="162" w:hanging="162"/>
              <w:jc w:val="left"/>
            </w:pPr>
            <w:r w:rsidRPr="0092442E">
              <w:t xml:space="preserve">Review contents on </w:t>
            </w:r>
            <w:r>
              <w:t xml:space="preserve">ways to make a customer feel important nursing and midwifery care </w:t>
            </w:r>
          </w:p>
          <w:p w:rsidR="00682B8E" w:rsidRPr="0092442E" w:rsidRDefault="00682B8E" w:rsidP="00426AAA">
            <w:pPr>
              <w:numPr>
                <w:ilvl w:val="0"/>
                <w:numId w:val="7"/>
              </w:numPr>
              <w:ind w:left="162" w:hanging="162"/>
              <w:jc w:val="left"/>
            </w:pPr>
            <w:r w:rsidRPr="0092442E">
              <w:t>Have a flipchart/White or Black board available to write learners’ responses</w:t>
            </w:r>
          </w:p>
          <w:p w:rsidR="00682B8E" w:rsidRPr="0092442E" w:rsidRDefault="00682B8E" w:rsidP="00426AAA">
            <w:pPr>
              <w:numPr>
                <w:ilvl w:val="0"/>
                <w:numId w:val="7"/>
              </w:numPr>
              <w:ind w:left="162" w:hanging="162"/>
              <w:jc w:val="left"/>
            </w:pPr>
            <w:r w:rsidRPr="0092442E">
              <w:t>Have computer and projector</w:t>
            </w:r>
          </w:p>
          <w:p w:rsidR="00682B8E" w:rsidRPr="0092442E" w:rsidRDefault="00682B8E" w:rsidP="00426AAA">
            <w:pPr>
              <w:numPr>
                <w:ilvl w:val="0"/>
                <w:numId w:val="7"/>
              </w:numPr>
              <w:ind w:left="162" w:hanging="162"/>
              <w:jc w:val="left"/>
              <w:rPr>
                <w:rFonts w:eastAsia="Batang"/>
                <w:b/>
                <w:noProof/>
                <w:snapToGrid w:val="0"/>
              </w:rPr>
            </w:pPr>
            <w:r w:rsidRPr="0092442E">
              <w:t>Facilitate a role play</w:t>
            </w:r>
          </w:p>
        </w:tc>
      </w:tr>
      <w:tr w:rsidR="00682B8E" w:rsidRPr="0092442E" w:rsidTr="00D2041C">
        <w:trPr>
          <w:trHeight w:val="285"/>
        </w:trPr>
        <w:tc>
          <w:tcPr>
            <w:tcW w:w="9270" w:type="dxa"/>
            <w:gridSpan w:val="3"/>
          </w:tcPr>
          <w:p w:rsidR="00682B8E" w:rsidRPr="0092442E" w:rsidRDefault="00682B8E" w:rsidP="00D2041C">
            <w:pPr>
              <w:rPr>
                <w:rFonts w:eastAsia="Batang"/>
                <w:b/>
                <w:noProof/>
                <w:snapToGrid w:val="0"/>
              </w:rPr>
            </w:pPr>
            <w:r>
              <w:rPr>
                <w:rFonts w:eastAsia="Batang"/>
                <w:b/>
                <w:noProof/>
                <w:snapToGrid w:val="0"/>
              </w:rPr>
              <w:t xml:space="preserve">Exercise </w:t>
            </w:r>
            <w:r w:rsidR="00871219">
              <w:rPr>
                <w:b/>
                <w:noProof/>
              </w:rPr>
              <w:t>2</w:t>
            </w:r>
            <w:r w:rsidRPr="0092442E">
              <w:rPr>
                <w:b/>
                <w:noProof/>
              </w:rPr>
              <w:t>.</w:t>
            </w:r>
            <w:r w:rsidR="00F674F7">
              <w:rPr>
                <w:b/>
                <w:noProof/>
              </w:rPr>
              <w:t>3</w:t>
            </w:r>
            <w:r w:rsidRPr="0092442E">
              <w:rPr>
                <w:rFonts w:eastAsia="Batang"/>
                <w:b/>
                <w:noProof/>
                <w:snapToGrid w:val="0"/>
              </w:rPr>
              <w:t xml:space="preserve">: A Role Play </w:t>
            </w:r>
            <w:r>
              <w:rPr>
                <w:rFonts w:eastAsia="Batang"/>
                <w:b/>
                <w:noProof/>
                <w:snapToGrid w:val="0"/>
              </w:rPr>
              <w:t>for ways to make customer feel important</w:t>
            </w:r>
          </w:p>
        </w:tc>
      </w:tr>
      <w:tr w:rsidR="00682B8E" w:rsidRPr="0092442E" w:rsidTr="00D2041C">
        <w:trPr>
          <w:trHeight w:val="642"/>
        </w:trPr>
        <w:tc>
          <w:tcPr>
            <w:tcW w:w="1620" w:type="dxa"/>
          </w:tcPr>
          <w:p w:rsidR="00682B8E" w:rsidRPr="00A45BAA" w:rsidRDefault="00682B8E" w:rsidP="00A45BAA">
            <w:pPr>
              <w:rPr>
                <w:rFonts w:cs="Arial"/>
                <w:b/>
                <w:noProof/>
              </w:rPr>
            </w:pPr>
            <w:r w:rsidRPr="00A45BAA">
              <w:rPr>
                <w:rFonts w:cs="Arial"/>
                <w:b/>
                <w:noProof/>
              </w:rPr>
              <w:t>Purpose</w:t>
            </w:r>
          </w:p>
        </w:tc>
        <w:tc>
          <w:tcPr>
            <w:tcW w:w="7650" w:type="dxa"/>
            <w:gridSpan w:val="2"/>
          </w:tcPr>
          <w:p w:rsidR="00682B8E" w:rsidRPr="00A45BAA" w:rsidRDefault="00682B8E" w:rsidP="00A45BAA">
            <w:pPr>
              <w:rPr>
                <w:rFonts w:eastAsia="Batang" w:cs="Arial"/>
                <w:snapToGrid w:val="0"/>
              </w:rPr>
            </w:pPr>
            <w:r w:rsidRPr="00A45BAA">
              <w:rPr>
                <w:rFonts w:eastAsia="Batang" w:cs="Arial"/>
                <w:snapToGrid w:val="0"/>
              </w:rPr>
              <w:t xml:space="preserve">To practise and acquire skills in provision of customer care services that makes a customer feel important </w:t>
            </w:r>
          </w:p>
        </w:tc>
      </w:tr>
      <w:tr w:rsidR="00682B8E" w:rsidRPr="0092442E" w:rsidTr="00D2041C">
        <w:trPr>
          <w:trHeight w:val="372"/>
        </w:trPr>
        <w:tc>
          <w:tcPr>
            <w:tcW w:w="1620" w:type="dxa"/>
            <w:vAlign w:val="center"/>
          </w:tcPr>
          <w:p w:rsidR="00682B8E" w:rsidRPr="00A45BAA" w:rsidRDefault="00682B8E" w:rsidP="00A45BAA">
            <w:pPr>
              <w:rPr>
                <w:rFonts w:cs="Arial"/>
                <w:b/>
                <w:noProof/>
              </w:rPr>
            </w:pPr>
            <w:r w:rsidRPr="00A45BAA">
              <w:rPr>
                <w:rFonts w:cs="Arial"/>
                <w:b/>
                <w:noProof/>
              </w:rPr>
              <w:t>Duration</w:t>
            </w:r>
          </w:p>
        </w:tc>
        <w:tc>
          <w:tcPr>
            <w:tcW w:w="7650" w:type="dxa"/>
            <w:gridSpan w:val="2"/>
            <w:vAlign w:val="center"/>
          </w:tcPr>
          <w:p w:rsidR="00682B8E" w:rsidRPr="00A45BAA" w:rsidRDefault="00682B8E" w:rsidP="00A45BAA">
            <w:pPr>
              <w:rPr>
                <w:rFonts w:eastAsia="Batang" w:cs="Arial"/>
                <w:snapToGrid w:val="0"/>
              </w:rPr>
            </w:pPr>
            <w:r w:rsidRPr="00A45BAA">
              <w:rPr>
                <w:rFonts w:eastAsia="Batang" w:cs="Arial"/>
                <w:snapToGrid w:val="0"/>
              </w:rPr>
              <w:t>30 minutes</w:t>
            </w:r>
          </w:p>
        </w:tc>
      </w:tr>
      <w:tr w:rsidR="00682B8E" w:rsidRPr="0092442E" w:rsidTr="00D2041C">
        <w:trPr>
          <w:trHeight w:val="1434"/>
        </w:trPr>
        <w:tc>
          <w:tcPr>
            <w:tcW w:w="1620" w:type="dxa"/>
          </w:tcPr>
          <w:p w:rsidR="00682B8E" w:rsidRPr="00A45BAA" w:rsidRDefault="00682B8E" w:rsidP="00A45BAA">
            <w:pPr>
              <w:rPr>
                <w:rFonts w:cs="Arial"/>
                <w:b/>
                <w:noProof/>
              </w:rPr>
            </w:pPr>
            <w:r w:rsidRPr="00A45BAA">
              <w:rPr>
                <w:rFonts w:cs="Arial"/>
                <w:b/>
                <w:noProof/>
              </w:rPr>
              <w:t>Advance Preparation</w:t>
            </w:r>
          </w:p>
          <w:p w:rsidR="00682B8E" w:rsidRPr="0092442E" w:rsidRDefault="00682B8E" w:rsidP="00D2041C">
            <w:pPr>
              <w:rPr>
                <w:b/>
                <w:noProof/>
              </w:rPr>
            </w:pPr>
            <w:r w:rsidRPr="0004408A">
              <w:rPr>
                <w:b/>
                <w:noProof/>
                <w:lang w:val="en-US"/>
              </w:rPr>
              <w:drawing>
                <wp:inline distT="0" distB="0" distL="0" distR="0">
                  <wp:extent cx="552450" cy="520700"/>
                  <wp:effectExtent l="0" t="0" r="0" b="0"/>
                  <wp:docPr id="15" name="Picture 15"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520700"/>
                          </a:xfrm>
                          <a:prstGeom prst="rect">
                            <a:avLst/>
                          </a:prstGeom>
                          <a:noFill/>
                          <a:ln>
                            <a:noFill/>
                          </a:ln>
                        </pic:spPr>
                      </pic:pic>
                    </a:graphicData>
                  </a:graphic>
                </wp:inline>
              </w:drawing>
            </w:r>
          </w:p>
        </w:tc>
        <w:tc>
          <w:tcPr>
            <w:tcW w:w="7650" w:type="dxa"/>
            <w:gridSpan w:val="2"/>
          </w:tcPr>
          <w:p w:rsidR="00682B8E" w:rsidRPr="00A45BAA" w:rsidRDefault="00682B8E" w:rsidP="00A45BAA">
            <w:pPr>
              <w:rPr>
                <w:rFonts w:eastAsia="Batang" w:cs="Arial"/>
                <w:snapToGrid w:val="0"/>
              </w:rPr>
            </w:pPr>
            <w:r w:rsidRPr="00A45BAA">
              <w:rPr>
                <w:rFonts w:eastAsia="Batang" w:cs="Arial"/>
                <w:snapToGrid w:val="0"/>
              </w:rPr>
              <w:t>Review the following materials:</w:t>
            </w:r>
          </w:p>
          <w:p w:rsidR="00682B8E" w:rsidRPr="00A45BAA" w:rsidRDefault="00682B8E" w:rsidP="00426AAA">
            <w:pPr>
              <w:numPr>
                <w:ilvl w:val="0"/>
                <w:numId w:val="7"/>
              </w:numPr>
              <w:ind w:left="162" w:hanging="162"/>
              <w:rPr>
                <w:rFonts w:cs="Arial"/>
              </w:rPr>
            </w:pPr>
            <w:r w:rsidRPr="00A45BAA">
              <w:rPr>
                <w:rFonts w:cs="Arial"/>
              </w:rPr>
              <w:t>Seven ways to make a customer feel important in nursing and midwifery care</w:t>
            </w:r>
          </w:p>
          <w:p w:rsidR="00682B8E" w:rsidRPr="00A45BAA" w:rsidRDefault="00682B8E" w:rsidP="00426AAA">
            <w:pPr>
              <w:numPr>
                <w:ilvl w:val="0"/>
                <w:numId w:val="7"/>
              </w:numPr>
              <w:ind w:left="162" w:hanging="162"/>
              <w:rPr>
                <w:rFonts w:eastAsia="Batang" w:cs="Arial"/>
                <w:snapToGrid w:val="0"/>
              </w:rPr>
            </w:pPr>
            <w:r w:rsidRPr="00A45BAA">
              <w:rPr>
                <w:rFonts w:cs="Arial"/>
              </w:rPr>
              <w:t>Role play guide</w:t>
            </w:r>
          </w:p>
        </w:tc>
      </w:tr>
      <w:tr w:rsidR="00682B8E" w:rsidRPr="0092442E" w:rsidTr="00D2041C">
        <w:trPr>
          <w:trHeight w:val="567"/>
        </w:trPr>
        <w:tc>
          <w:tcPr>
            <w:tcW w:w="1620" w:type="dxa"/>
          </w:tcPr>
          <w:p w:rsidR="00682B8E" w:rsidRPr="00A45BAA" w:rsidRDefault="00682B8E" w:rsidP="00A45BAA">
            <w:pPr>
              <w:rPr>
                <w:rFonts w:cs="Arial"/>
                <w:b/>
                <w:noProof/>
              </w:rPr>
            </w:pPr>
            <w:r w:rsidRPr="00A45BAA">
              <w:rPr>
                <w:rFonts w:cs="Arial"/>
                <w:b/>
                <w:noProof/>
              </w:rPr>
              <w:t>Introduction</w:t>
            </w:r>
          </w:p>
        </w:tc>
        <w:tc>
          <w:tcPr>
            <w:tcW w:w="7650" w:type="dxa"/>
            <w:gridSpan w:val="2"/>
          </w:tcPr>
          <w:p w:rsidR="00682B8E" w:rsidRPr="00A45BAA" w:rsidRDefault="00682B8E" w:rsidP="00A45BAA">
            <w:pPr>
              <w:rPr>
                <w:rFonts w:eastAsia="Batang" w:cs="Arial"/>
                <w:snapToGrid w:val="0"/>
              </w:rPr>
            </w:pPr>
            <w:r w:rsidRPr="00A45BAA">
              <w:rPr>
                <w:rFonts w:eastAsia="Batang" w:cs="Arial"/>
                <w:snapToGrid w:val="0"/>
              </w:rPr>
              <w:t>This exercise will provide learners opportunity to practise, acquire skills and attitudes in making a customer feel important during nursing and midwifery care</w:t>
            </w:r>
          </w:p>
        </w:tc>
      </w:tr>
      <w:tr w:rsidR="00682B8E" w:rsidRPr="0092442E" w:rsidTr="00D2041C">
        <w:trPr>
          <w:trHeight w:val="567"/>
        </w:trPr>
        <w:tc>
          <w:tcPr>
            <w:tcW w:w="1620" w:type="dxa"/>
          </w:tcPr>
          <w:p w:rsidR="00682B8E" w:rsidRPr="0092442E" w:rsidRDefault="00682B8E" w:rsidP="00D2041C">
            <w:pPr>
              <w:rPr>
                <w:b/>
                <w:noProof/>
              </w:rPr>
            </w:pPr>
            <w:r w:rsidRPr="0092442E">
              <w:rPr>
                <w:b/>
                <w:noProof/>
              </w:rPr>
              <w:t>Activities</w:t>
            </w:r>
          </w:p>
        </w:tc>
        <w:tc>
          <w:tcPr>
            <w:tcW w:w="7650" w:type="dxa"/>
            <w:gridSpan w:val="2"/>
          </w:tcPr>
          <w:p w:rsidR="00682B8E" w:rsidRPr="00A45BAA" w:rsidRDefault="00682B8E" w:rsidP="00426AAA">
            <w:pPr>
              <w:numPr>
                <w:ilvl w:val="0"/>
                <w:numId w:val="7"/>
              </w:numPr>
              <w:ind w:left="162" w:hanging="162"/>
              <w:rPr>
                <w:rFonts w:eastAsia="Batang" w:cs="Arial"/>
                <w:snapToGrid w:val="0"/>
              </w:rPr>
            </w:pPr>
            <w:r w:rsidRPr="00A45BAA">
              <w:rPr>
                <w:rFonts w:eastAsia="Batang" w:cs="Arial"/>
                <w:snapToGrid w:val="0"/>
              </w:rPr>
              <w:t>Ask learners to read the scenarios for the role play related to ways to make a customer feel important</w:t>
            </w:r>
          </w:p>
          <w:p w:rsidR="00682B8E" w:rsidRPr="00A45BAA" w:rsidRDefault="00682B8E" w:rsidP="00426AAA">
            <w:pPr>
              <w:numPr>
                <w:ilvl w:val="0"/>
                <w:numId w:val="7"/>
              </w:numPr>
              <w:ind w:left="162" w:hanging="162"/>
              <w:rPr>
                <w:rFonts w:eastAsia="Batang" w:cs="Arial"/>
                <w:snapToGrid w:val="0"/>
              </w:rPr>
            </w:pPr>
            <w:r w:rsidRPr="00A45BAA">
              <w:rPr>
                <w:rFonts w:cs="Arial"/>
              </w:rPr>
              <w:t xml:space="preserve">REFER learners </w:t>
            </w:r>
            <w:r w:rsidRPr="00F674F7">
              <w:rPr>
                <w:rFonts w:cs="Arial"/>
              </w:rPr>
              <w:t xml:space="preserve">to </w:t>
            </w:r>
            <w:r w:rsidRPr="00F674F7">
              <w:rPr>
                <w:rFonts w:cs="Arial"/>
                <w:b/>
              </w:rPr>
              <w:t xml:space="preserve">Handout </w:t>
            </w:r>
            <w:r w:rsidR="00871219" w:rsidRPr="00F674F7">
              <w:rPr>
                <w:rFonts w:cs="Arial"/>
                <w:b/>
              </w:rPr>
              <w:t>2</w:t>
            </w:r>
            <w:r w:rsidRPr="00F674F7">
              <w:rPr>
                <w:rFonts w:cs="Arial"/>
                <w:b/>
              </w:rPr>
              <w:t>.3:</w:t>
            </w:r>
            <w:r w:rsidRPr="00A45BAA">
              <w:rPr>
                <w:rFonts w:cs="Arial"/>
                <w:b/>
              </w:rPr>
              <w:t xml:space="preserve"> Role Play Guide</w:t>
            </w:r>
          </w:p>
        </w:tc>
      </w:tr>
      <w:tr w:rsidR="00682B8E" w:rsidRPr="0092442E" w:rsidTr="00D2041C">
        <w:trPr>
          <w:trHeight w:val="1137"/>
        </w:trPr>
        <w:tc>
          <w:tcPr>
            <w:tcW w:w="1620" w:type="dxa"/>
          </w:tcPr>
          <w:p w:rsidR="00682B8E" w:rsidRPr="0092442E" w:rsidRDefault="00682B8E" w:rsidP="00D2041C">
            <w:pPr>
              <w:rPr>
                <w:noProof/>
              </w:rPr>
            </w:pPr>
            <w:r w:rsidRPr="0004408A">
              <w:rPr>
                <w:b/>
                <w:noProof/>
                <w:lang w:val="en-US"/>
              </w:rPr>
              <w:drawing>
                <wp:inline distT="0" distB="0" distL="0" distR="0">
                  <wp:extent cx="469900" cy="279400"/>
                  <wp:effectExtent l="0" t="0" r="6350" b="6350"/>
                  <wp:docPr id="13" name="Picture 13"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p>
        </w:tc>
        <w:tc>
          <w:tcPr>
            <w:tcW w:w="7650" w:type="dxa"/>
            <w:gridSpan w:val="2"/>
          </w:tcPr>
          <w:p w:rsidR="00682B8E" w:rsidRPr="00A45BAA" w:rsidRDefault="00682B8E" w:rsidP="00426AAA">
            <w:pPr>
              <w:numPr>
                <w:ilvl w:val="0"/>
                <w:numId w:val="7"/>
              </w:numPr>
              <w:ind w:left="162" w:hanging="162"/>
              <w:rPr>
                <w:rFonts w:eastAsia="Batang" w:cs="Arial"/>
                <w:snapToGrid w:val="0"/>
              </w:rPr>
            </w:pPr>
            <w:r w:rsidRPr="00A45BAA">
              <w:rPr>
                <w:rFonts w:cs="Arial"/>
                <w:b/>
              </w:rPr>
              <w:t xml:space="preserve">Exercise </w:t>
            </w:r>
            <w:r w:rsidR="00871219">
              <w:rPr>
                <w:rFonts w:cs="Arial"/>
                <w:b/>
              </w:rPr>
              <w:t>2</w:t>
            </w:r>
            <w:r w:rsidRPr="00A45BAA">
              <w:rPr>
                <w:rFonts w:cs="Arial"/>
                <w:b/>
              </w:rPr>
              <w:t>.3 A Role Play for ways to make a customer feel more important in nursing and midwifery care</w:t>
            </w:r>
          </w:p>
          <w:p w:rsidR="00682B8E" w:rsidRPr="00A45BAA" w:rsidRDefault="00682B8E" w:rsidP="00A45BAA">
            <w:pPr>
              <w:rPr>
                <w:rFonts w:cs="Arial"/>
                <w:b/>
              </w:rPr>
            </w:pPr>
          </w:p>
          <w:p w:rsidR="00682B8E" w:rsidRPr="00A45BAA" w:rsidRDefault="00682B8E" w:rsidP="00A45BAA">
            <w:pPr>
              <w:rPr>
                <w:rFonts w:cs="Arial"/>
                <w:b/>
              </w:rPr>
            </w:pPr>
            <w:r w:rsidRPr="00A45BAA">
              <w:rPr>
                <w:rFonts w:cs="Arial"/>
                <w:b/>
                <w:i/>
              </w:rPr>
              <w:t>Scenario</w:t>
            </w:r>
            <w:r w:rsidRPr="00A45BAA">
              <w:rPr>
                <w:rFonts w:cs="Arial"/>
                <w:b/>
              </w:rPr>
              <w:t>:</w:t>
            </w:r>
          </w:p>
          <w:p w:rsidR="00682B8E" w:rsidRPr="00A45BAA" w:rsidRDefault="00682B8E" w:rsidP="00A45BAA">
            <w:pPr>
              <w:rPr>
                <w:rFonts w:cs="Arial"/>
              </w:rPr>
            </w:pPr>
            <w:r w:rsidRPr="00A45BAA">
              <w:rPr>
                <w:rFonts w:cs="Arial"/>
              </w:rPr>
              <w:t xml:space="preserve">Mr B is above 60 years old and is from </w:t>
            </w:r>
            <w:proofErr w:type="spellStart"/>
            <w:r w:rsidRPr="00A45BAA">
              <w:rPr>
                <w:rFonts w:cs="Arial"/>
              </w:rPr>
              <w:t>Msingwa</w:t>
            </w:r>
            <w:proofErr w:type="spellEnd"/>
            <w:r w:rsidRPr="00A45BAA">
              <w:rPr>
                <w:rFonts w:cs="Arial"/>
              </w:rPr>
              <w:t xml:space="preserve"> village. He was hospitalized for two weeks due to medical conditions. He has now been discharged and is in need of information on how to settle hospital’s bills. Mr “B” knows little about benefits of bill exemptions due to old age (cost sharing category). His family members are aware of the discharge plan. Next of kin approaches Nurse M for further clarification on bills and discharge plan.</w:t>
            </w:r>
          </w:p>
          <w:p w:rsidR="00682B8E" w:rsidRPr="00A45BAA" w:rsidRDefault="00682B8E" w:rsidP="00A45BAA">
            <w:pPr>
              <w:spacing w:before="240"/>
              <w:rPr>
                <w:rFonts w:cs="Arial"/>
                <w:b/>
              </w:rPr>
            </w:pPr>
            <w:r w:rsidRPr="00A45BAA">
              <w:rPr>
                <w:rFonts w:cs="Arial"/>
                <w:b/>
              </w:rPr>
              <w:t>Role Player 1: Mr B’s next of kin</w:t>
            </w:r>
          </w:p>
          <w:p w:rsidR="00682B8E" w:rsidRPr="00A45BAA" w:rsidRDefault="00682B8E" w:rsidP="00426AAA">
            <w:pPr>
              <w:numPr>
                <w:ilvl w:val="0"/>
                <w:numId w:val="7"/>
              </w:numPr>
              <w:ind w:left="162" w:hanging="162"/>
              <w:rPr>
                <w:rFonts w:eastAsia="Batang" w:cs="Arial"/>
                <w:snapToGrid w:val="0"/>
              </w:rPr>
            </w:pPr>
            <w:r w:rsidRPr="00A45BAA">
              <w:rPr>
                <w:rFonts w:eastAsia="Batang" w:cs="Arial"/>
                <w:snapToGrid w:val="0"/>
              </w:rPr>
              <w:t>Assume the role of the Mr “B” next of kin</w:t>
            </w:r>
          </w:p>
          <w:p w:rsidR="00682B8E" w:rsidRPr="00A45BAA" w:rsidRDefault="00682B8E" w:rsidP="00426AAA">
            <w:pPr>
              <w:numPr>
                <w:ilvl w:val="0"/>
                <w:numId w:val="7"/>
              </w:numPr>
              <w:ind w:left="162" w:hanging="162"/>
              <w:rPr>
                <w:rFonts w:eastAsia="Batang" w:cs="Arial"/>
                <w:snapToGrid w:val="0"/>
              </w:rPr>
            </w:pPr>
            <w:r w:rsidRPr="00A45BAA">
              <w:rPr>
                <w:rFonts w:eastAsia="Batang" w:cs="Arial"/>
                <w:snapToGrid w:val="0"/>
              </w:rPr>
              <w:t>Assume that you are the next of kin who does not understand clearly on modalities of bill payment for his old dad and their family is facing financial instability.</w:t>
            </w:r>
          </w:p>
          <w:p w:rsidR="00682B8E" w:rsidRPr="00A45BAA" w:rsidRDefault="00682B8E" w:rsidP="00A45BAA">
            <w:pPr>
              <w:spacing w:before="240"/>
              <w:rPr>
                <w:rFonts w:cs="Arial"/>
                <w:b/>
              </w:rPr>
            </w:pPr>
            <w:r w:rsidRPr="00A45BAA">
              <w:rPr>
                <w:rFonts w:cs="Arial"/>
                <w:b/>
              </w:rPr>
              <w:t>Role Player 2: Nurse  (M)</w:t>
            </w:r>
          </w:p>
          <w:p w:rsidR="00682B8E" w:rsidRPr="00A45BAA" w:rsidRDefault="00682B8E" w:rsidP="00426AAA">
            <w:pPr>
              <w:numPr>
                <w:ilvl w:val="0"/>
                <w:numId w:val="7"/>
              </w:numPr>
              <w:ind w:left="162" w:hanging="162"/>
              <w:rPr>
                <w:rFonts w:cs="Arial"/>
              </w:rPr>
            </w:pPr>
            <w:r w:rsidRPr="00A45BAA">
              <w:rPr>
                <w:rFonts w:cs="Arial"/>
              </w:rPr>
              <w:t>Assume the nurse’s role</w:t>
            </w:r>
          </w:p>
          <w:p w:rsidR="00682B8E" w:rsidRPr="00A45BAA" w:rsidRDefault="00682B8E" w:rsidP="00426AAA">
            <w:pPr>
              <w:numPr>
                <w:ilvl w:val="0"/>
                <w:numId w:val="7"/>
              </w:numPr>
              <w:ind w:left="162" w:hanging="162"/>
              <w:rPr>
                <w:rFonts w:cs="Arial"/>
              </w:rPr>
            </w:pPr>
            <w:r w:rsidRPr="00A45BAA">
              <w:rPr>
                <w:rFonts w:cs="Arial"/>
              </w:rPr>
              <w:t xml:space="preserve">Provide information to Mr “B’s” son taking into accounts the government policy on exemptions </w:t>
            </w:r>
          </w:p>
          <w:p w:rsidR="00682B8E" w:rsidRPr="00A45BAA" w:rsidRDefault="00682B8E" w:rsidP="00A45BAA">
            <w:pPr>
              <w:spacing w:before="240"/>
              <w:rPr>
                <w:rFonts w:cs="Arial"/>
                <w:b/>
              </w:rPr>
            </w:pPr>
            <w:r w:rsidRPr="00A45BAA">
              <w:rPr>
                <w:rFonts w:cs="Arial"/>
                <w:b/>
              </w:rPr>
              <w:t>Role of the Observers (other learners) during the Role Play</w:t>
            </w:r>
          </w:p>
          <w:p w:rsidR="00682B8E" w:rsidRPr="00A45BAA" w:rsidRDefault="00682B8E" w:rsidP="00426AAA">
            <w:pPr>
              <w:numPr>
                <w:ilvl w:val="0"/>
                <w:numId w:val="7"/>
              </w:numPr>
              <w:ind w:left="162" w:hanging="162"/>
              <w:rPr>
                <w:rFonts w:cs="Arial"/>
              </w:rPr>
            </w:pPr>
            <w:r w:rsidRPr="00A45BAA">
              <w:rPr>
                <w:rFonts w:cs="Arial"/>
              </w:rPr>
              <w:t>Observe the role play</w:t>
            </w:r>
          </w:p>
          <w:p w:rsidR="00682B8E" w:rsidRPr="00A45BAA" w:rsidRDefault="00682B8E" w:rsidP="00426AAA">
            <w:pPr>
              <w:numPr>
                <w:ilvl w:val="0"/>
                <w:numId w:val="7"/>
              </w:numPr>
              <w:ind w:left="162" w:hanging="162"/>
              <w:rPr>
                <w:rFonts w:cs="Arial"/>
              </w:rPr>
            </w:pPr>
            <w:r w:rsidRPr="00A45BAA">
              <w:rPr>
                <w:rFonts w:cs="Arial"/>
              </w:rPr>
              <w:t>Identify the sequence followed by each player</w:t>
            </w:r>
          </w:p>
          <w:p w:rsidR="00682B8E" w:rsidRPr="00A45BAA" w:rsidRDefault="00682B8E" w:rsidP="00426AAA">
            <w:pPr>
              <w:numPr>
                <w:ilvl w:val="0"/>
                <w:numId w:val="7"/>
              </w:numPr>
              <w:ind w:left="162" w:hanging="162"/>
              <w:rPr>
                <w:rFonts w:cs="Arial"/>
              </w:rPr>
            </w:pPr>
            <w:r w:rsidRPr="00A45BAA">
              <w:rPr>
                <w:rFonts w:cs="Arial"/>
              </w:rPr>
              <w:t xml:space="preserve">Identify areas where each player did well as well as areas for improvement </w:t>
            </w:r>
          </w:p>
          <w:p w:rsidR="00682B8E" w:rsidRPr="00A45BAA" w:rsidRDefault="00682B8E" w:rsidP="00426AAA">
            <w:pPr>
              <w:numPr>
                <w:ilvl w:val="0"/>
                <w:numId w:val="7"/>
              </w:numPr>
              <w:ind w:left="162" w:hanging="162"/>
              <w:rPr>
                <w:rFonts w:cs="Arial"/>
              </w:rPr>
            </w:pPr>
            <w:r w:rsidRPr="00A45BAA">
              <w:rPr>
                <w:rFonts w:cs="Arial"/>
              </w:rPr>
              <w:t>Provide constructive comments on the performance of nurse M</w:t>
            </w:r>
          </w:p>
          <w:p w:rsidR="00682B8E" w:rsidRPr="00A45BAA" w:rsidRDefault="00682B8E" w:rsidP="00426AAA">
            <w:pPr>
              <w:numPr>
                <w:ilvl w:val="0"/>
                <w:numId w:val="7"/>
              </w:numPr>
              <w:ind w:left="162" w:hanging="162"/>
              <w:rPr>
                <w:rFonts w:cs="Arial"/>
              </w:rPr>
            </w:pPr>
            <w:r w:rsidRPr="00A45BAA">
              <w:rPr>
                <w:rFonts w:cs="Arial"/>
              </w:rPr>
              <w:t>Discuss in plenary for better understanding</w:t>
            </w:r>
          </w:p>
          <w:p w:rsidR="00682B8E" w:rsidRPr="00A45BAA" w:rsidRDefault="00682B8E" w:rsidP="00A45BAA">
            <w:pPr>
              <w:spacing w:before="240"/>
              <w:rPr>
                <w:rFonts w:cs="Arial"/>
                <w:b/>
              </w:rPr>
            </w:pPr>
            <w:r w:rsidRPr="00A45BAA">
              <w:rPr>
                <w:rFonts w:cs="Arial"/>
                <w:b/>
              </w:rPr>
              <w:t>Role of Facilitator during the Role Play</w:t>
            </w:r>
          </w:p>
          <w:p w:rsidR="00682B8E" w:rsidRPr="00A45BAA" w:rsidRDefault="00682B8E" w:rsidP="00426AAA">
            <w:pPr>
              <w:numPr>
                <w:ilvl w:val="0"/>
                <w:numId w:val="7"/>
              </w:numPr>
              <w:ind w:left="162" w:hanging="162"/>
              <w:rPr>
                <w:rFonts w:cs="Arial"/>
              </w:rPr>
            </w:pPr>
            <w:r w:rsidRPr="00A45BAA">
              <w:rPr>
                <w:rFonts w:cs="Arial"/>
              </w:rPr>
              <w:lastRenderedPageBreak/>
              <w:t>Organize the learners for role play</w:t>
            </w:r>
          </w:p>
          <w:p w:rsidR="00682B8E" w:rsidRPr="00A45BAA" w:rsidRDefault="00682B8E" w:rsidP="00426AAA">
            <w:pPr>
              <w:numPr>
                <w:ilvl w:val="0"/>
                <w:numId w:val="7"/>
              </w:numPr>
              <w:ind w:left="162" w:hanging="162"/>
              <w:rPr>
                <w:rFonts w:cs="Arial"/>
              </w:rPr>
            </w:pPr>
            <w:r w:rsidRPr="00A45BAA">
              <w:rPr>
                <w:rFonts w:cs="Arial"/>
              </w:rPr>
              <w:t xml:space="preserve">Identify key actors/players in the role play </w:t>
            </w:r>
          </w:p>
          <w:p w:rsidR="00682B8E" w:rsidRPr="00A45BAA" w:rsidRDefault="00682B8E" w:rsidP="00426AAA">
            <w:pPr>
              <w:numPr>
                <w:ilvl w:val="0"/>
                <w:numId w:val="7"/>
              </w:numPr>
              <w:ind w:left="162" w:hanging="162"/>
              <w:rPr>
                <w:rFonts w:cs="Arial"/>
              </w:rPr>
            </w:pPr>
            <w:r w:rsidRPr="00A45BAA">
              <w:rPr>
                <w:rFonts w:cs="Arial"/>
              </w:rPr>
              <w:t>Instruct each actor/player on the role to play clearly pointing out specific tasks</w:t>
            </w:r>
          </w:p>
          <w:p w:rsidR="00682B8E" w:rsidRPr="00A45BAA" w:rsidRDefault="00682B8E" w:rsidP="00426AAA">
            <w:pPr>
              <w:numPr>
                <w:ilvl w:val="0"/>
                <w:numId w:val="7"/>
              </w:numPr>
              <w:ind w:left="162" w:hanging="162"/>
              <w:rPr>
                <w:rFonts w:cs="Arial"/>
              </w:rPr>
            </w:pPr>
            <w:r w:rsidRPr="00A45BAA">
              <w:rPr>
                <w:rFonts w:cs="Arial"/>
              </w:rPr>
              <w:t xml:space="preserve">Provide each actor with the role play guide </w:t>
            </w:r>
          </w:p>
          <w:p w:rsidR="00682B8E" w:rsidRPr="00A45BAA" w:rsidRDefault="00682B8E" w:rsidP="00426AAA">
            <w:pPr>
              <w:numPr>
                <w:ilvl w:val="0"/>
                <w:numId w:val="7"/>
              </w:numPr>
              <w:ind w:left="162" w:hanging="162"/>
              <w:rPr>
                <w:rFonts w:cs="Arial"/>
              </w:rPr>
            </w:pPr>
            <w:r w:rsidRPr="00A45BAA">
              <w:rPr>
                <w:rFonts w:cs="Arial"/>
              </w:rPr>
              <w:t>Allow time for each learner to go through the guide and practice it before the actual doing</w:t>
            </w:r>
          </w:p>
          <w:p w:rsidR="00682B8E" w:rsidRPr="00A45BAA" w:rsidRDefault="00682B8E" w:rsidP="00426AAA">
            <w:pPr>
              <w:numPr>
                <w:ilvl w:val="0"/>
                <w:numId w:val="7"/>
              </w:numPr>
              <w:ind w:left="162" w:hanging="162"/>
              <w:rPr>
                <w:rFonts w:cs="Arial"/>
              </w:rPr>
            </w:pPr>
            <w:r w:rsidRPr="00A45BAA">
              <w:rPr>
                <w:rFonts w:cs="Arial"/>
              </w:rPr>
              <w:t xml:space="preserve">Instruct the observers (other learners) to carefully observe the role play </w:t>
            </w:r>
          </w:p>
          <w:p w:rsidR="00682B8E" w:rsidRPr="00A45BAA" w:rsidRDefault="00682B8E" w:rsidP="00426AAA">
            <w:pPr>
              <w:numPr>
                <w:ilvl w:val="0"/>
                <w:numId w:val="7"/>
              </w:numPr>
              <w:ind w:left="162" w:hanging="162"/>
              <w:rPr>
                <w:rFonts w:cs="Arial"/>
              </w:rPr>
            </w:pPr>
            <w:r w:rsidRPr="00A45BAA">
              <w:rPr>
                <w:rFonts w:cs="Arial"/>
              </w:rPr>
              <w:t>Allow the actors/players to effect the role play</w:t>
            </w:r>
          </w:p>
          <w:p w:rsidR="00682B8E" w:rsidRPr="00A45BAA" w:rsidRDefault="00682B8E" w:rsidP="00426AAA">
            <w:pPr>
              <w:numPr>
                <w:ilvl w:val="0"/>
                <w:numId w:val="7"/>
              </w:numPr>
              <w:ind w:left="162" w:hanging="162"/>
              <w:rPr>
                <w:rFonts w:cs="Arial"/>
              </w:rPr>
            </w:pPr>
            <w:r w:rsidRPr="00A45BAA">
              <w:rPr>
                <w:rFonts w:cs="Arial"/>
              </w:rPr>
              <w:t>Observe the performance of each player</w:t>
            </w:r>
          </w:p>
          <w:p w:rsidR="00682B8E" w:rsidRPr="00A45BAA" w:rsidRDefault="00682B8E" w:rsidP="00426AAA">
            <w:pPr>
              <w:numPr>
                <w:ilvl w:val="0"/>
                <w:numId w:val="7"/>
              </w:numPr>
              <w:ind w:left="162" w:hanging="162"/>
              <w:rPr>
                <w:rFonts w:cs="Arial"/>
              </w:rPr>
            </w:pPr>
            <w:r w:rsidRPr="00A45BAA">
              <w:rPr>
                <w:rFonts w:cs="Arial"/>
              </w:rPr>
              <w:t>After the role play;</w:t>
            </w:r>
          </w:p>
          <w:p w:rsidR="00682B8E" w:rsidRPr="00A45BAA" w:rsidRDefault="00682B8E" w:rsidP="00426AAA">
            <w:pPr>
              <w:numPr>
                <w:ilvl w:val="1"/>
                <w:numId w:val="8"/>
              </w:numPr>
              <w:ind w:left="342" w:hanging="180"/>
              <w:rPr>
                <w:rFonts w:cs="Arial"/>
              </w:rPr>
            </w:pPr>
            <w:r w:rsidRPr="00A45BAA">
              <w:rPr>
                <w:rFonts w:cs="Arial"/>
              </w:rPr>
              <w:t xml:space="preserve">Allow for constructive comments from the observers pointing out strengths and areas for improvement for Customer  care </w:t>
            </w:r>
          </w:p>
          <w:p w:rsidR="00682B8E" w:rsidRPr="00A45BAA" w:rsidRDefault="00682B8E" w:rsidP="00426AAA">
            <w:pPr>
              <w:numPr>
                <w:ilvl w:val="1"/>
                <w:numId w:val="8"/>
              </w:numPr>
              <w:ind w:left="342" w:hanging="180"/>
              <w:rPr>
                <w:rFonts w:cs="Arial"/>
              </w:rPr>
            </w:pPr>
            <w:r w:rsidRPr="00A45BAA">
              <w:rPr>
                <w:rFonts w:cs="Arial"/>
              </w:rPr>
              <w:t>Provide comments on the areas where Nurse M has done well and areas for improvement</w:t>
            </w:r>
          </w:p>
          <w:p w:rsidR="00682B8E" w:rsidRPr="00A45BAA" w:rsidRDefault="00682B8E" w:rsidP="00426AAA">
            <w:pPr>
              <w:numPr>
                <w:ilvl w:val="1"/>
                <w:numId w:val="8"/>
              </w:numPr>
              <w:ind w:left="342" w:hanging="180"/>
              <w:rPr>
                <w:rFonts w:cs="Arial"/>
              </w:rPr>
            </w:pPr>
            <w:r w:rsidRPr="00A45BAA">
              <w:rPr>
                <w:rFonts w:cs="Arial"/>
              </w:rPr>
              <w:t>Conduct plenary discussion with the learners for better understanding</w:t>
            </w:r>
          </w:p>
          <w:p w:rsidR="00682B8E" w:rsidRPr="00A45BAA" w:rsidRDefault="00682B8E" w:rsidP="00426AAA">
            <w:pPr>
              <w:numPr>
                <w:ilvl w:val="1"/>
                <w:numId w:val="8"/>
              </w:numPr>
              <w:ind w:left="342" w:hanging="180"/>
              <w:rPr>
                <w:rFonts w:cs="Arial"/>
              </w:rPr>
            </w:pPr>
            <w:r w:rsidRPr="00A45BAA">
              <w:rPr>
                <w:rFonts w:cs="Arial"/>
              </w:rPr>
              <w:t xml:space="preserve">Clarify and summarize the points </w:t>
            </w:r>
          </w:p>
          <w:p w:rsidR="00682B8E" w:rsidRPr="00A45BAA" w:rsidRDefault="00682B8E" w:rsidP="00426AAA">
            <w:pPr>
              <w:numPr>
                <w:ilvl w:val="0"/>
                <w:numId w:val="7"/>
              </w:numPr>
              <w:ind w:left="162" w:hanging="162"/>
              <w:rPr>
                <w:rFonts w:eastAsia="Batang" w:cs="Arial"/>
                <w:noProof/>
                <w:snapToGrid w:val="0"/>
              </w:rPr>
            </w:pPr>
            <w:r w:rsidRPr="00A45BAA">
              <w:rPr>
                <w:rFonts w:cs="Arial"/>
              </w:rPr>
              <w:t>De-role each player</w:t>
            </w:r>
          </w:p>
        </w:tc>
      </w:tr>
      <w:tr w:rsidR="00682B8E" w:rsidRPr="0092442E" w:rsidTr="00D2041C">
        <w:trPr>
          <w:trHeight w:val="399"/>
        </w:trPr>
        <w:tc>
          <w:tcPr>
            <w:tcW w:w="1620" w:type="dxa"/>
          </w:tcPr>
          <w:p w:rsidR="00682B8E" w:rsidRPr="00A45BAA" w:rsidRDefault="00682B8E" w:rsidP="00A45BAA">
            <w:pPr>
              <w:spacing w:after="200"/>
              <w:rPr>
                <w:rFonts w:cs="Arial"/>
                <w:b/>
                <w:noProof/>
              </w:rPr>
            </w:pPr>
            <w:r w:rsidRPr="00A45BAA">
              <w:rPr>
                <w:rFonts w:cs="Arial"/>
                <w:b/>
                <w:noProof/>
              </w:rPr>
              <w:lastRenderedPageBreak/>
              <w:t>Debriefing</w:t>
            </w:r>
          </w:p>
        </w:tc>
        <w:tc>
          <w:tcPr>
            <w:tcW w:w="7650" w:type="dxa"/>
            <w:gridSpan w:val="2"/>
          </w:tcPr>
          <w:p w:rsidR="00682B8E" w:rsidRPr="00A45BAA" w:rsidRDefault="00682B8E" w:rsidP="00426AAA">
            <w:pPr>
              <w:numPr>
                <w:ilvl w:val="0"/>
                <w:numId w:val="7"/>
              </w:numPr>
              <w:ind w:left="162" w:hanging="162"/>
              <w:rPr>
                <w:rFonts w:cs="Arial"/>
              </w:rPr>
            </w:pPr>
            <w:r w:rsidRPr="00A45BAA">
              <w:rPr>
                <w:rFonts w:cs="Arial"/>
              </w:rPr>
              <w:t>ENGAGE the group of learners in discussion by asking:</w:t>
            </w:r>
          </w:p>
          <w:p w:rsidR="00682B8E" w:rsidRPr="00A45BAA" w:rsidRDefault="00682B8E" w:rsidP="00426AAA">
            <w:pPr>
              <w:numPr>
                <w:ilvl w:val="1"/>
                <w:numId w:val="8"/>
              </w:numPr>
              <w:ind w:left="342" w:hanging="180"/>
              <w:rPr>
                <w:rFonts w:cs="Arial"/>
              </w:rPr>
            </w:pPr>
            <w:r w:rsidRPr="00A45BAA">
              <w:rPr>
                <w:rFonts w:cs="Arial"/>
              </w:rPr>
              <w:t>What did you learn from this role play?</w:t>
            </w:r>
          </w:p>
          <w:p w:rsidR="00682B8E" w:rsidRPr="00A45BAA" w:rsidRDefault="00682B8E" w:rsidP="00426AAA">
            <w:pPr>
              <w:numPr>
                <w:ilvl w:val="0"/>
                <w:numId w:val="7"/>
              </w:numPr>
              <w:ind w:left="162" w:hanging="162"/>
              <w:rPr>
                <w:rFonts w:cs="Arial"/>
              </w:rPr>
            </w:pPr>
            <w:r w:rsidRPr="00A45BAA">
              <w:rPr>
                <w:rFonts w:cs="Arial"/>
              </w:rPr>
              <w:t>CLARIFY</w:t>
            </w:r>
            <w:r w:rsidRPr="00A45BAA">
              <w:rPr>
                <w:rFonts w:eastAsia="Batang" w:cs="Arial"/>
              </w:rPr>
              <w:t xml:space="preserve"> and SUMMARIZE using the unit 1.3 contents</w:t>
            </w:r>
          </w:p>
        </w:tc>
      </w:tr>
    </w:tbl>
    <w:p w:rsidR="00682B8E" w:rsidRDefault="00682B8E" w:rsidP="00682B8E">
      <w:pPr>
        <w:rPr>
          <w:lang w:eastAsia="zh-CN"/>
        </w:rPr>
      </w:pPr>
      <w:r>
        <w:rPr>
          <w:lang w:eastAsia="zh-CN"/>
        </w:rPr>
        <w:br w:type="page"/>
      </w:r>
    </w:p>
    <w:p w:rsidR="00682B8E" w:rsidRPr="00D243F9" w:rsidRDefault="00A45BAA" w:rsidP="000863E7">
      <w:pPr>
        <w:pStyle w:val="Heading2"/>
        <w:rPr>
          <w:lang w:val="en-US"/>
        </w:rPr>
      </w:pPr>
      <w:bookmarkStart w:id="72" w:name="_Toc85191150"/>
      <w:bookmarkStart w:id="73" w:name="_Toc119579745"/>
      <w:r w:rsidRPr="00D243F9">
        <w:rPr>
          <w:lang w:val="en-US"/>
        </w:rPr>
        <w:lastRenderedPageBreak/>
        <w:t xml:space="preserve">UNIT </w:t>
      </w:r>
      <w:r w:rsidR="00871219" w:rsidRPr="00D243F9">
        <w:rPr>
          <w:lang w:val="en-US"/>
        </w:rPr>
        <w:t>2</w:t>
      </w:r>
      <w:r w:rsidRPr="00D243F9">
        <w:rPr>
          <w:lang w:val="en-US"/>
        </w:rPr>
        <w:t>.4: CONCEPT OF PERSON CENTRED CARE IN PROVISION OF NURSING AND</w:t>
      </w:r>
      <w:bookmarkEnd w:id="72"/>
      <w:r w:rsidRPr="00D243F9">
        <w:rPr>
          <w:lang w:val="en-US"/>
        </w:rPr>
        <w:t xml:space="preserve"> MIDWIFERY SERVICES</w:t>
      </w:r>
      <w:bookmarkEnd w:id="73"/>
    </w:p>
    <w:p w:rsidR="006B575D" w:rsidRPr="00A45BAA" w:rsidRDefault="00A55FC4" w:rsidP="006B575D">
      <w:pPr>
        <w:spacing w:before="240"/>
        <w:rPr>
          <w:rFonts w:cs="Arial"/>
          <w:b/>
          <w:szCs w:val="24"/>
        </w:rPr>
      </w:pPr>
      <w:r>
        <w:rPr>
          <w:rFonts w:cs="Arial"/>
          <w:b/>
          <w:noProof/>
          <w:sz w:val="28"/>
          <w:szCs w:val="28"/>
          <w:highlight w:val="green"/>
          <w:lang w:val="en-US"/>
        </w:rPr>
        <mc:AlternateContent>
          <mc:Choice Requires="wps">
            <w:drawing>
              <wp:anchor distT="0" distB="0" distL="114300" distR="114300" simplePos="0" relativeHeight="251695104" behindDoc="0" locked="0" layoutInCell="1" allowOverlap="1">
                <wp:simplePos x="0" y="0"/>
                <wp:positionH relativeFrom="margin">
                  <wp:posOffset>-17145</wp:posOffset>
                </wp:positionH>
                <wp:positionV relativeFrom="paragraph">
                  <wp:posOffset>419735</wp:posOffset>
                </wp:positionV>
                <wp:extent cx="5709285" cy="2012950"/>
                <wp:effectExtent l="0" t="0" r="5715" b="6350"/>
                <wp:wrapTopAndBottom/>
                <wp:docPr id="233" name="Rounded 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2012950"/>
                        </a:xfrm>
                        <a:prstGeom prst="roundRect">
                          <a:avLst/>
                        </a:prstGeom>
                        <a:solidFill>
                          <a:srgbClr val="FFFF00">
                            <a:alpha val="49804"/>
                          </a:srgbClr>
                        </a:solidFill>
                        <a:ln w="15875" cap="flat" cmpd="sng" algn="ctr">
                          <a:noFill/>
                          <a:prstDash val="solid"/>
                        </a:ln>
                        <a:effectLst/>
                      </wps:spPr>
                      <wps:txbx>
                        <w:txbxContent>
                          <w:p w:rsidR="00BB027E" w:rsidRPr="00A45BAA" w:rsidRDefault="00BB027E" w:rsidP="00D734A2">
                            <w:pPr>
                              <w:spacing w:after="200"/>
                              <w:rPr>
                                <w:rFonts w:cs="Arial"/>
                                <w:b/>
                                <w:bCs/>
                                <w:iCs/>
                                <w:szCs w:val="24"/>
                              </w:rPr>
                            </w:pPr>
                            <w:r w:rsidRPr="00A45BAA">
                              <w:rPr>
                                <w:rFonts w:cs="Arial"/>
                                <w:b/>
                                <w:bCs/>
                                <w:iCs/>
                                <w:szCs w:val="24"/>
                              </w:rPr>
                              <w:t>Learning Objectives</w:t>
                            </w:r>
                          </w:p>
                          <w:p w:rsidR="00BB027E" w:rsidRDefault="00BB027E" w:rsidP="002B08AB">
                            <w:pPr>
                              <w:rPr>
                                <w:rFonts w:cs="Arial"/>
                                <w:b/>
                                <w:bCs/>
                                <w:szCs w:val="24"/>
                                <w:lang w:val="en-US"/>
                              </w:rPr>
                            </w:pPr>
                            <w:r w:rsidRPr="00A45BAA">
                              <w:rPr>
                                <w:rFonts w:cs="Arial"/>
                                <w:b/>
                                <w:bCs/>
                                <w:szCs w:val="24"/>
                                <w:lang w:val="en-US"/>
                              </w:rPr>
                              <w:t>At the end of this session participants are expected to be able to:</w:t>
                            </w:r>
                          </w:p>
                          <w:p w:rsidR="00BB027E" w:rsidRPr="005565E8" w:rsidRDefault="00BB027E" w:rsidP="00B622AB">
                            <w:pPr>
                              <w:pStyle w:val="ListParagraph"/>
                              <w:numPr>
                                <w:ilvl w:val="0"/>
                                <w:numId w:val="170"/>
                              </w:numPr>
                              <w:spacing w:after="160" w:line="360" w:lineRule="auto"/>
                              <w:jc w:val="left"/>
                              <w:rPr>
                                <w:sz w:val="24"/>
                              </w:rPr>
                            </w:pPr>
                            <w:r w:rsidRPr="005565E8">
                              <w:rPr>
                                <w:sz w:val="24"/>
                              </w:rPr>
                              <w:t xml:space="preserve">Define Person </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sidRPr="005565E8">
                              <w:rPr>
                                <w:sz w:val="24"/>
                              </w:rPr>
                              <w:t>Describe principles and values of person-</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sidRPr="005565E8">
                              <w:rPr>
                                <w:sz w:val="24"/>
                              </w:rPr>
                              <w:t>Describe core processes of person-</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Pr>
                                <w:sz w:val="24"/>
                              </w:rPr>
                              <w:t xml:space="preserve">Understand </w:t>
                            </w:r>
                            <w:r w:rsidRPr="005565E8">
                              <w:rPr>
                                <w:sz w:val="24"/>
                              </w:rPr>
                              <w:t>importance of person-</w:t>
                            </w:r>
                            <w:r w:rsidR="005A703D" w:rsidRPr="005565E8">
                              <w:rPr>
                                <w:sz w:val="24"/>
                              </w:rPr>
                              <w:t>cantered</w:t>
                            </w:r>
                            <w:r w:rsidRPr="005565E8">
                              <w:rPr>
                                <w:sz w:val="24"/>
                              </w:rPr>
                              <w:t xml:space="preserve"> care </w:t>
                            </w:r>
                          </w:p>
                          <w:p w:rsidR="00BB027E" w:rsidRDefault="00BB027E" w:rsidP="00B622AB">
                            <w:pPr>
                              <w:pStyle w:val="ListParagraph"/>
                              <w:numPr>
                                <w:ilvl w:val="0"/>
                                <w:numId w:val="170"/>
                              </w:numPr>
                              <w:spacing w:after="160" w:line="360" w:lineRule="auto"/>
                              <w:jc w:val="left"/>
                              <w:rPr>
                                <w:sz w:val="24"/>
                              </w:rPr>
                            </w:pPr>
                            <w:r>
                              <w:rPr>
                                <w:sz w:val="24"/>
                              </w:rPr>
                              <w:t xml:space="preserve">Outline barriers  for providing </w:t>
                            </w:r>
                            <w:r w:rsidRPr="005565E8">
                              <w:rPr>
                                <w:sz w:val="24"/>
                              </w:rPr>
                              <w:t xml:space="preserve"> person-</w:t>
                            </w:r>
                            <w:r w:rsidR="005A703D" w:rsidRPr="005565E8">
                              <w:rPr>
                                <w:sz w:val="24"/>
                              </w:rPr>
                              <w:t>cantered</w:t>
                            </w:r>
                            <w:r w:rsidRPr="005565E8">
                              <w:rPr>
                                <w:sz w:val="24"/>
                              </w:rPr>
                              <w:t xml:space="preserve"> care</w:t>
                            </w:r>
                          </w:p>
                          <w:p w:rsidR="00BB027E" w:rsidRPr="002B08AB" w:rsidRDefault="00BB027E" w:rsidP="002B08AB">
                            <w:pPr>
                              <w:rPr>
                                <w:rFonts w:cs="Arial"/>
                                <w:b/>
                                <w:bCs/>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052" style="position:absolute;left:0;text-align:left;margin-left:-1.35pt;margin-top:33.05pt;width:449.55pt;height:15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" fillcolor="yellow" stroked="f" strokeweight="1.25pt">
                <v:fill opacity="32639f"/>
                <v:textbox>
                  <w:txbxContent>
                    <w:p w:rsidR="00BB027E" w:rsidRPr="00A45BAA" w:rsidRDefault="00BB027E" w:rsidP="00D734A2">
                      <w:pPr>
                        <w:spacing w:after="200"/>
                        <w:rPr>
                          <w:rFonts w:cs="Arial"/>
                          <w:b/>
                          <w:bCs/>
                          <w:iCs/>
                          <w:szCs w:val="24"/>
                        </w:rPr>
                      </w:pPr>
                      <w:r w:rsidRPr="00A45BAA">
                        <w:rPr>
                          <w:rFonts w:cs="Arial"/>
                          <w:b/>
                          <w:bCs/>
                          <w:iCs/>
                          <w:szCs w:val="24"/>
                        </w:rPr>
                        <w:t>Learning Objectives</w:t>
                      </w:r>
                    </w:p>
                    <w:p w:rsidR="00BB027E" w:rsidRDefault="00BB027E" w:rsidP="002B08AB">
                      <w:pPr>
                        <w:rPr>
                          <w:rFonts w:cs="Arial"/>
                          <w:b/>
                          <w:bCs/>
                          <w:szCs w:val="24"/>
                          <w:lang w:val="en-US"/>
                        </w:rPr>
                      </w:pPr>
                      <w:r w:rsidRPr="00A45BAA">
                        <w:rPr>
                          <w:rFonts w:cs="Arial"/>
                          <w:b/>
                          <w:bCs/>
                          <w:szCs w:val="24"/>
                          <w:lang w:val="en-US"/>
                        </w:rPr>
                        <w:t>At the end of this session participants are expected to be able to:</w:t>
                      </w:r>
                    </w:p>
                    <w:p w:rsidR="00BB027E" w:rsidRPr="005565E8" w:rsidRDefault="00BB027E" w:rsidP="00B622AB">
                      <w:pPr>
                        <w:pStyle w:val="ListParagraph"/>
                        <w:numPr>
                          <w:ilvl w:val="0"/>
                          <w:numId w:val="170"/>
                        </w:numPr>
                        <w:spacing w:after="160" w:line="360" w:lineRule="auto"/>
                        <w:jc w:val="left"/>
                        <w:rPr>
                          <w:sz w:val="24"/>
                        </w:rPr>
                      </w:pPr>
                      <w:r w:rsidRPr="005565E8">
                        <w:rPr>
                          <w:sz w:val="24"/>
                        </w:rPr>
                        <w:t xml:space="preserve">Define Person </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sidRPr="005565E8">
                        <w:rPr>
                          <w:sz w:val="24"/>
                        </w:rPr>
                        <w:t>Describe principles and values of person-</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sidRPr="005565E8">
                        <w:rPr>
                          <w:sz w:val="24"/>
                        </w:rPr>
                        <w:t>Describe core processes of person-</w:t>
                      </w:r>
                      <w:r w:rsidR="005A703D" w:rsidRPr="005565E8">
                        <w:rPr>
                          <w:sz w:val="24"/>
                        </w:rPr>
                        <w:t>cantered</w:t>
                      </w:r>
                      <w:r w:rsidRPr="005565E8">
                        <w:rPr>
                          <w:sz w:val="24"/>
                        </w:rPr>
                        <w:t xml:space="preserve"> care</w:t>
                      </w:r>
                    </w:p>
                    <w:p w:rsidR="00BB027E" w:rsidRPr="005565E8" w:rsidRDefault="00BB027E" w:rsidP="00B622AB">
                      <w:pPr>
                        <w:pStyle w:val="ListParagraph"/>
                        <w:numPr>
                          <w:ilvl w:val="0"/>
                          <w:numId w:val="170"/>
                        </w:numPr>
                        <w:spacing w:after="160" w:line="360" w:lineRule="auto"/>
                        <w:jc w:val="left"/>
                        <w:rPr>
                          <w:sz w:val="24"/>
                        </w:rPr>
                      </w:pPr>
                      <w:r>
                        <w:rPr>
                          <w:sz w:val="24"/>
                        </w:rPr>
                        <w:t xml:space="preserve">Understand </w:t>
                      </w:r>
                      <w:r w:rsidRPr="005565E8">
                        <w:rPr>
                          <w:sz w:val="24"/>
                        </w:rPr>
                        <w:t>importance of person-</w:t>
                      </w:r>
                      <w:r w:rsidR="005A703D" w:rsidRPr="005565E8">
                        <w:rPr>
                          <w:sz w:val="24"/>
                        </w:rPr>
                        <w:t>cantered</w:t>
                      </w:r>
                      <w:r w:rsidRPr="005565E8">
                        <w:rPr>
                          <w:sz w:val="24"/>
                        </w:rPr>
                        <w:t xml:space="preserve"> care </w:t>
                      </w:r>
                    </w:p>
                    <w:p w:rsidR="00BB027E" w:rsidRDefault="00BB027E" w:rsidP="00B622AB">
                      <w:pPr>
                        <w:pStyle w:val="ListParagraph"/>
                        <w:numPr>
                          <w:ilvl w:val="0"/>
                          <w:numId w:val="170"/>
                        </w:numPr>
                        <w:spacing w:after="160" w:line="360" w:lineRule="auto"/>
                        <w:jc w:val="left"/>
                        <w:rPr>
                          <w:sz w:val="24"/>
                        </w:rPr>
                      </w:pPr>
                      <w:r>
                        <w:rPr>
                          <w:sz w:val="24"/>
                        </w:rPr>
                        <w:t xml:space="preserve">Outline barriers  for providing </w:t>
                      </w:r>
                      <w:r w:rsidRPr="005565E8">
                        <w:rPr>
                          <w:sz w:val="24"/>
                        </w:rPr>
                        <w:t xml:space="preserve"> person-</w:t>
                      </w:r>
                      <w:r w:rsidR="005A703D" w:rsidRPr="005565E8">
                        <w:rPr>
                          <w:sz w:val="24"/>
                        </w:rPr>
                        <w:t>cantered</w:t>
                      </w:r>
                      <w:r w:rsidRPr="005565E8">
                        <w:rPr>
                          <w:sz w:val="24"/>
                        </w:rPr>
                        <w:t xml:space="preserve"> care</w:t>
                      </w:r>
                    </w:p>
                    <w:p w:rsidR="00BB027E" w:rsidRPr="002B08AB" w:rsidRDefault="00BB027E" w:rsidP="002B08AB">
                      <w:pPr>
                        <w:rPr>
                          <w:rFonts w:cs="Arial"/>
                          <w:b/>
                          <w:bCs/>
                          <w:szCs w:val="24"/>
                          <w:lang w:val="en-US"/>
                        </w:rPr>
                      </w:pPr>
                    </w:p>
                  </w:txbxContent>
                </v:textbox>
                <w10:wrap type="topAndBottom" anchorx="margin"/>
              </v:roundrect>
            </w:pict>
          </mc:Fallback>
        </mc:AlternateContent>
      </w:r>
      <w:r w:rsidR="006B575D">
        <w:rPr>
          <w:rFonts w:cs="Arial"/>
          <w:b/>
          <w:szCs w:val="24"/>
        </w:rPr>
        <w:t>T</w:t>
      </w:r>
      <w:r w:rsidR="006B575D" w:rsidRPr="00A45BAA">
        <w:rPr>
          <w:rFonts w:cs="Arial"/>
          <w:b/>
          <w:szCs w:val="24"/>
        </w:rPr>
        <w:t>otal Unit Time</w:t>
      </w:r>
      <w:r w:rsidR="006B575D" w:rsidRPr="00F674F7">
        <w:rPr>
          <w:rFonts w:cs="Arial"/>
          <w:b/>
          <w:szCs w:val="24"/>
        </w:rPr>
        <w:t>: 120 minutes</w:t>
      </w:r>
    </w:p>
    <w:p w:rsidR="006B575D" w:rsidRDefault="006B575D" w:rsidP="006B575D">
      <w:pPr>
        <w:spacing w:line="360" w:lineRule="auto"/>
        <w:rPr>
          <w:rFonts w:cs="Arial"/>
          <w:b/>
          <w:szCs w:val="24"/>
        </w:rPr>
      </w:pPr>
    </w:p>
    <w:p w:rsidR="00E340E2" w:rsidRDefault="00E340E2" w:rsidP="006B575D">
      <w:pPr>
        <w:spacing w:line="360" w:lineRule="auto"/>
        <w:rPr>
          <w:rFonts w:cs="Arial"/>
          <w:b/>
          <w:szCs w:val="24"/>
        </w:rPr>
      </w:pPr>
    </w:p>
    <w:p w:rsidR="00682B8E" w:rsidRDefault="00A45BAA" w:rsidP="00A45BAA">
      <w:pPr>
        <w:rPr>
          <w:rFonts w:cs="Arial Narrow"/>
          <w:b/>
        </w:rPr>
      </w:pPr>
      <w:r w:rsidRPr="007706B6">
        <w:rPr>
          <w:rFonts w:cs="Arial"/>
          <w:b/>
          <w:szCs w:val="24"/>
        </w:rPr>
        <w:t>UNIT 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723"/>
        <w:gridCol w:w="929"/>
        <w:gridCol w:w="3054"/>
        <w:gridCol w:w="4248"/>
      </w:tblGrid>
      <w:tr w:rsidR="00682B8E" w:rsidTr="006D7C23">
        <w:trPr>
          <w:trHeight w:val="490"/>
        </w:trPr>
        <w:tc>
          <w:tcPr>
            <w:tcW w:w="723"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A45BAA">
            <w:pPr>
              <w:tabs>
                <w:tab w:val="left" w:pos="360"/>
              </w:tabs>
              <w:rPr>
                <w:rFonts w:cs="Arial"/>
                <w:b/>
              </w:rPr>
            </w:pPr>
            <w:bookmarkStart w:id="74" w:name="_Hlk86743958"/>
            <w:r w:rsidRPr="00A45BAA">
              <w:rPr>
                <w:rFonts w:cs="Arial"/>
                <w:b/>
              </w:rPr>
              <w:t>Step</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A45BAA">
            <w:pPr>
              <w:tabs>
                <w:tab w:val="left" w:pos="360"/>
              </w:tabs>
              <w:rPr>
                <w:rFonts w:cs="Arial"/>
                <w:b/>
              </w:rPr>
            </w:pPr>
            <w:r w:rsidRPr="00A45BAA">
              <w:rPr>
                <w:rFonts w:cs="Arial"/>
                <w:b/>
              </w:rPr>
              <w:t>Time (min)</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A45BAA">
            <w:pPr>
              <w:tabs>
                <w:tab w:val="left" w:pos="360"/>
              </w:tabs>
              <w:rPr>
                <w:rFonts w:cs="Arial"/>
                <w:b/>
              </w:rPr>
            </w:pPr>
            <w:r w:rsidRPr="00A45BAA">
              <w:rPr>
                <w:rFonts w:cs="Arial"/>
                <w:b/>
              </w:rPr>
              <w:t>Activity/</w:t>
            </w:r>
            <w:r w:rsidRPr="00A45BAA">
              <w:rPr>
                <w:rFonts w:cs="Arial"/>
                <w:b/>
              </w:rPr>
              <w:br/>
              <w:t>Method</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A45BAA">
            <w:pPr>
              <w:tabs>
                <w:tab w:val="left" w:pos="360"/>
              </w:tabs>
              <w:rPr>
                <w:rFonts w:cs="Arial"/>
                <w:b/>
              </w:rPr>
            </w:pPr>
            <w:r w:rsidRPr="00A45BAA">
              <w:rPr>
                <w:rFonts w:cs="Arial"/>
                <w:b/>
              </w:rPr>
              <w:t>Content</w:t>
            </w:r>
          </w:p>
        </w:tc>
      </w:tr>
      <w:tr w:rsidR="00682B8E" w:rsidTr="005C1099">
        <w:trPr>
          <w:trHeight w:val="377"/>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bookmarkStart w:id="75" w:name="_Hlk86677014"/>
            <w:r w:rsidRPr="00A45BAA">
              <w:rPr>
                <w:rFonts w:cs="Arial"/>
              </w:rPr>
              <w:t>1</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05</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widowControl w:val="0"/>
              <w:autoSpaceDE w:val="0"/>
              <w:autoSpaceDN w:val="0"/>
              <w:adjustRightInd w:val="0"/>
              <w:jc w:val="left"/>
              <w:rPr>
                <w:rFonts w:cs="Arial"/>
              </w:rPr>
            </w:pPr>
            <w:r w:rsidRPr="00A45BAA">
              <w:rPr>
                <w:rFonts w:cs="Arial"/>
                <w:spacing w:val="1"/>
              </w:rPr>
              <w:t>P</w:t>
            </w:r>
            <w:r w:rsidRPr="00A45BAA">
              <w:rPr>
                <w:rFonts w:cs="Arial"/>
                <w:spacing w:val="-1"/>
              </w:rPr>
              <w:t>re</w:t>
            </w:r>
            <w:r w:rsidRPr="00A45BAA">
              <w:rPr>
                <w:rFonts w:cs="Arial"/>
              </w:rPr>
              <w:t>s</w:t>
            </w:r>
            <w:r w:rsidRPr="00A45BAA">
              <w:rPr>
                <w:rFonts w:cs="Arial"/>
                <w:spacing w:val="-1"/>
              </w:rPr>
              <w:t>e</w:t>
            </w:r>
            <w:r w:rsidRPr="00A45BAA">
              <w:rPr>
                <w:rFonts w:cs="Arial"/>
              </w:rPr>
              <w:t>nt</w:t>
            </w:r>
            <w:r w:rsidRPr="00A45BAA">
              <w:rPr>
                <w:rFonts w:cs="Arial"/>
                <w:spacing w:val="-1"/>
              </w:rPr>
              <w:t>a</w:t>
            </w:r>
            <w:r w:rsidRPr="00A45BAA">
              <w:rPr>
                <w:rFonts w:cs="Arial"/>
              </w:rPr>
              <w:t>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bCs/>
                <w:iCs/>
              </w:rPr>
            </w:pPr>
            <w:r w:rsidRPr="00A45BAA">
              <w:rPr>
                <w:rFonts w:cs="Arial"/>
              </w:rPr>
              <w:t>Session Title and Learning Tasks</w:t>
            </w:r>
          </w:p>
        </w:tc>
      </w:tr>
      <w:bookmarkEnd w:id="75"/>
      <w:tr w:rsidR="00682B8E" w:rsidTr="005C1099">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2</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10</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widowControl w:val="0"/>
              <w:autoSpaceDE w:val="0"/>
              <w:autoSpaceDN w:val="0"/>
              <w:adjustRightInd w:val="0"/>
              <w:ind w:right="345"/>
              <w:jc w:val="left"/>
              <w:rPr>
                <w:rFonts w:cs="Arial"/>
              </w:rPr>
            </w:pPr>
            <w:r w:rsidRPr="00A45BAA">
              <w:rPr>
                <w:rFonts w:cs="Arial"/>
              </w:rPr>
              <w:t>Br</w:t>
            </w:r>
            <w:r w:rsidRPr="00A45BAA">
              <w:rPr>
                <w:rFonts w:cs="Arial"/>
                <w:spacing w:val="-1"/>
              </w:rPr>
              <w:t>a</w:t>
            </w:r>
            <w:r w:rsidRPr="00A45BAA">
              <w:rPr>
                <w:rFonts w:cs="Arial"/>
              </w:rPr>
              <w:t>insto</w:t>
            </w:r>
            <w:r w:rsidRPr="00A45BAA">
              <w:rPr>
                <w:rFonts w:cs="Arial"/>
                <w:spacing w:val="-1"/>
              </w:rPr>
              <w:t>r</w:t>
            </w:r>
            <w:r w:rsidRPr="00A45BAA">
              <w:rPr>
                <w:rFonts w:cs="Arial"/>
              </w:rPr>
              <w:t>m</w:t>
            </w:r>
            <w:r w:rsidRPr="00A45BAA">
              <w:rPr>
                <w:rFonts w:cs="Arial"/>
                <w:spacing w:val="1"/>
              </w:rPr>
              <w:t>/P</w:t>
            </w:r>
            <w:r w:rsidRPr="00A45BAA">
              <w:rPr>
                <w:rFonts w:cs="Arial"/>
                <w:spacing w:val="-1"/>
              </w:rPr>
              <w:t>re</w:t>
            </w:r>
            <w:r w:rsidRPr="00A45BAA">
              <w:rPr>
                <w:rFonts w:cs="Arial"/>
              </w:rPr>
              <w:t>s</w:t>
            </w:r>
            <w:r w:rsidRPr="00A45BAA">
              <w:rPr>
                <w:rFonts w:cs="Arial"/>
                <w:spacing w:val="-1"/>
              </w:rPr>
              <w:t>e</w:t>
            </w:r>
            <w:r w:rsidRPr="00A45BAA">
              <w:rPr>
                <w:rFonts w:cs="Arial"/>
              </w:rPr>
              <w:t>nt</w:t>
            </w:r>
            <w:r w:rsidRPr="00A45BAA">
              <w:rPr>
                <w:rFonts w:cs="Arial"/>
                <w:spacing w:val="-1"/>
              </w:rPr>
              <w:t>a</w:t>
            </w:r>
            <w:r w:rsidRPr="00A45BAA">
              <w:rPr>
                <w:rFonts w:cs="Arial"/>
              </w:rPr>
              <w:t>tio</w:t>
            </w:r>
            <w:r w:rsidRPr="00A45BAA">
              <w:rPr>
                <w:rFonts w:cs="Arial"/>
                <w:spacing w:val="1"/>
              </w:rPr>
              <w:t>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Definition of Terms</w:t>
            </w:r>
          </w:p>
        </w:tc>
      </w:tr>
      <w:tr w:rsidR="00682B8E" w:rsidTr="005C1099">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3</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1C2AB6" w:rsidP="005C1099">
            <w:pPr>
              <w:jc w:val="left"/>
              <w:rPr>
                <w:rFonts w:cs="Arial"/>
              </w:rPr>
            </w:pPr>
            <w:r>
              <w:rPr>
                <w:rFonts w:cs="Arial"/>
              </w:rPr>
              <w:t>1</w:t>
            </w:r>
            <w:r w:rsidR="00916DA1">
              <w:rPr>
                <w:rFonts w:cs="Arial"/>
              </w:rPr>
              <w:t>0</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1C2AB6" w:rsidP="005C1099">
            <w:pPr>
              <w:widowControl w:val="0"/>
              <w:autoSpaceDE w:val="0"/>
              <w:autoSpaceDN w:val="0"/>
              <w:adjustRightInd w:val="0"/>
              <w:ind w:right="345"/>
              <w:jc w:val="left"/>
              <w:rPr>
                <w:rFonts w:cs="Arial"/>
              </w:rPr>
            </w:pPr>
            <w:r>
              <w:rPr>
                <w:rFonts w:cs="Arial"/>
              </w:rPr>
              <w:t>Brainstorm/</w:t>
            </w:r>
            <w:r w:rsidR="00682B8E" w:rsidRPr="00A45BAA">
              <w:rPr>
                <w:rFonts w:cs="Arial"/>
              </w:rPr>
              <w:t>Presentation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 xml:space="preserve">Principles </w:t>
            </w:r>
            <w:r w:rsidR="001C2AB6">
              <w:rPr>
                <w:rFonts w:cs="Arial"/>
              </w:rPr>
              <w:t xml:space="preserve">and </w:t>
            </w:r>
            <w:r w:rsidR="00345749">
              <w:rPr>
                <w:rFonts w:cs="Arial"/>
              </w:rPr>
              <w:t xml:space="preserve">Values </w:t>
            </w:r>
            <w:r w:rsidRPr="00A45BAA">
              <w:rPr>
                <w:rFonts w:cs="Arial"/>
              </w:rPr>
              <w:t>of person centred care</w:t>
            </w:r>
          </w:p>
        </w:tc>
      </w:tr>
      <w:tr w:rsidR="00682B8E" w:rsidTr="005C1099">
        <w:trPr>
          <w:trHeight w:val="44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5</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1C2AB6" w:rsidP="005C1099">
            <w:pPr>
              <w:jc w:val="left"/>
              <w:rPr>
                <w:rFonts w:cs="Arial"/>
              </w:rPr>
            </w:pPr>
            <w:r>
              <w:rPr>
                <w:rFonts w:cs="Arial"/>
              </w:rPr>
              <w:t>30</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1C2AB6" w:rsidP="005C1099">
            <w:pPr>
              <w:widowControl w:val="0"/>
              <w:autoSpaceDE w:val="0"/>
              <w:autoSpaceDN w:val="0"/>
              <w:adjustRightInd w:val="0"/>
              <w:ind w:right="345"/>
              <w:jc w:val="left"/>
              <w:rPr>
                <w:rFonts w:cs="Arial"/>
                <w:spacing w:val="1"/>
              </w:rPr>
            </w:pPr>
            <w:r>
              <w:rPr>
                <w:rFonts w:cs="Arial"/>
                <w:spacing w:val="1"/>
              </w:rPr>
              <w:t>Case Study</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eastAsia="SimSun" w:cs="Arial"/>
              </w:rPr>
              <w:t>Core Processes of person Centred Care</w:t>
            </w:r>
          </w:p>
        </w:tc>
      </w:tr>
      <w:tr w:rsidR="00682B8E" w:rsidTr="005C1099">
        <w:trPr>
          <w:trHeight w:val="557"/>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6</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25</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widowControl w:val="0"/>
              <w:autoSpaceDE w:val="0"/>
              <w:autoSpaceDN w:val="0"/>
              <w:adjustRightInd w:val="0"/>
              <w:jc w:val="left"/>
              <w:rPr>
                <w:rFonts w:cs="Arial"/>
                <w:spacing w:val="1"/>
              </w:rPr>
            </w:pPr>
            <w:r w:rsidRPr="00A45BAA">
              <w:rPr>
                <w:rFonts w:cs="Arial"/>
                <w:spacing w:val="1"/>
              </w:rPr>
              <w:t>Small group discussion Presentation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345749" w:rsidP="005C1099">
            <w:pPr>
              <w:jc w:val="left"/>
              <w:rPr>
                <w:rFonts w:cs="Arial"/>
              </w:rPr>
            </w:pPr>
            <w:r w:rsidRPr="00A45BAA">
              <w:rPr>
                <w:rFonts w:cs="Arial"/>
              </w:rPr>
              <w:t xml:space="preserve">Importance </w:t>
            </w:r>
            <w:r>
              <w:rPr>
                <w:rFonts w:cs="Arial"/>
              </w:rPr>
              <w:t>o</w:t>
            </w:r>
            <w:r w:rsidRPr="00A45BAA">
              <w:rPr>
                <w:rFonts w:cs="Arial"/>
              </w:rPr>
              <w:t xml:space="preserve">f </w:t>
            </w:r>
            <w:r w:rsidRPr="00A45BAA">
              <w:rPr>
                <w:rFonts w:eastAsia="SimSun" w:cs="Arial"/>
                <w:lang w:eastAsia="zh-CN"/>
              </w:rPr>
              <w:t xml:space="preserve"> Person Centred Care Important During Care</w:t>
            </w:r>
          </w:p>
        </w:tc>
      </w:tr>
      <w:tr w:rsidR="00682B8E" w:rsidTr="005C1099">
        <w:trPr>
          <w:trHeight w:val="557"/>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7</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30</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widowControl w:val="0"/>
              <w:autoSpaceDE w:val="0"/>
              <w:autoSpaceDN w:val="0"/>
              <w:adjustRightInd w:val="0"/>
              <w:jc w:val="left"/>
              <w:rPr>
                <w:rFonts w:cs="Arial"/>
                <w:spacing w:val="1"/>
              </w:rPr>
            </w:pPr>
            <w:r w:rsidRPr="00A45BAA">
              <w:rPr>
                <w:rFonts w:cs="Arial"/>
                <w:spacing w:val="1"/>
              </w:rPr>
              <w:t>Individual reflection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eastAsia="SimSun" w:cs="Arial"/>
                <w:lang w:eastAsia="zh-CN"/>
              </w:rPr>
            </w:pPr>
            <w:r w:rsidRPr="00A45BAA">
              <w:rPr>
                <w:rFonts w:eastAsia="SimSun" w:cs="Arial"/>
                <w:lang w:eastAsia="zh-CN"/>
              </w:rPr>
              <w:t xml:space="preserve">Barriers to l </w:t>
            </w:r>
            <w:r w:rsidR="00345749" w:rsidRPr="00A45BAA">
              <w:rPr>
                <w:rFonts w:eastAsia="SimSun" w:cs="Arial"/>
                <w:lang w:eastAsia="zh-CN"/>
              </w:rPr>
              <w:t>Person Centred Care</w:t>
            </w:r>
          </w:p>
        </w:tc>
      </w:tr>
      <w:tr w:rsidR="00682B8E" w:rsidTr="005C1099">
        <w:trPr>
          <w:trHeight w:val="49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8</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rPr>
            </w:pPr>
            <w:r w:rsidRPr="00A45BAA">
              <w:rPr>
                <w:rFonts w:cs="Arial"/>
              </w:rPr>
              <w:t>5</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b/>
                <w:bCs/>
                <w:iCs/>
              </w:rPr>
            </w:pPr>
            <w:r w:rsidRPr="00A45BAA">
              <w:rPr>
                <w:rFonts w:cs="Arial"/>
              </w:rPr>
              <w:t>Presentation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iCs/>
              </w:rPr>
            </w:pPr>
            <w:r w:rsidRPr="00A45BAA">
              <w:rPr>
                <w:rFonts w:cs="Arial"/>
              </w:rPr>
              <w:t>Key Points</w:t>
            </w:r>
          </w:p>
        </w:tc>
      </w:tr>
      <w:tr w:rsidR="00682B8E" w:rsidTr="005C1099">
        <w:trPr>
          <w:trHeight w:val="49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tabs>
                <w:tab w:val="left" w:pos="360"/>
              </w:tabs>
              <w:jc w:val="left"/>
              <w:rPr>
                <w:rFonts w:cs="Arial"/>
              </w:rPr>
            </w:pPr>
            <w:r w:rsidRPr="00A45BAA">
              <w:rPr>
                <w:rFonts w:cs="Arial"/>
              </w:rPr>
              <w:t>9</w:t>
            </w:r>
          </w:p>
        </w:tc>
        <w:tc>
          <w:tcPr>
            <w:tcW w:w="929"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345749" w:rsidP="005C1099">
            <w:pPr>
              <w:jc w:val="left"/>
              <w:rPr>
                <w:rFonts w:cs="Arial"/>
              </w:rPr>
            </w:pPr>
            <w:r>
              <w:rPr>
                <w:rFonts w:cs="Arial"/>
              </w:rPr>
              <w:t>05</w:t>
            </w:r>
          </w:p>
        </w:tc>
        <w:tc>
          <w:tcPr>
            <w:tcW w:w="3054"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b/>
                <w:bCs/>
                <w:iCs/>
              </w:rPr>
            </w:pPr>
            <w:r w:rsidRPr="00A45BAA">
              <w:rPr>
                <w:rFonts w:cs="Arial"/>
              </w:rPr>
              <w:t>Presentation</w:t>
            </w:r>
          </w:p>
        </w:tc>
        <w:tc>
          <w:tcPr>
            <w:tcW w:w="4248" w:type="dxa"/>
            <w:tcBorders>
              <w:top w:val="single" w:sz="4" w:space="0" w:color="auto"/>
              <w:left w:val="single" w:sz="4" w:space="0" w:color="auto"/>
              <w:bottom w:val="single" w:sz="4" w:space="0" w:color="auto"/>
              <w:right w:val="single" w:sz="4" w:space="0" w:color="auto"/>
            </w:tcBorders>
            <w:shd w:val="clear" w:color="auto" w:fill="auto"/>
            <w:noWrap/>
          </w:tcPr>
          <w:p w:rsidR="00682B8E" w:rsidRPr="00A45BAA" w:rsidRDefault="00682B8E" w:rsidP="005C1099">
            <w:pPr>
              <w:jc w:val="left"/>
              <w:rPr>
                <w:rFonts w:cs="Arial"/>
                <w:b/>
                <w:bCs/>
                <w:iCs/>
              </w:rPr>
            </w:pPr>
            <w:r w:rsidRPr="00A45BAA">
              <w:rPr>
                <w:rFonts w:cs="Arial"/>
                <w:bCs/>
              </w:rPr>
              <w:t>Session Evaluation</w:t>
            </w:r>
          </w:p>
        </w:tc>
      </w:tr>
      <w:tr w:rsidR="00D734A2" w:rsidTr="006D7C23">
        <w:trPr>
          <w:trHeight w:val="49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734A2" w:rsidRPr="00F674F7" w:rsidRDefault="002B7BC5" w:rsidP="00A45BAA">
            <w:pPr>
              <w:tabs>
                <w:tab w:val="left" w:pos="360"/>
              </w:tabs>
              <w:rPr>
                <w:rFonts w:cs="Arial"/>
              </w:rPr>
            </w:pPr>
            <w:r w:rsidRPr="00F674F7">
              <w:rPr>
                <w:rFonts w:cs="Arial"/>
              </w:rPr>
              <w:t>Tot</w:t>
            </w:r>
            <w:r w:rsidR="00916DA1" w:rsidRPr="00F674F7">
              <w:rPr>
                <w:rFonts w:cs="Arial"/>
              </w:rPr>
              <w:t>al</w:t>
            </w:r>
          </w:p>
        </w:tc>
        <w:tc>
          <w:tcPr>
            <w:tcW w:w="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734A2" w:rsidRPr="00F674F7" w:rsidRDefault="00D32AB1" w:rsidP="00A45BAA">
            <w:pPr>
              <w:rPr>
                <w:rFonts w:cs="Arial"/>
              </w:rPr>
            </w:pPr>
            <w:r w:rsidRPr="00F674F7">
              <w:rPr>
                <w:rFonts w:cs="Arial"/>
              </w:rPr>
              <w:fldChar w:fldCharType="begin"/>
            </w:r>
            <w:r w:rsidR="00916DA1" w:rsidRPr="00F674F7">
              <w:rPr>
                <w:rFonts w:cs="Arial"/>
              </w:rPr>
              <w:instrText xml:space="preserve"> =SUM(ABOVE) </w:instrText>
            </w:r>
            <w:r w:rsidRPr="00F674F7">
              <w:rPr>
                <w:rFonts w:cs="Arial"/>
              </w:rPr>
              <w:fldChar w:fldCharType="separate"/>
            </w:r>
            <w:r w:rsidR="00916DA1" w:rsidRPr="00F674F7">
              <w:rPr>
                <w:rFonts w:cs="Arial"/>
                <w:noProof/>
              </w:rPr>
              <w:t>120</w:t>
            </w:r>
            <w:r w:rsidRPr="00F674F7">
              <w:rPr>
                <w:rFonts w:cs="Arial"/>
              </w:rPr>
              <w:fldChar w:fldCharType="end"/>
            </w:r>
          </w:p>
        </w:tc>
        <w:tc>
          <w:tcPr>
            <w:tcW w:w="3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734A2" w:rsidRPr="00A45BAA" w:rsidRDefault="00D734A2" w:rsidP="00A45BAA">
            <w:pPr>
              <w:rPr>
                <w:rFonts w:cs="Arial"/>
              </w:rPr>
            </w:pPr>
          </w:p>
        </w:tc>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D734A2" w:rsidRPr="00A45BAA" w:rsidRDefault="00D734A2" w:rsidP="00A45BAA">
            <w:pPr>
              <w:rPr>
                <w:rFonts w:cs="Arial"/>
                <w:bCs/>
              </w:rPr>
            </w:pPr>
          </w:p>
        </w:tc>
      </w:tr>
      <w:bookmarkEnd w:id="74"/>
    </w:tbl>
    <w:p w:rsidR="00682B8E" w:rsidRDefault="00682B8E" w:rsidP="00682B8E">
      <w:pPr>
        <w:rPr>
          <w:rFonts w:eastAsia="SimSun" w:cs="Arial Narrow"/>
          <w:b/>
          <w:bCs/>
        </w:rPr>
      </w:pPr>
    </w:p>
    <w:p w:rsidR="002B7BC5" w:rsidRDefault="002B7BC5" w:rsidP="00A45BAA">
      <w:pPr>
        <w:rPr>
          <w:rFonts w:cs="Arial"/>
          <w:b/>
          <w:szCs w:val="24"/>
        </w:rPr>
      </w:pPr>
    </w:p>
    <w:p w:rsidR="00682B8E" w:rsidRPr="00A45BAA" w:rsidRDefault="00682B8E" w:rsidP="00A45BAA">
      <w:pPr>
        <w:rPr>
          <w:rFonts w:cs="Arial"/>
          <w:b/>
          <w:szCs w:val="24"/>
        </w:rPr>
      </w:pPr>
      <w:r w:rsidRPr="00A45BAA">
        <w:rPr>
          <w:rFonts w:cs="Arial"/>
          <w:b/>
          <w:szCs w:val="24"/>
        </w:rPr>
        <w:t>UNIT CONTENTS</w:t>
      </w:r>
    </w:p>
    <w:p w:rsidR="00682B8E" w:rsidRPr="00A45BAA" w:rsidRDefault="00682B8E" w:rsidP="00A45BAA">
      <w:pPr>
        <w:rPr>
          <w:rFonts w:cs="Arial"/>
          <w:b/>
          <w:szCs w:val="24"/>
          <w:u w:val="single"/>
        </w:rPr>
      </w:pPr>
      <w:r w:rsidRPr="00A45BAA">
        <w:rPr>
          <w:rFonts w:cs="Arial"/>
          <w:b/>
          <w:szCs w:val="24"/>
          <w:u w:val="single"/>
        </w:rPr>
        <w:t>STEP 1: Presentation of Unit Title and Learning Tasks (05 minutes)</w:t>
      </w:r>
    </w:p>
    <w:p w:rsidR="00682B8E" w:rsidRPr="00A45BAA" w:rsidRDefault="00682B8E" w:rsidP="00A45BAA">
      <w:pPr>
        <w:rPr>
          <w:rFonts w:cs="Arial"/>
          <w:szCs w:val="24"/>
        </w:rPr>
      </w:pPr>
      <w:r w:rsidRPr="00A45BAA">
        <w:rPr>
          <w:rFonts w:cs="Arial"/>
          <w:szCs w:val="24"/>
        </w:rPr>
        <w:t>READ or ASK students to read the learning tasks</w:t>
      </w:r>
    </w:p>
    <w:p w:rsidR="00682B8E" w:rsidRPr="00A45BAA" w:rsidRDefault="00682B8E" w:rsidP="00A45BAA">
      <w:pPr>
        <w:rPr>
          <w:rFonts w:cs="Arial"/>
          <w:szCs w:val="24"/>
        </w:rPr>
      </w:pPr>
      <w:r w:rsidRPr="00A45BAA">
        <w:rPr>
          <w:rFonts w:cs="Arial"/>
          <w:szCs w:val="24"/>
        </w:rPr>
        <w:t>ASK students if they have any questions before continuing</w:t>
      </w:r>
    </w:p>
    <w:p w:rsidR="002B7BC5" w:rsidRDefault="002B7BC5" w:rsidP="00A45BAA">
      <w:pPr>
        <w:rPr>
          <w:rFonts w:cs="Arial"/>
          <w:b/>
          <w:bCs/>
          <w:iCs/>
          <w:szCs w:val="24"/>
          <w:u w:val="single"/>
        </w:rPr>
      </w:pPr>
    </w:p>
    <w:p w:rsidR="00682B8E" w:rsidRPr="00A45BAA" w:rsidRDefault="00682B8E" w:rsidP="00A45BAA">
      <w:pPr>
        <w:rPr>
          <w:rFonts w:cs="Arial"/>
          <w:b/>
          <w:szCs w:val="24"/>
          <w:u w:val="single"/>
        </w:rPr>
      </w:pPr>
      <w:r w:rsidRPr="00A45BAA">
        <w:rPr>
          <w:rFonts w:cs="Arial"/>
          <w:b/>
          <w:bCs/>
          <w:iCs/>
          <w:szCs w:val="24"/>
          <w:u w:val="single"/>
        </w:rPr>
        <w:t xml:space="preserve">STEP 2: Definition of Person Centred Care </w:t>
      </w:r>
      <w:r w:rsidRPr="00A45BAA">
        <w:rPr>
          <w:rFonts w:cs="Arial"/>
          <w:b/>
          <w:szCs w:val="24"/>
          <w:u w:val="single"/>
        </w:rPr>
        <w:t>(10 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8522"/>
      </w:tblGrid>
      <w:tr w:rsidR="00682B8E" w:rsidRPr="00A45BAA" w:rsidTr="00D2041C">
        <w:tc>
          <w:tcPr>
            <w:tcW w:w="8522" w:type="dxa"/>
            <w:shd w:val="clear" w:color="auto" w:fill="DBE5F1"/>
          </w:tcPr>
          <w:p w:rsidR="00682B8E" w:rsidRPr="00A45BAA" w:rsidRDefault="00682B8E" w:rsidP="00A45BAA">
            <w:pPr>
              <w:suppressAutoHyphens/>
              <w:rPr>
                <w:rFonts w:eastAsia="Lucida Sans Unicode" w:cs="Arial"/>
                <w:b/>
                <w:kern w:val="1"/>
                <w:szCs w:val="24"/>
              </w:rPr>
            </w:pPr>
            <w:r w:rsidRPr="00A45BAA">
              <w:rPr>
                <w:rFonts w:eastAsia="Lucida Sans Unicode" w:cs="Arial"/>
                <w:b/>
                <w:kern w:val="1"/>
                <w:szCs w:val="24"/>
              </w:rPr>
              <w:t>Activity: Brainstorming (5 minutes)</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Ask </w:t>
            </w:r>
            <w:r w:rsidRPr="00A45BAA">
              <w:rPr>
                <w:rFonts w:eastAsia="Lucida Sans Unicode" w:cs="Arial"/>
                <w:kern w:val="1"/>
                <w:szCs w:val="24"/>
              </w:rPr>
              <w:t xml:space="preserve">students to brainstorm on the definition of Person Centred Care  and </w:t>
            </w:r>
            <w:r w:rsidRPr="00A45BAA">
              <w:rPr>
                <w:rFonts w:eastAsia="SimSun" w:cs="Arial"/>
                <w:szCs w:val="24"/>
              </w:rPr>
              <w:t>Person Directed Care</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ALLOW</w:t>
            </w:r>
            <w:r w:rsidRPr="00A45BAA">
              <w:rPr>
                <w:rFonts w:eastAsia="Lucida Sans Unicode" w:cs="Arial"/>
                <w:kern w:val="1"/>
                <w:szCs w:val="24"/>
              </w:rPr>
              <w:t xml:space="preserve"> few students to respond</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WRITE </w:t>
            </w:r>
            <w:r w:rsidRPr="00A45BAA">
              <w:rPr>
                <w:rFonts w:eastAsia="Lucida Sans Unicode" w:cs="Arial"/>
                <w:kern w:val="1"/>
                <w:szCs w:val="24"/>
              </w:rPr>
              <w:t>their responses on the flip chart/ board</w:t>
            </w:r>
          </w:p>
          <w:p w:rsidR="00682B8E" w:rsidRPr="00A45BAA" w:rsidRDefault="00682B8E" w:rsidP="00A45BAA">
            <w:pPr>
              <w:rPr>
                <w:rFonts w:eastAsia="SimSun" w:cs="Arial"/>
                <w:b/>
                <w:bCs/>
                <w:szCs w:val="24"/>
              </w:rPr>
            </w:pPr>
            <w:r w:rsidRPr="00A45BAA">
              <w:rPr>
                <w:rFonts w:eastAsia="Lucida Sans Unicode" w:cs="Arial"/>
                <w:b/>
                <w:kern w:val="1"/>
                <w:szCs w:val="24"/>
              </w:rPr>
              <w:t>CLARIFY</w:t>
            </w:r>
            <w:r w:rsidRPr="00A45BAA">
              <w:rPr>
                <w:rFonts w:eastAsia="Lucida Sans Unicode" w:cs="Arial"/>
                <w:kern w:val="1"/>
                <w:szCs w:val="24"/>
              </w:rPr>
              <w:t xml:space="preserve"> and </w:t>
            </w:r>
            <w:r w:rsidRPr="00A45BAA">
              <w:rPr>
                <w:rFonts w:eastAsia="Lucida Sans Unicode" w:cs="Arial"/>
                <w:b/>
                <w:kern w:val="1"/>
                <w:szCs w:val="24"/>
              </w:rPr>
              <w:t>SUMMARISE</w:t>
            </w:r>
            <w:r w:rsidRPr="00A45BAA">
              <w:rPr>
                <w:rFonts w:eastAsia="Lucida Sans Unicode" w:cs="Arial"/>
                <w:kern w:val="1"/>
                <w:szCs w:val="24"/>
              </w:rPr>
              <w:t xml:space="preserve"> by using the content below</w:t>
            </w:r>
          </w:p>
        </w:tc>
      </w:tr>
    </w:tbl>
    <w:p w:rsidR="00682B8E" w:rsidRPr="00A45BAA" w:rsidRDefault="00682B8E" w:rsidP="00A45BAA">
      <w:pPr>
        <w:ind w:left="360"/>
        <w:rPr>
          <w:rFonts w:eastAsia="SimSun" w:cs="Arial"/>
          <w:szCs w:val="24"/>
        </w:rPr>
      </w:pPr>
    </w:p>
    <w:p w:rsidR="00A45BAA" w:rsidRPr="00A45BAA" w:rsidRDefault="00682B8E" w:rsidP="00B622AB">
      <w:pPr>
        <w:pStyle w:val="ListParagraph"/>
        <w:numPr>
          <w:ilvl w:val="0"/>
          <w:numId w:val="82"/>
        </w:numPr>
        <w:rPr>
          <w:shd w:val="clear" w:color="auto" w:fill="FFFFFF"/>
        </w:rPr>
      </w:pPr>
      <w:r w:rsidRPr="00A45BAA">
        <w:rPr>
          <w:shd w:val="clear" w:color="auto" w:fill="FFFFFF"/>
        </w:rPr>
        <w:lastRenderedPageBreak/>
        <w:t>Person-</w:t>
      </w:r>
      <w:r w:rsidR="005A703D" w:rsidRPr="00A45BAA">
        <w:rPr>
          <w:shd w:val="clear" w:color="auto" w:fill="FFFFFF"/>
        </w:rPr>
        <w:t>cantered</w:t>
      </w:r>
      <w:r w:rsidRPr="00A45BAA">
        <w:rPr>
          <w:shd w:val="clear" w:color="auto" w:fill="FFFFFF"/>
        </w:rPr>
        <w:t xml:space="preserve"> care (PCC) is personalized and coordinated care given to individuals. PCC is tailoring healthcare services to suit the patient’s needs, by providing care for a patient beyond the disease condition. </w:t>
      </w:r>
    </w:p>
    <w:p w:rsidR="00A45BAA" w:rsidRPr="00A45BAA" w:rsidRDefault="00682B8E" w:rsidP="00B622AB">
      <w:pPr>
        <w:pStyle w:val="ListParagraph"/>
        <w:numPr>
          <w:ilvl w:val="0"/>
          <w:numId w:val="82"/>
        </w:numPr>
        <w:rPr>
          <w:shd w:val="clear" w:color="auto" w:fill="FFFFFF"/>
        </w:rPr>
      </w:pPr>
      <w:r w:rsidRPr="00A45BAA">
        <w:rPr>
          <w:shd w:val="clear" w:color="auto" w:fill="FFFFFF"/>
        </w:rPr>
        <w:t xml:space="preserve">PCC is a process of treating a client receiving healthcare service with respect, values, dignity and involving the individual in all planning and choices to make all decisions about their healthcare based on preferences, it is a broader approach of caring for patient by looking on the whole life of the patient to guide clinical decisions. </w:t>
      </w:r>
    </w:p>
    <w:p w:rsidR="00A45BAA" w:rsidRPr="00A45BAA" w:rsidRDefault="00682B8E" w:rsidP="00B622AB">
      <w:pPr>
        <w:pStyle w:val="ListParagraph"/>
        <w:numPr>
          <w:ilvl w:val="0"/>
          <w:numId w:val="82"/>
        </w:numPr>
        <w:rPr>
          <w:shd w:val="clear" w:color="auto" w:fill="FFFFFF"/>
        </w:rPr>
      </w:pPr>
      <w:r w:rsidRPr="00A45BAA">
        <w:rPr>
          <w:shd w:val="clear" w:color="auto" w:fill="FFFFFF"/>
        </w:rPr>
        <w:t xml:space="preserve">This is holistic care, and the strategy is related to a person’s right to ask questions and complaints about their healthcare, which helps patients receive better quality of care. </w:t>
      </w:r>
    </w:p>
    <w:p w:rsidR="00A45BAA" w:rsidRPr="00A45BAA" w:rsidRDefault="00682B8E" w:rsidP="00B622AB">
      <w:pPr>
        <w:pStyle w:val="ListParagraph"/>
        <w:numPr>
          <w:ilvl w:val="0"/>
          <w:numId w:val="82"/>
        </w:numPr>
        <w:rPr>
          <w:shd w:val="clear" w:color="auto" w:fill="FFFFFF"/>
        </w:rPr>
      </w:pPr>
      <w:r w:rsidRPr="00A45BAA">
        <w:rPr>
          <w:shd w:val="clear" w:color="auto" w:fill="FFFFFF"/>
        </w:rPr>
        <w:t xml:space="preserve">To achieve this, healthcare workers need to know patients at a personal level and involve them in the decision-making process. </w:t>
      </w:r>
    </w:p>
    <w:p w:rsidR="00A45BAA" w:rsidRPr="00A45BAA" w:rsidRDefault="00682B8E" w:rsidP="00B622AB">
      <w:pPr>
        <w:pStyle w:val="ListParagraph"/>
        <w:numPr>
          <w:ilvl w:val="0"/>
          <w:numId w:val="82"/>
        </w:numPr>
        <w:rPr>
          <w:shd w:val="clear" w:color="auto" w:fill="FFFFFF"/>
        </w:rPr>
      </w:pPr>
      <w:r w:rsidRPr="00A45BAA">
        <w:rPr>
          <w:shd w:val="clear" w:color="auto" w:fill="FFFFFF"/>
        </w:rPr>
        <w:t xml:space="preserve">This is because nobody values someone making decisions for them without involving them. </w:t>
      </w:r>
    </w:p>
    <w:p w:rsidR="00682B8E" w:rsidRPr="00A45BAA" w:rsidRDefault="00682B8E" w:rsidP="00B622AB">
      <w:pPr>
        <w:pStyle w:val="ListParagraph"/>
        <w:numPr>
          <w:ilvl w:val="0"/>
          <w:numId w:val="82"/>
        </w:numPr>
        <w:rPr>
          <w:shd w:val="clear" w:color="auto" w:fill="FFFFFF"/>
        </w:rPr>
      </w:pPr>
      <w:r w:rsidRPr="00A45BAA">
        <w:rPr>
          <w:shd w:val="clear" w:color="auto" w:fill="FFFFFF"/>
        </w:rPr>
        <w:t>Using PCC with patients gives them a sense that they are human beings with feelings and beliefs instead of objects.</w:t>
      </w:r>
    </w:p>
    <w:p w:rsidR="00436AAF" w:rsidRDefault="00436AAF" w:rsidP="00A45BAA">
      <w:pPr>
        <w:rPr>
          <w:rFonts w:cs="Arial"/>
          <w:b/>
          <w:bCs/>
          <w:iCs/>
          <w:szCs w:val="24"/>
          <w:u w:val="single"/>
        </w:rPr>
      </w:pPr>
    </w:p>
    <w:p w:rsidR="00682B8E" w:rsidRPr="00A45BAA" w:rsidRDefault="00682B8E" w:rsidP="00A45BAA">
      <w:pPr>
        <w:rPr>
          <w:rFonts w:cs="Arial"/>
          <w:bCs/>
          <w:iCs/>
          <w:szCs w:val="24"/>
        </w:rPr>
      </w:pPr>
      <w:r w:rsidRPr="00A45BAA">
        <w:rPr>
          <w:rFonts w:cs="Arial"/>
          <w:b/>
          <w:bCs/>
          <w:iCs/>
          <w:szCs w:val="24"/>
          <w:u w:val="single"/>
        </w:rPr>
        <w:t xml:space="preserve">STEP 3: </w:t>
      </w:r>
      <w:r w:rsidR="001C2AB6">
        <w:rPr>
          <w:rFonts w:cs="Arial"/>
          <w:b/>
          <w:bCs/>
          <w:iCs/>
          <w:szCs w:val="24"/>
          <w:u w:val="single"/>
        </w:rPr>
        <w:t xml:space="preserve">Principles and </w:t>
      </w:r>
      <w:r w:rsidRPr="00A45BAA">
        <w:rPr>
          <w:rFonts w:cs="Arial"/>
          <w:b/>
          <w:bCs/>
          <w:iCs/>
          <w:szCs w:val="24"/>
          <w:u w:val="single"/>
        </w:rPr>
        <w:t xml:space="preserve">Values of Person </w:t>
      </w:r>
      <w:r w:rsidR="00A45BAA" w:rsidRPr="00A45BAA">
        <w:rPr>
          <w:rFonts w:cs="Arial"/>
          <w:b/>
          <w:bCs/>
          <w:iCs/>
          <w:szCs w:val="24"/>
          <w:u w:val="single"/>
        </w:rPr>
        <w:t xml:space="preserve">Centred Care </w:t>
      </w:r>
      <w:r w:rsidRPr="00A45BAA">
        <w:rPr>
          <w:rFonts w:cs="Arial"/>
          <w:b/>
          <w:szCs w:val="24"/>
          <w:u w:val="single"/>
        </w:rPr>
        <w:t>(</w:t>
      </w:r>
      <w:r w:rsidR="00EB7D75">
        <w:rPr>
          <w:rFonts w:cs="Arial"/>
          <w:b/>
          <w:szCs w:val="24"/>
          <w:u w:val="single"/>
        </w:rPr>
        <w:t>1</w:t>
      </w:r>
      <w:r w:rsidRPr="00A45BAA">
        <w:rPr>
          <w:rFonts w:cs="Arial"/>
          <w:b/>
          <w:szCs w:val="24"/>
          <w:u w:val="single"/>
        </w:rPr>
        <w:t>5 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8522"/>
      </w:tblGrid>
      <w:tr w:rsidR="00682B8E" w:rsidRPr="00A45BAA" w:rsidTr="00D2041C">
        <w:tc>
          <w:tcPr>
            <w:tcW w:w="8522" w:type="dxa"/>
            <w:shd w:val="clear" w:color="auto" w:fill="DBE5F1"/>
          </w:tcPr>
          <w:p w:rsidR="00682B8E" w:rsidRPr="00A45BAA" w:rsidRDefault="00682B8E" w:rsidP="00A45BAA">
            <w:pPr>
              <w:suppressAutoHyphens/>
              <w:rPr>
                <w:rFonts w:eastAsia="Lucida Sans Unicode" w:cs="Arial"/>
                <w:b/>
                <w:kern w:val="1"/>
                <w:szCs w:val="24"/>
              </w:rPr>
            </w:pPr>
            <w:r w:rsidRPr="00A45BAA">
              <w:rPr>
                <w:rFonts w:eastAsia="Lucida Sans Unicode" w:cs="Arial"/>
                <w:b/>
                <w:kern w:val="1"/>
                <w:szCs w:val="24"/>
              </w:rPr>
              <w:t>Activity: Brainstorming (</w:t>
            </w:r>
            <w:r w:rsidR="00EB7D75">
              <w:rPr>
                <w:rFonts w:eastAsia="Lucida Sans Unicode" w:cs="Arial"/>
                <w:b/>
                <w:kern w:val="1"/>
                <w:szCs w:val="24"/>
              </w:rPr>
              <w:t>0</w:t>
            </w:r>
            <w:r w:rsidRPr="00A45BAA">
              <w:rPr>
                <w:rFonts w:eastAsia="Lucida Sans Unicode" w:cs="Arial"/>
                <w:b/>
                <w:kern w:val="1"/>
                <w:szCs w:val="24"/>
              </w:rPr>
              <w:t>5 minutes)</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Ask </w:t>
            </w:r>
            <w:r w:rsidRPr="00A45BAA">
              <w:rPr>
                <w:rFonts w:eastAsia="Lucida Sans Unicode" w:cs="Arial"/>
                <w:kern w:val="1"/>
                <w:szCs w:val="24"/>
              </w:rPr>
              <w:t xml:space="preserve">students to brainstorm on principles </w:t>
            </w:r>
            <w:r w:rsidR="001C2AB6">
              <w:rPr>
                <w:rFonts w:eastAsia="Lucida Sans Unicode" w:cs="Arial"/>
                <w:kern w:val="1"/>
                <w:szCs w:val="24"/>
              </w:rPr>
              <w:t xml:space="preserve">and values </w:t>
            </w:r>
            <w:r w:rsidRPr="00A45BAA">
              <w:rPr>
                <w:rFonts w:eastAsia="Lucida Sans Unicode" w:cs="Arial"/>
                <w:kern w:val="1"/>
                <w:szCs w:val="24"/>
              </w:rPr>
              <w:t xml:space="preserve">of Person </w:t>
            </w:r>
            <w:proofErr w:type="spellStart"/>
            <w:r w:rsidRPr="00A45BAA">
              <w:rPr>
                <w:rFonts w:eastAsia="Lucida Sans Unicode" w:cs="Arial"/>
                <w:kern w:val="1"/>
                <w:szCs w:val="24"/>
              </w:rPr>
              <w:t>Centered</w:t>
            </w:r>
            <w:proofErr w:type="spellEnd"/>
            <w:r w:rsidRPr="00A45BAA">
              <w:rPr>
                <w:rFonts w:eastAsia="Lucida Sans Unicode" w:cs="Arial"/>
                <w:kern w:val="1"/>
                <w:szCs w:val="24"/>
              </w:rPr>
              <w:t xml:space="preserve"> Care in health</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Ask</w:t>
            </w:r>
            <w:r w:rsidRPr="00A45BAA">
              <w:rPr>
                <w:rFonts w:eastAsia="Lucida Sans Unicode" w:cs="Arial"/>
                <w:kern w:val="1"/>
                <w:szCs w:val="24"/>
              </w:rPr>
              <w:t xml:space="preserve"> students to brainstorm on the values of person centred care</w:t>
            </w:r>
          </w:p>
          <w:p w:rsidR="00682B8E" w:rsidRPr="00A45BAA" w:rsidRDefault="00682B8E" w:rsidP="00A45BAA">
            <w:pPr>
              <w:suppressAutoHyphens/>
              <w:rPr>
                <w:rFonts w:eastAsia="Lucida Sans Unicode" w:cs="Arial"/>
                <w:kern w:val="1"/>
                <w:szCs w:val="24"/>
              </w:rPr>
            </w:pPr>
            <w:r w:rsidRPr="00A45BAA">
              <w:rPr>
                <w:rFonts w:cs="Arial"/>
                <w:b/>
                <w:szCs w:val="24"/>
              </w:rPr>
              <w:t>Ask</w:t>
            </w:r>
            <w:r w:rsidRPr="00A45BAA">
              <w:rPr>
                <w:rFonts w:cs="Arial"/>
                <w:szCs w:val="24"/>
              </w:rPr>
              <w:t xml:space="preserve"> students to describe and reflect on what the principles mean</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ALLOW</w:t>
            </w:r>
            <w:r w:rsidRPr="00A45BAA">
              <w:rPr>
                <w:rFonts w:eastAsia="Lucida Sans Unicode" w:cs="Arial"/>
                <w:kern w:val="1"/>
                <w:szCs w:val="24"/>
              </w:rPr>
              <w:t xml:space="preserve"> few students to respond</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WRITE </w:t>
            </w:r>
            <w:r w:rsidRPr="00A45BAA">
              <w:rPr>
                <w:rFonts w:eastAsia="Lucida Sans Unicode" w:cs="Arial"/>
                <w:kern w:val="1"/>
                <w:szCs w:val="24"/>
              </w:rPr>
              <w:t>their responses on the flip chart/ board</w:t>
            </w:r>
          </w:p>
          <w:p w:rsidR="00682B8E" w:rsidRPr="00A45BAA" w:rsidRDefault="00682B8E" w:rsidP="00A45BAA">
            <w:pPr>
              <w:rPr>
                <w:rFonts w:eastAsia="SimSun" w:cs="Arial"/>
                <w:szCs w:val="24"/>
              </w:rPr>
            </w:pPr>
            <w:r w:rsidRPr="00A45BAA">
              <w:rPr>
                <w:rFonts w:eastAsia="Lucida Sans Unicode" w:cs="Arial"/>
                <w:b/>
                <w:kern w:val="1"/>
                <w:szCs w:val="24"/>
              </w:rPr>
              <w:t>CLARIFY</w:t>
            </w:r>
            <w:r w:rsidRPr="00A45BAA">
              <w:rPr>
                <w:rFonts w:eastAsia="Lucida Sans Unicode" w:cs="Arial"/>
                <w:kern w:val="1"/>
                <w:szCs w:val="24"/>
              </w:rPr>
              <w:t xml:space="preserve"> and </w:t>
            </w:r>
            <w:r w:rsidRPr="00A45BAA">
              <w:rPr>
                <w:rFonts w:eastAsia="Lucida Sans Unicode" w:cs="Arial"/>
                <w:b/>
                <w:kern w:val="1"/>
                <w:szCs w:val="24"/>
              </w:rPr>
              <w:t>SUMMARISE</w:t>
            </w:r>
            <w:r w:rsidRPr="00A45BAA">
              <w:rPr>
                <w:rFonts w:eastAsia="Lucida Sans Unicode" w:cs="Arial"/>
                <w:kern w:val="1"/>
                <w:szCs w:val="24"/>
              </w:rPr>
              <w:t xml:space="preserve"> by using the content below</w:t>
            </w:r>
          </w:p>
        </w:tc>
      </w:tr>
    </w:tbl>
    <w:p w:rsidR="00682B8E" w:rsidRDefault="00682B8E" w:rsidP="00A45BAA">
      <w:pPr>
        <w:rPr>
          <w:rFonts w:cs="Arial"/>
          <w:b/>
          <w:szCs w:val="24"/>
          <w:u w:val="single"/>
        </w:rPr>
      </w:pPr>
    </w:p>
    <w:p w:rsidR="00682B8E" w:rsidRPr="00A45BAA" w:rsidRDefault="00682B8E" w:rsidP="00A45BAA">
      <w:pPr>
        <w:rPr>
          <w:rFonts w:cs="Arial"/>
          <w:b/>
          <w:szCs w:val="24"/>
        </w:rPr>
      </w:pPr>
      <w:r w:rsidRPr="00A45BAA">
        <w:rPr>
          <w:rFonts w:cs="Arial"/>
          <w:b/>
          <w:szCs w:val="24"/>
        </w:rPr>
        <w:t xml:space="preserve">Principles of </w:t>
      </w:r>
      <w:r w:rsidR="00A45BAA" w:rsidRPr="00A45BAA">
        <w:rPr>
          <w:rFonts w:cs="Arial"/>
          <w:b/>
          <w:szCs w:val="24"/>
        </w:rPr>
        <w:t>Person Centred Care (</w:t>
      </w:r>
      <w:r w:rsidRPr="00A45BAA">
        <w:rPr>
          <w:rFonts w:cs="Arial"/>
          <w:b/>
          <w:szCs w:val="24"/>
        </w:rPr>
        <w:t>4 C’s</w:t>
      </w:r>
      <w:r w:rsidR="00A45BAA" w:rsidRPr="00A45BAA">
        <w:rPr>
          <w:rFonts w:cs="Arial"/>
          <w:b/>
          <w:szCs w:val="24"/>
        </w:rPr>
        <w:t>)</w:t>
      </w:r>
      <w:r w:rsidRPr="00A45BAA">
        <w:rPr>
          <w:rFonts w:cs="Arial"/>
          <w:b/>
          <w:szCs w:val="24"/>
        </w:rPr>
        <w:t>:</w:t>
      </w:r>
    </w:p>
    <w:p w:rsidR="00682B8E" w:rsidRPr="00A45BAA" w:rsidRDefault="00682B8E" w:rsidP="00426AAA">
      <w:pPr>
        <w:numPr>
          <w:ilvl w:val="0"/>
          <w:numId w:val="7"/>
        </w:numPr>
        <w:ind w:left="720"/>
        <w:rPr>
          <w:rFonts w:cs="Arial"/>
          <w:szCs w:val="24"/>
        </w:rPr>
      </w:pPr>
      <w:r w:rsidRPr="00A45BAA">
        <w:rPr>
          <w:rFonts w:cs="Arial"/>
          <w:szCs w:val="24"/>
        </w:rPr>
        <w:t>Connection with person</w:t>
      </w:r>
    </w:p>
    <w:p w:rsidR="00682B8E" w:rsidRPr="00A45BAA" w:rsidRDefault="00682B8E" w:rsidP="00426AAA">
      <w:pPr>
        <w:numPr>
          <w:ilvl w:val="0"/>
          <w:numId w:val="7"/>
        </w:numPr>
        <w:ind w:left="720"/>
        <w:rPr>
          <w:rFonts w:cs="Arial"/>
          <w:szCs w:val="24"/>
        </w:rPr>
      </w:pPr>
      <w:r w:rsidRPr="00A45BAA">
        <w:rPr>
          <w:rFonts w:cs="Arial"/>
          <w:szCs w:val="24"/>
        </w:rPr>
        <w:t>Continuity of care</w:t>
      </w:r>
    </w:p>
    <w:p w:rsidR="00682B8E" w:rsidRPr="00A45BAA" w:rsidRDefault="00682B8E" w:rsidP="00426AAA">
      <w:pPr>
        <w:numPr>
          <w:ilvl w:val="0"/>
          <w:numId w:val="7"/>
        </w:numPr>
        <w:ind w:left="720"/>
        <w:rPr>
          <w:rFonts w:cs="Arial"/>
          <w:szCs w:val="24"/>
        </w:rPr>
      </w:pPr>
      <w:r w:rsidRPr="00A45BAA">
        <w:rPr>
          <w:rFonts w:cs="Arial"/>
          <w:szCs w:val="24"/>
        </w:rPr>
        <w:t>Cultural Responsiveness</w:t>
      </w:r>
    </w:p>
    <w:p w:rsidR="00682B8E" w:rsidRPr="00A45BAA" w:rsidRDefault="00682B8E" w:rsidP="00426AAA">
      <w:pPr>
        <w:numPr>
          <w:ilvl w:val="0"/>
          <w:numId w:val="7"/>
        </w:numPr>
        <w:ind w:left="720"/>
        <w:rPr>
          <w:rFonts w:eastAsia="SimSun" w:cs="Arial"/>
          <w:b/>
          <w:szCs w:val="24"/>
        </w:rPr>
      </w:pPr>
      <w:r w:rsidRPr="00A45BAA">
        <w:rPr>
          <w:rFonts w:cs="Arial"/>
          <w:szCs w:val="24"/>
        </w:rPr>
        <w:t>Community ties</w:t>
      </w:r>
    </w:p>
    <w:p w:rsidR="00682B8E" w:rsidRPr="00A45BAA" w:rsidRDefault="00682B8E" w:rsidP="00A45BAA">
      <w:pPr>
        <w:ind w:left="360"/>
        <w:rPr>
          <w:rFonts w:eastAsia="SimSun" w:cs="Arial"/>
          <w:b/>
          <w:szCs w:val="24"/>
        </w:rPr>
      </w:pPr>
    </w:p>
    <w:p w:rsidR="00682B8E" w:rsidRPr="00A45BAA" w:rsidRDefault="00682B8E" w:rsidP="00A45BAA">
      <w:pPr>
        <w:rPr>
          <w:rFonts w:eastAsia="SimSun" w:cs="Arial"/>
          <w:b/>
          <w:szCs w:val="24"/>
        </w:rPr>
      </w:pPr>
      <w:r w:rsidRPr="00A45BAA">
        <w:rPr>
          <w:rFonts w:eastAsia="SimSun" w:cs="Arial"/>
          <w:b/>
          <w:szCs w:val="24"/>
        </w:rPr>
        <w:t xml:space="preserve">Values of Person Centred Care </w:t>
      </w:r>
    </w:p>
    <w:p w:rsidR="00682B8E" w:rsidRPr="00A45BAA" w:rsidRDefault="00682B8E" w:rsidP="00B622AB">
      <w:pPr>
        <w:numPr>
          <w:ilvl w:val="0"/>
          <w:numId w:val="76"/>
        </w:numPr>
        <w:rPr>
          <w:rFonts w:eastAsia="SimSun" w:cs="Arial"/>
          <w:szCs w:val="24"/>
        </w:rPr>
      </w:pPr>
      <w:r w:rsidRPr="00A45BAA">
        <w:rPr>
          <w:rFonts w:eastAsia="SimSun" w:cs="Arial"/>
          <w:b/>
          <w:szCs w:val="24"/>
        </w:rPr>
        <w:t>Respect:</w:t>
      </w:r>
      <w:r w:rsidRPr="00A45BAA">
        <w:rPr>
          <w:rFonts w:eastAsia="SimSun" w:cs="Arial"/>
          <w:szCs w:val="24"/>
        </w:rPr>
        <w:t xml:space="preserve"> Respect persons’ wishes, concerns, values, priorities, perspectives, and strengths. </w:t>
      </w:r>
    </w:p>
    <w:p w:rsidR="00682B8E" w:rsidRPr="00A45BAA" w:rsidRDefault="00682B8E" w:rsidP="00B622AB">
      <w:pPr>
        <w:numPr>
          <w:ilvl w:val="0"/>
          <w:numId w:val="76"/>
        </w:numPr>
        <w:rPr>
          <w:rFonts w:eastAsia="SimSun" w:cs="Arial"/>
          <w:szCs w:val="24"/>
        </w:rPr>
      </w:pPr>
      <w:r w:rsidRPr="00A45BAA">
        <w:rPr>
          <w:rFonts w:eastAsia="SimSun" w:cs="Arial"/>
          <w:b/>
          <w:szCs w:val="24"/>
        </w:rPr>
        <w:t>Human Dignity:</w:t>
      </w:r>
      <w:r w:rsidRPr="00A45BAA">
        <w:rPr>
          <w:rFonts w:eastAsia="SimSun" w:cs="Arial"/>
          <w:szCs w:val="24"/>
        </w:rPr>
        <w:t xml:space="preserve"> Care for a person as whole and unique human beings, not as problems or diagnoses. </w:t>
      </w:r>
    </w:p>
    <w:p w:rsidR="00682B8E" w:rsidRPr="00A45BAA" w:rsidRDefault="00682B8E" w:rsidP="00B622AB">
      <w:pPr>
        <w:numPr>
          <w:ilvl w:val="0"/>
          <w:numId w:val="76"/>
        </w:numPr>
        <w:rPr>
          <w:rFonts w:eastAsia="SimSun" w:cs="Arial"/>
          <w:szCs w:val="24"/>
        </w:rPr>
      </w:pPr>
      <w:r w:rsidRPr="00A45BAA">
        <w:rPr>
          <w:rFonts w:eastAsia="SimSun" w:cs="Arial"/>
          <w:b/>
          <w:szCs w:val="24"/>
        </w:rPr>
        <w:t>Experts for Their Own Lives:</w:t>
      </w:r>
      <w:r w:rsidRPr="00A45BAA">
        <w:rPr>
          <w:rFonts w:eastAsia="SimSun" w:cs="Arial"/>
          <w:szCs w:val="24"/>
        </w:rPr>
        <w:t xml:space="preserve"> Persons under care know themselves the best. </w:t>
      </w:r>
    </w:p>
    <w:p w:rsidR="00682B8E" w:rsidRPr="00A45BAA" w:rsidRDefault="00682B8E" w:rsidP="00B622AB">
      <w:pPr>
        <w:numPr>
          <w:ilvl w:val="0"/>
          <w:numId w:val="76"/>
        </w:numPr>
        <w:rPr>
          <w:rFonts w:eastAsia="SimSun" w:cs="Arial"/>
          <w:szCs w:val="24"/>
        </w:rPr>
      </w:pPr>
      <w:r w:rsidRPr="00A45BAA">
        <w:rPr>
          <w:rFonts w:eastAsia="SimSun" w:cs="Arial"/>
          <w:b/>
          <w:szCs w:val="24"/>
        </w:rPr>
        <w:t>Clients as Leaders:</w:t>
      </w:r>
      <w:r w:rsidRPr="00A45BAA">
        <w:rPr>
          <w:rFonts w:eastAsia="SimSun" w:cs="Arial"/>
          <w:szCs w:val="24"/>
        </w:rPr>
        <w:t xml:space="preserve"> Follow the lead of clients with respect to information giving, decision making, care in general and involvement of others.</w:t>
      </w:r>
    </w:p>
    <w:p w:rsidR="00682B8E" w:rsidRPr="00A45BAA" w:rsidRDefault="00682B8E" w:rsidP="00B622AB">
      <w:pPr>
        <w:numPr>
          <w:ilvl w:val="0"/>
          <w:numId w:val="76"/>
        </w:numPr>
        <w:rPr>
          <w:rFonts w:eastAsia="SimSun" w:cs="Arial"/>
          <w:szCs w:val="24"/>
        </w:rPr>
      </w:pPr>
      <w:r w:rsidRPr="00A45BAA">
        <w:rPr>
          <w:rFonts w:eastAsia="SimSun" w:cs="Arial"/>
          <w:b/>
          <w:szCs w:val="24"/>
        </w:rPr>
        <w:t>Coordinated Care Goals:</w:t>
      </w:r>
      <w:r w:rsidRPr="00A45BAA">
        <w:rPr>
          <w:rFonts w:eastAsia="SimSun" w:cs="Arial"/>
          <w:szCs w:val="24"/>
        </w:rPr>
        <w:t xml:space="preserve"> Defined goals that coordinate the practices of the health care team. All members of the team work toward facilitating the achievement of these goals.</w:t>
      </w:r>
    </w:p>
    <w:p w:rsidR="00682B8E" w:rsidRPr="00A45BAA" w:rsidRDefault="00682B8E" w:rsidP="00B622AB">
      <w:pPr>
        <w:numPr>
          <w:ilvl w:val="0"/>
          <w:numId w:val="76"/>
        </w:numPr>
        <w:rPr>
          <w:rFonts w:eastAsia="SimSun" w:cs="Arial"/>
          <w:szCs w:val="24"/>
        </w:rPr>
      </w:pPr>
      <w:r w:rsidRPr="00A45BAA">
        <w:rPr>
          <w:rFonts w:eastAsia="SimSun" w:cs="Arial"/>
          <w:b/>
          <w:szCs w:val="24"/>
        </w:rPr>
        <w:t>Continuity and Consistency of Care and Caregiver:</w:t>
      </w:r>
      <w:r w:rsidRPr="00A45BAA">
        <w:rPr>
          <w:rFonts w:eastAsia="SimSun" w:cs="Arial"/>
          <w:szCs w:val="24"/>
        </w:rPr>
        <w:t xml:space="preserve"> Continuity and consistency of care and caregiver provides a foundation for person centred care. </w:t>
      </w:r>
    </w:p>
    <w:p w:rsidR="00682B8E" w:rsidRPr="00A45BAA" w:rsidRDefault="00682B8E" w:rsidP="00B622AB">
      <w:pPr>
        <w:numPr>
          <w:ilvl w:val="0"/>
          <w:numId w:val="76"/>
        </w:numPr>
        <w:rPr>
          <w:rFonts w:eastAsia="SimSun" w:cs="Arial"/>
          <w:szCs w:val="24"/>
        </w:rPr>
      </w:pPr>
      <w:r w:rsidRPr="00A45BAA">
        <w:rPr>
          <w:rFonts w:eastAsia="SimSun" w:cs="Arial"/>
          <w:b/>
          <w:szCs w:val="24"/>
        </w:rPr>
        <w:t>Timeliness:</w:t>
      </w:r>
      <w:r w:rsidRPr="00A45BAA">
        <w:rPr>
          <w:rFonts w:eastAsia="SimSun" w:cs="Arial"/>
          <w:szCs w:val="24"/>
        </w:rPr>
        <w:t xml:space="preserve"> The needs of a person and the communities in our care deserve a prompt response. </w:t>
      </w:r>
    </w:p>
    <w:p w:rsidR="00682B8E" w:rsidRPr="00A45BAA" w:rsidRDefault="00682B8E" w:rsidP="00B622AB">
      <w:pPr>
        <w:numPr>
          <w:ilvl w:val="0"/>
          <w:numId w:val="76"/>
        </w:numPr>
        <w:rPr>
          <w:rFonts w:eastAsia="SimSun" w:cs="Arial"/>
          <w:szCs w:val="24"/>
        </w:rPr>
      </w:pPr>
      <w:r w:rsidRPr="00A45BAA">
        <w:rPr>
          <w:rFonts w:eastAsia="SimSun" w:cs="Arial"/>
          <w:b/>
          <w:szCs w:val="24"/>
        </w:rPr>
        <w:t>Responsiveness &amp; Universal Access:</w:t>
      </w:r>
      <w:r w:rsidRPr="00A45BAA">
        <w:rPr>
          <w:rFonts w:eastAsia="SimSun" w:cs="Arial"/>
          <w:szCs w:val="24"/>
        </w:rPr>
        <w:t xml:space="preserve"> Care that is offered to a person or a community needs to be accessible and responsive to their wishes, values, priorities, perspectives, and concerns.</w:t>
      </w:r>
    </w:p>
    <w:p w:rsidR="00682B8E" w:rsidRPr="00A45BAA" w:rsidRDefault="00682B8E" w:rsidP="00A45BAA">
      <w:pPr>
        <w:ind w:left="720"/>
        <w:rPr>
          <w:rFonts w:eastAsia="SimSun" w:cs="Arial"/>
          <w:szCs w:val="24"/>
        </w:rPr>
      </w:pPr>
    </w:p>
    <w:p w:rsidR="00682B8E" w:rsidRPr="00A45BAA" w:rsidRDefault="00682B8E" w:rsidP="00A45BAA">
      <w:pPr>
        <w:rPr>
          <w:rFonts w:cs="Arial"/>
          <w:b/>
          <w:szCs w:val="24"/>
          <w:u w:val="single"/>
        </w:rPr>
      </w:pPr>
      <w:r w:rsidRPr="00A45BAA">
        <w:rPr>
          <w:rFonts w:cs="Arial"/>
          <w:b/>
          <w:bCs/>
          <w:iCs/>
          <w:szCs w:val="24"/>
          <w:u w:val="single"/>
        </w:rPr>
        <w:t xml:space="preserve">STEP 4: Core Processes of </w:t>
      </w:r>
      <w:r w:rsidR="00A45BAA" w:rsidRPr="00A45BAA">
        <w:rPr>
          <w:rFonts w:cs="Arial"/>
          <w:b/>
          <w:bCs/>
          <w:iCs/>
          <w:szCs w:val="24"/>
          <w:u w:val="single"/>
        </w:rPr>
        <w:t xml:space="preserve">Person Centred Care </w:t>
      </w:r>
      <w:r w:rsidRPr="00A45BAA">
        <w:rPr>
          <w:rFonts w:cs="Arial"/>
          <w:b/>
          <w:szCs w:val="24"/>
          <w:u w:val="single"/>
        </w:rPr>
        <w:t>(</w:t>
      </w:r>
      <w:r w:rsidR="001C2AB6">
        <w:rPr>
          <w:rFonts w:cs="Arial"/>
          <w:b/>
          <w:szCs w:val="24"/>
          <w:u w:val="single"/>
        </w:rPr>
        <w:t>30</w:t>
      </w:r>
      <w:r w:rsidRPr="00A45BAA">
        <w:rPr>
          <w:rFonts w:cs="Arial"/>
          <w:b/>
          <w:szCs w:val="24"/>
          <w:u w:val="single"/>
        </w:rPr>
        <w:t>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8522"/>
      </w:tblGrid>
      <w:tr w:rsidR="00682B8E" w:rsidRPr="00A45BAA" w:rsidTr="00D2041C">
        <w:tc>
          <w:tcPr>
            <w:tcW w:w="8522" w:type="dxa"/>
            <w:shd w:val="clear" w:color="auto" w:fill="DBE5F1"/>
          </w:tcPr>
          <w:p w:rsidR="00682B8E" w:rsidRPr="00A45BAA" w:rsidRDefault="00682B8E" w:rsidP="00A45BAA">
            <w:pPr>
              <w:suppressAutoHyphens/>
              <w:rPr>
                <w:rFonts w:eastAsia="Lucida Sans Unicode" w:cs="Arial"/>
                <w:b/>
                <w:kern w:val="1"/>
                <w:szCs w:val="24"/>
              </w:rPr>
            </w:pPr>
            <w:r w:rsidRPr="00A45BAA">
              <w:rPr>
                <w:rFonts w:eastAsia="Lucida Sans Unicode" w:cs="Arial"/>
                <w:b/>
                <w:kern w:val="1"/>
                <w:szCs w:val="24"/>
              </w:rPr>
              <w:t>Activity: Case study: Identify core processes of person centred care (15 minutes)</w:t>
            </w:r>
          </w:p>
          <w:p w:rsidR="00682B8E" w:rsidRPr="00A45BAA" w:rsidRDefault="00682B8E" w:rsidP="00A45BAA">
            <w:pPr>
              <w:rPr>
                <w:rFonts w:cs="Arial"/>
                <w:color w:val="000000"/>
                <w:szCs w:val="24"/>
              </w:rPr>
            </w:pPr>
            <w:r w:rsidRPr="00A45BAA">
              <w:rPr>
                <w:rFonts w:cs="Arial"/>
                <w:b/>
                <w:color w:val="000000"/>
                <w:szCs w:val="24"/>
              </w:rPr>
              <w:t>DIVIDE</w:t>
            </w:r>
            <w:r w:rsidRPr="00A45BAA">
              <w:rPr>
                <w:rFonts w:cs="Arial"/>
                <w:color w:val="000000"/>
                <w:szCs w:val="24"/>
              </w:rPr>
              <w:t xml:space="preserve"> students into small manageable groups, give each group the case study </w:t>
            </w:r>
            <w:r w:rsidRPr="00F674F7">
              <w:rPr>
                <w:rFonts w:cs="Arial"/>
                <w:color w:val="000000"/>
                <w:szCs w:val="24"/>
              </w:rPr>
              <w:t>(Worksheet/Annex)</w:t>
            </w:r>
          </w:p>
          <w:p w:rsidR="00682B8E" w:rsidRPr="00A45BAA" w:rsidRDefault="00682B8E" w:rsidP="00A45BAA">
            <w:pPr>
              <w:rPr>
                <w:rFonts w:cs="Arial"/>
                <w:color w:val="000000"/>
                <w:szCs w:val="24"/>
              </w:rPr>
            </w:pPr>
            <w:r w:rsidRPr="00A45BAA">
              <w:rPr>
                <w:rFonts w:cs="Arial"/>
                <w:b/>
                <w:color w:val="000000"/>
                <w:szCs w:val="24"/>
              </w:rPr>
              <w:lastRenderedPageBreak/>
              <w:t xml:space="preserve">ASK </w:t>
            </w:r>
            <w:r w:rsidRPr="00A45BAA">
              <w:rPr>
                <w:rFonts w:cs="Arial"/>
                <w:color w:val="000000"/>
                <w:szCs w:val="24"/>
              </w:rPr>
              <w:t xml:space="preserve">each group to read the case study in 5 minutes </w:t>
            </w:r>
          </w:p>
          <w:p w:rsidR="00682B8E" w:rsidRPr="00A45BAA" w:rsidRDefault="00682B8E" w:rsidP="00A45BAA">
            <w:pPr>
              <w:rPr>
                <w:rFonts w:cs="Arial"/>
                <w:color w:val="000000"/>
                <w:szCs w:val="24"/>
              </w:rPr>
            </w:pPr>
            <w:r w:rsidRPr="00A45BAA">
              <w:rPr>
                <w:rFonts w:cs="Arial"/>
                <w:b/>
                <w:color w:val="000000"/>
                <w:szCs w:val="24"/>
              </w:rPr>
              <w:t xml:space="preserve">ASK </w:t>
            </w:r>
            <w:r w:rsidRPr="00A45BAA">
              <w:rPr>
                <w:rFonts w:cs="Arial"/>
                <w:color w:val="000000"/>
                <w:szCs w:val="24"/>
              </w:rPr>
              <w:t>one student to read the questions posted on the flip chart loudly.</w:t>
            </w:r>
          </w:p>
          <w:p w:rsidR="00682B8E" w:rsidRPr="00A45BAA" w:rsidRDefault="00682B8E" w:rsidP="00A45BAA">
            <w:pPr>
              <w:rPr>
                <w:rFonts w:cs="Arial"/>
                <w:color w:val="000000"/>
                <w:szCs w:val="24"/>
              </w:rPr>
            </w:pPr>
            <w:r w:rsidRPr="00A45BAA">
              <w:rPr>
                <w:rFonts w:cs="Arial"/>
                <w:b/>
                <w:color w:val="000000"/>
                <w:szCs w:val="24"/>
              </w:rPr>
              <w:t xml:space="preserve">ALLOW </w:t>
            </w:r>
            <w:r w:rsidRPr="00A45BAA">
              <w:rPr>
                <w:rFonts w:cs="Arial"/>
                <w:color w:val="000000"/>
                <w:szCs w:val="24"/>
              </w:rPr>
              <w:t xml:space="preserve">each group to discuss questions for 10 minutes </w:t>
            </w:r>
          </w:p>
          <w:p w:rsidR="00682B8E" w:rsidRPr="00A45BAA" w:rsidRDefault="00682B8E" w:rsidP="00A45BAA">
            <w:pPr>
              <w:rPr>
                <w:rFonts w:cs="Arial"/>
                <w:color w:val="000000"/>
                <w:szCs w:val="24"/>
              </w:rPr>
            </w:pPr>
            <w:r w:rsidRPr="00A45BAA">
              <w:rPr>
                <w:rFonts w:cs="Arial"/>
                <w:b/>
                <w:color w:val="000000"/>
                <w:szCs w:val="24"/>
              </w:rPr>
              <w:t>ALLOW</w:t>
            </w:r>
            <w:r w:rsidRPr="00A45BAA">
              <w:rPr>
                <w:rFonts w:cs="Arial"/>
                <w:color w:val="000000"/>
                <w:szCs w:val="24"/>
              </w:rPr>
              <w:t xml:space="preserve"> few groups to present the and the rest to add points not mentioned</w:t>
            </w:r>
          </w:p>
          <w:p w:rsidR="00682B8E" w:rsidRPr="00A45BAA" w:rsidRDefault="00682B8E" w:rsidP="00A45BAA">
            <w:pPr>
              <w:rPr>
                <w:rFonts w:cs="Arial"/>
                <w:szCs w:val="24"/>
              </w:rPr>
            </w:pPr>
            <w:r w:rsidRPr="00A45BAA">
              <w:rPr>
                <w:rFonts w:cs="Arial"/>
                <w:b/>
                <w:color w:val="000000"/>
                <w:szCs w:val="24"/>
              </w:rPr>
              <w:t>CLARIFY</w:t>
            </w:r>
            <w:r w:rsidRPr="00A45BAA">
              <w:rPr>
                <w:rFonts w:cs="Arial"/>
                <w:color w:val="000000"/>
                <w:szCs w:val="24"/>
              </w:rPr>
              <w:t xml:space="preserve"> and </w:t>
            </w:r>
            <w:r w:rsidRPr="00A45BAA">
              <w:rPr>
                <w:rFonts w:cs="Arial"/>
                <w:b/>
                <w:color w:val="000000"/>
                <w:szCs w:val="24"/>
              </w:rPr>
              <w:t>SUMMARIZE</w:t>
            </w:r>
            <w:r w:rsidRPr="00A45BAA">
              <w:rPr>
                <w:rFonts w:cs="Arial"/>
                <w:color w:val="000000"/>
                <w:szCs w:val="24"/>
              </w:rPr>
              <w:t xml:space="preserve"> by using the contents below</w:t>
            </w:r>
          </w:p>
        </w:tc>
      </w:tr>
    </w:tbl>
    <w:p w:rsidR="00682B8E" w:rsidRPr="00A45BAA" w:rsidRDefault="00682B8E" w:rsidP="00A45BAA">
      <w:pPr>
        <w:rPr>
          <w:rFonts w:eastAsia="SimSun" w:cs="Arial"/>
          <w:b/>
          <w:bCs/>
          <w:szCs w:val="24"/>
        </w:rPr>
      </w:pPr>
      <w:r w:rsidRPr="00A45BAA">
        <w:rPr>
          <w:rFonts w:eastAsia="SimSun" w:cs="Arial"/>
          <w:b/>
          <w:bCs/>
          <w:szCs w:val="24"/>
        </w:rPr>
        <w:lastRenderedPageBreak/>
        <w:t>Core Processes of Person Centred Care</w:t>
      </w:r>
    </w:p>
    <w:p w:rsidR="00682B8E" w:rsidRPr="00A45BAA" w:rsidRDefault="00682B8E" w:rsidP="00B622AB">
      <w:pPr>
        <w:numPr>
          <w:ilvl w:val="0"/>
          <w:numId w:val="77"/>
        </w:numPr>
        <w:rPr>
          <w:rFonts w:eastAsia="SimSun" w:cs="Arial"/>
          <w:szCs w:val="24"/>
        </w:rPr>
      </w:pPr>
      <w:r w:rsidRPr="00A45BAA">
        <w:rPr>
          <w:rFonts w:eastAsia="SimSun" w:cs="Arial"/>
          <w:szCs w:val="24"/>
        </w:rPr>
        <w:t>Identifying Concerns/Needs</w:t>
      </w:r>
    </w:p>
    <w:p w:rsidR="00682B8E" w:rsidRPr="00A45BAA" w:rsidRDefault="00682B8E" w:rsidP="00B622AB">
      <w:pPr>
        <w:numPr>
          <w:ilvl w:val="0"/>
          <w:numId w:val="77"/>
        </w:numPr>
        <w:rPr>
          <w:rFonts w:eastAsia="SimSun" w:cs="Arial"/>
          <w:szCs w:val="24"/>
        </w:rPr>
      </w:pPr>
      <w:r w:rsidRPr="00A45BAA">
        <w:rPr>
          <w:rFonts w:eastAsia="SimSun" w:cs="Arial"/>
          <w:szCs w:val="24"/>
        </w:rPr>
        <w:t xml:space="preserve">Making Decisions </w:t>
      </w:r>
    </w:p>
    <w:p w:rsidR="00682B8E" w:rsidRPr="00A45BAA" w:rsidRDefault="00682B8E" w:rsidP="00B622AB">
      <w:pPr>
        <w:numPr>
          <w:ilvl w:val="0"/>
          <w:numId w:val="77"/>
        </w:numPr>
        <w:rPr>
          <w:rFonts w:eastAsia="SimSun" w:cs="Arial"/>
          <w:szCs w:val="24"/>
        </w:rPr>
      </w:pPr>
      <w:r w:rsidRPr="00A45BAA">
        <w:rPr>
          <w:rFonts w:eastAsia="SimSun" w:cs="Arial"/>
          <w:szCs w:val="24"/>
        </w:rPr>
        <w:t xml:space="preserve">Caring and Service </w:t>
      </w:r>
    </w:p>
    <w:p w:rsidR="00682B8E" w:rsidRPr="00A45BAA" w:rsidRDefault="00682B8E" w:rsidP="00B622AB">
      <w:pPr>
        <w:numPr>
          <w:ilvl w:val="0"/>
          <w:numId w:val="77"/>
        </w:numPr>
        <w:rPr>
          <w:rFonts w:eastAsia="SimSun" w:cs="Arial"/>
          <w:szCs w:val="24"/>
        </w:rPr>
      </w:pPr>
      <w:r w:rsidRPr="00A45BAA">
        <w:rPr>
          <w:rFonts w:eastAsia="SimSun" w:cs="Arial"/>
          <w:szCs w:val="24"/>
        </w:rPr>
        <w:t>Evaluating Outcomes</w:t>
      </w:r>
    </w:p>
    <w:p w:rsidR="00682B8E" w:rsidRPr="00A45BAA" w:rsidRDefault="00682B8E" w:rsidP="00A45BAA">
      <w:pPr>
        <w:rPr>
          <w:rFonts w:eastAsia="SimSun" w:cs="Arial"/>
          <w:b/>
          <w:bCs/>
          <w:szCs w:val="24"/>
        </w:rPr>
      </w:pPr>
    </w:p>
    <w:p w:rsidR="00682B8E" w:rsidRPr="00A45BAA" w:rsidRDefault="00682B8E" w:rsidP="00A45BAA">
      <w:pPr>
        <w:rPr>
          <w:rFonts w:cs="Arial"/>
          <w:b/>
          <w:szCs w:val="24"/>
          <w:u w:val="single"/>
        </w:rPr>
      </w:pPr>
      <w:r w:rsidRPr="00A45BAA">
        <w:rPr>
          <w:rFonts w:cs="Arial"/>
          <w:b/>
          <w:bCs/>
          <w:iCs/>
          <w:szCs w:val="24"/>
          <w:u w:val="single"/>
        </w:rPr>
        <w:t xml:space="preserve">STEP 5: Importance of Person Centred </w:t>
      </w:r>
      <w:r w:rsidR="000B6BD9">
        <w:rPr>
          <w:rFonts w:cs="Arial"/>
          <w:b/>
          <w:bCs/>
          <w:iCs/>
          <w:szCs w:val="24"/>
          <w:u w:val="single"/>
        </w:rPr>
        <w:t>C</w:t>
      </w:r>
      <w:r w:rsidRPr="00A45BAA">
        <w:rPr>
          <w:rFonts w:cs="Arial"/>
          <w:b/>
          <w:bCs/>
          <w:iCs/>
          <w:szCs w:val="24"/>
          <w:u w:val="single"/>
        </w:rPr>
        <w:t xml:space="preserve">are </w:t>
      </w:r>
      <w:r w:rsidRPr="00A45BAA">
        <w:rPr>
          <w:rFonts w:cs="Arial"/>
          <w:b/>
          <w:szCs w:val="24"/>
          <w:u w:val="single"/>
        </w:rPr>
        <w:t>(25 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8522"/>
      </w:tblGrid>
      <w:tr w:rsidR="00682B8E" w:rsidRPr="00A45BAA" w:rsidTr="00D2041C">
        <w:tc>
          <w:tcPr>
            <w:tcW w:w="8522" w:type="dxa"/>
            <w:shd w:val="clear" w:color="auto" w:fill="DBE5F1"/>
          </w:tcPr>
          <w:p w:rsidR="00682B8E" w:rsidRPr="00A45BAA" w:rsidRDefault="00682B8E" w:rsidP="00A45BAA">
            <w:pPr>
              <w:rPr>
                <w:rFonts w:cs="Arial"/>
                <w:b/>
                <w:color w:val="000000"/>
                <w:szCs w:val="24"/>
              </w:rPr>
            </w:pPr>
            <w:r w:rsidRPr="00A45BAA">
              <w:rPr>
                <w:rFonts w:cs="Arial"/>
                <w:b/>
                <w:color w:val="000000"/>
                <w:szCs w:val="24"/>
              </w:rPr>
              <w:t>Activity: Small Group Discussion (15 minutes)</w:t>
            </w:r>
          </w:p>
          <w:p w:rsidR="00682B8E" w:rsidRPr="00A45BAA" w:rsidRDefault="00682B8E" w:rsidP="00A45BAA">
            <w:pPr>
              <w:rPr>
                <w:rFonts w:cs="Arial"/>
                <w:color w:val="000000"/>
                <w:szCs w:val="24"/>
              </w:rPr>
            </w:pPr>
            <w:r w:rsidRPr="00A45BAA">
              <w:rPr>
                <w:rFonts w:cs="Arial"/>
                <w:b/>
                <w:color w:val="000000"/>
                <w:szCs w:val="24"/>
              </w:rPr>
              <w:t>DIVIDE</w:t>
            </w:r>
            <w:r w:rsidRPr="00A45BAA">
              <w:rPr>
                <w:rFonts w:cs="Arial"/>
                <w:color w:val="000000"/>
                <w:szCs w:val="24"/>
              </w:rPr>
              <w:t xml:space="preserve"> students into small manageable groups</w:t>
            </w:r>
          </w:p>
          <w:p w:rsidR="00682B8E" w:rsidRPr="00A45BAA" w:rsidRDefault="00682B8E" w:rsidP="00A45BAA">
            <w:pPr>
              <w:rPr>
                <w:rFonts w:cs="Arial"/>
                <w:color w:val="000000"/>
                <w:szCs w:val="24"/>
              </w:rPr>
            </w:pPr>
            <w:r w:rsidRPr="00A45BAA">
              <w:rPr>
                <w:rFonts w:cs="Arial"/>
                <w:b/>
                <w:color w:val="000000"/>
                <w:szCs w:val="24"/>
              </w:rPr>
              <w:t xml:space="preserve">ASK </w:t>
            </w:r>
            <w:r w:rsidRPr="00A45BAA">
              <w:rPr>
                <w:rFonts w:cs="Arial"/>
                <w:color w:val="000000"/>
                <w:szCs w:val="24"/>
              </w:rPr>
              <w:t xml:space="preserve">students to discuss on the importance of providing person </w:t>
            </w:r>
            <w:r w:rsidR="005A703D" w:rsidRPr="00A45BAA">
              <w:rPr>
                <w:rFonts w:cs="Arial"/>
                <w:color w:val="000000"/>
                <w:szCs w:val="24"/>
              </w:rPr>
              <w:t>cantered</w:t>
            </w:r>
            <w:r w:rsidRPr="00A45BAA">
              <w:rPr>
                <w:rFonts w:cs="Arial"/>
                <w:color w:val="000000"/>
                <w:szCs w:val="24"/>
              </w:rPr>
              <w:t xml:space="preserve"> care </w:t>
            </w:r>
          </w:p>
          <w:p w:rsidR="00682B8E" w:rsidRPr="00A45BAA" w:rsidRDefault="00682B8E" w:rsidP="00A45BAA">
            <w:pPr>
              <w:rPr>
                <w:rFonts w:cs="Arial"/>
                <w:color w:val="000000"/>
                <w:szCs w:val="24"/>
              </w:rPr>
            </w:pPr>
            <w:r w:rsidRPr="00A45BAA">
              <w:rPr>
                <w:rFonts w:cs="Arial"/>
                <w:b/>
                <w:color w:val="000000"/>
                <w:szCs w:val="24"/>
              </w:rPr>
              <w:t>ALLOW</w:t>
            </w:r>
            <w:r w:rsidRPr="00A45BAA">
              <w:rPr>
                <w:rFonts w:cs="Arial"/>
                <w:color w:val="000000"/>
                <w:szCs w:val="24"/>
              </w:rPr>
              <w:t xml:space="preserve"> students to discuss for 15 minutes </w:t>
            </w:r>
          </w:p>
          <w:p w:rsidR="00682B8E" w:rsidRPr="00A45BAA" w:rsidRDefault="00682B8E" w:rsidP="00A45BAA">
            <w:pPr>
              <w:rPr>
                <w:rFonts w:cs="Arial"/>
                <w:color w:val="000000"/>
                <w:szCs w:val="24"/>
              </w:rPr>
            </w:pPr>
            <w:r w:rsidRPr="00A45BAA">
              <w:rPr>
                <w:rFonts w:cs="Arial"/>
                <w:b/>
                <w:color w:val="000000"/>
                <w:szCs w:val="24"/>
              </w:rPr>
              <w:t>ALLOW</w:t>
            </w:r>
            <w:r w:rsidRPr="00A45BAA">
              <w:rPr>
                <w:rFonts w:cs="Arial"/>
                <w:color w:val="000000"/>
                <w:szCs w:val="24"/>
              </w:rPr>
              <w:t xml:space="preserve"> few groups to present and the rest to add points not mentioned </w:t>
            </w:r>
          </w:p>
          <w:p w:rsidR="00682B8E" w:rsidRPr="00A45BAA" w:rsidRDefault="00682B8E" w:rsidP="00A45BAA">
            <w:pPr>
              <w:rPr>
                <w:rFonts w:eastAsia="SimSun" w:cs="Arial"/>
                <w:b/>
                <w:bCs/>
                <w:szCs w:val="24"/>
              </w:rPr>
            </w:pPr>
            <w:r w:rsidRPr="00A45BAA">
              <w:rPr>
                <w:rFonts w:cs="Arial"/>
                <w:b/>
                <w:color w:val="000000"/>
                <w:szCs w:val="24"/>
              </w:rPr>
              <w:t>CLARIFY</w:t>
            </w:r>
            <w:r w:rsidRPr="00A45BAA">
              <w:rPr>
                <w:rFonts w:cs="Arial"/>
                <w:color w:val="000000"/>
                <w:szCs w:val="24"/>
              </w:rPr>
              <w:t xml:space="preserve"> and </w:t>
            </w:r>
            <w:r w:rsidRPr="00A45BAA">
              <w:rPr>
                <w:rFonts w:cs="Arial"/>
                <w:b/>
                <w:color w:val="000000"/>
                <w:szCs w:val="24"/>
              </w:rPr>
              <w:t>SUMMARIZE</w:t>
            </w:r>
            <w:r w:rsidRPr="00A45BAA">
              <w:rPr>
                <w:rFonts w:cs="Arial"/>
                <w:color w:val="000000"/>
                <w:szCs w:val="24"/>
              </w:rPr>
              <w:t xml:space="preserve"> by using the contents below</w:t>
            </w:r>
          </w:p>
        </w:tc>
      </w:tr>
    </w:tbl>
    <w:p w:rsidR="00682B8E" w:rsidRPr="00A45BAA" w:rsidRDefault="00682B8E" w:rsidP="00A45BAA">
      <w:pPr>
        <w:rPr>
          <w:rFonts w:eastAsia="SimSun" w:cs="Arial"/>
          <w:b/>
          <w:bCs/>
          <w:szCs w:val="24"/>
          <w:lang w:eastAsia="zh-CN"/>
        </w:rPr>
      </w:pPr>
    </w:p>
    <w:p w:rsidR="00682B8E" w:rsidRPr="00A45BAA" w:rsidRDefault="00682B8E" w:rsidP="00A45BAA">
      <w:pPr>
        <w:rPr>
          <w:rFonts w:eastAsia="SimSun" w:cs="Arial"/>
          <w:b/>
          <w:bCs/>
          <w:szCs w:val="24"/>
          <w:lang w:eastAsia="zh-CN"/>
        </w:rPr>
      </w:pPr>
      <w:r w:rsidRPr="00A45BAA">
        <w:rPr>
          <w:rFonts w:eastAsia="SimSun" w:cs="Arial"/>
          <w:b/>
          <w:bCs/>
          <w:szCs w:val="24"/>
          <w:lang w:eastAsia="zh-CN"/>
        </w:rPr>
        <w:t>Importance of Person Centred Care</w:t>
      </w:r>
    </w:p>
    <w:p w:rsidR="00682B8E" w:rsidRPr="00A45BAA" w:rsidRDefault="00682B8E" w:rsidP="00A45BAA">
      <w:pPr>
        <w:rPr>
          <w:rFonts w:eastAsia="SimSun" w:cs="Arial"/>
          <w:b/>
          <w:bCs/>
          <w:szCs w:val="24"/>
        </w:rPr>
      </w:pPr>
      <w:r w:rsidRPr="00A45BAA">
        <w:rPr>
          <w:rFonts w:cs="Arial"/>
          <w:color w:val="232323"/>
          <w:szCs w:val="24"/>
          <w:shd w:val="clear" w:color="auto" w:fill="FFFFFF"/>
        </w:rPr>
        <w:t xml:space="preserve">Nurses are there to inform, </w:t>
      </w:r>
      <w:r w:rsidR="005A703D" w:rsidRPr="00A45BAA">
        <w:rPr>
          <w:rFonts w:cs="Arial"/>
          <w:color w:val="232323"/>
          <w:szCs w:val="24"/>
          <w:shd w:val="clear" w:color="auto" w:fill="FFFFFF"/>
        </w:rPr>
        <w:t>advice</w:t>
      </w:r>
      <w:r w:rsidRPr="00A45BAA">
        <w:rPr>
          <w:rFonts w:cs="Arial"/>
          <w:color w:val="232323"/>
          <w:szCs w:val="24"/>
          <w:shd w:val="clear" w:color="auto" w:fill="FFFFFF"/>
        </w:rPr>
        <w:t xml:space="preserve"> and support, but it is ultimately up to the patient to determine what course of action they will take:</w:t>
      </w:r>
    </w:p>
    <w:p w:rsidR="00682B8E" w:rsidRPr="00A45BAA" w:rsidRDefault="00682B8E" w:rsidP="00B622AB">
      <w:pPr>
        <w:numPr>
          <w:ilvl w:val="0"/>
          <w:numId w:val="77"/>
        </w:numPr>
        <w:rPr>
          <w:rFonts w:eastAsia="SimSun" w:cs="Arial"/>
          <w:szCs w:val="24"/>
        </w:rPr>
      </w:pPr>
      <w:r w:rsidRPr="00A45BAA">
        <w:rPr>
          <w:rFonts w:eastAsia="SimSun" w:cs="Arial"/>
          <w:szCs w:val="24"/>
        </w:rPr>
        <w:t xml:space="preserve">Improve the quality of the services available </w:t>
      </w:r>
    </w:p>
    <w:p w:rsidR="00682B8E" w:rsidRPr="00A45BAA" w:rsidRDefault="00682B8E" w:rsidP="00B622AB">
      <w:pPr>
        <w:numPr>
          <w:ilvl w:val="0"/>
          <w:numId w:val="77"/>
        </w:numPr>
        <w:rPr>
          <w:rFonts w:eastAsia="SimSun" w:cs="Arial"/>
          <w:szCs w:val="24"/>
        </w:rPr>
      </w:pPr>
      <w:r w:rsidRPr="00A45BAA">
        <w:rPr>
          <w:rFonts w:eastAsia="SimSun" w:cs="Arial"/>
          <w:szCs w:val="24"/>
        </w:rPr>
        <w:t xml:space="preserve">Help people get the care they need when they need it  </w:t>
      </w:r>
    </w:p>
    <w:p w:rsidR="00682B8E" w:rsidRPr="00A45BAA" w:rsidRDefault="00682B8E" w:rsidP="00B622AB">
      <w:pPr>
        <w:numPr>
          <w:ilvl w:val="0"/>
          <w:numId w:val="77"/>
        </w:numPr>
        <w:rPr>
          <w:rFonts w:eastAsia="SimSun" w:cs="Arial"/>
          <w:szCs w:val="24"/>
        </w:rPr>
      </w:pPr>
      <w:r w:rsidRPr="00A45BAA">
        <w:rPr>
          <w:rFonts w:eastAsia="SimSun" w:cs="Arial"/>
          <w:szCs w:val="24"/>
        </w:rPr>
        <w:t xml:space="preserve">Help people be more active in looking after themselves </w:t>
      </w:r>
    </w:p>
    <w:p w:rsidR="00682B8E" w:rsidRPr="000B6BD9" w:rsidRDefault="00682B8E" w:rsidP="00B622AB">
      <w:pPr>
        <w:numPr>
          <w:ilvl w:val="0"/>
          <w:numId w:val="77"/>
        </w:numPr>
        <w:shd w:val="clear" w:color="auto" w:fill="FFFFFF"/>
        <w:rPr>
          <w:rFonts w:cs="Arial"/>
          <w:b/>
          <w:bCs/>
          <w:iCs/>
          <w:szCs w:val="24"/>
          <w:u w:val="single"/>
        </w:rPr>
      </w:pPr>
      <w:r w:rsidRPr="000B6BD9">
        <w:rPr>
          <w:rFonts w:eastAsia="SimSun" w:cs="Arial"/>
          <w:szCs w:val="24"/>
        </w:rPr>
        <w:t>Reduce some of the pressure on health and social services</w:t>
      </w:r>
    </w:p>
    <w:p w:rsidR="00682B8E" w:rsidRPr="00A45BAA" w:rsidRDefault="00682B8E" w:rsidP="00A45BAA">
      <w:pPr>
        <w:pStyle w:val="NormalWeb"/>
        <w:shd w:val="clear" w:color="auto" w:fill="FFFFFF"/>
        <w:spacing w:before="0" w:beforeAutospacing="0" w:after="0" w:afterAutospacing="0" w:line="276" w:lineRule="auto"/>
        <w:ind w:left="720"/>
        <w:jc w:val="both"/>
        <w:rPr>
          <w:rFonts w:ascii="Arial" w:hAnsi="Arial" w:cs="Arial"/>
          <w:b/>
          <w:bCs/>
          <w:iCs/>
          <w:u w:val="single"/>
        </w:rPr>
      </w:pPr>
    </w:p>
    <w:p w:rsidR="00682B8E" w:rsidRPr="00A45BAA" w:rsidRDefault="00682B8E" w:rsidP="00A45BAA">
      <w:pPr>
        <w:rPr>
          <w:rFonts w:cs="Arial"/>
          <w:b/>
          <w:szCs w:val="24"/>
          <w:u w:val="single"/>
        </w:rPr>
      </w:pPr>
      <w:r w:rsidRPr="00A45BAA">
        <w:rPr>
          <w:rFonts w:cs="Arial"/>
          <w:b/>
          <w:bCs/>
          <w:iCs/>
          <w:szCs w:val="24"/>
          <w:u w:val="single"/>
        </w:rPr>
        <w:t xml:space="preserve">STEP 6: Barriers to </w:t>
      </w:r>
      <w:r w:rsidR="000B6BD9" w:rsidRPr="00A45BAA">
        <w:rPr>
          <w:rFonts w:cs="Arial"/>
          <w:b/>
          <w:bCs/>
          <w:iCs/>
          <w:szCs w:val="24"/>
          <w:u w:val="single"/>
        </w:rPr>
        <w:t xml:space="preserve">Successful Person Centred Care </w:t>
      </w:r>
      <w:r w:rsidRPr="00A45BAA">
        <w:rPr>
          <w:rFonts w:cs="Arial"/>
          <w:b/>
          <w:szCs w:val="24"/>
          <w:u w:val="single"/>
        </w:rPr>
        <w:t>(30 Minutes)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062"/>
      </w:tblGrid>
      <w:tr w:rsidR="00682B8E" w:rsidRPr="00A45BAA" w:rsidTr="00D2041C">
        <w:tc>
          <w:tcPr>
            <w:tcW w:w="9288" w:type="dxa"/>
            <w:shd w:val="clear" w:color="auto" w:fill="DBE5F1"/>
          </w:tcPr>
          <w:p w:rsidR="00682B8E" w:rsidRPr="00A45BAA" w:rsidRDefault="00682B8E" w:rsidP="00A45BAA">
            <w:pPr>
              <w:suppressAutoHyphens/>
              <w:rPr>
                <w:rFonts w:eastAsia="Lucida Sans Unicode" w:cs="Arial"/>
                <w:b/>
                <w:kern w:val="1"/>
                <w:szCs w:val="24"/>
              </w:rPr>
            </w:pPr>
            <w:r w:rsidRPr="00A45BAA">
              <w:rPr>
                <w:rFonts w:eastAsia="Lucida Sans Unicode" w:cs="Arial"/>
                <w:b/>
                <w:kern w:val="1"/>
                <w:szCs w:val="24"/>
              </w:rPr>
              <w:t>Activity: Individual reflection (10 minutes) followed by discussion (20 minutes)</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Ask </w:t>
            </w:r>
            <w:r w:rsidRPr="00A45BAA">
              <w:rPr>
                <w:rFonts w:eastAsia="Lucida Sans Unicode" w:cs="Arial"/>
                <w:kern w:val="1"/>
                <w:szCs w:val="24"/>
              </w:rPr>
              <w:t xml:space="preserve">students to reflect on the barriers to successful </w:t>
            </w:r>
            <w:r w:rsidRPr="00A45BAA">
              <w:rPr>
                <w:rFonts w:eastAsia="SimSun" w:cs="Arial"/>
                <w:szCs w:val="24"/>
              </w:rPr>
              <w:t>Person Directed Care</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ALLOW</w:t>
            </w:r>
            <w:r w:rsidRPr="00A45BAA">
              <w:rPr>
                <w:rFonts w:eastAsia="Lucida Sans Unicode" w:cs="Arial"/>
                <w:kern w:val="1"/>
                <w:szCs w:val="24"/>
              </w:rPr>
              <w:t xml:space="preserve"> few students to respond</w:t>
            </w:r>
          </w:p>
          <w:p w:rsidR="00682B8E" w:rsidRPr="00A45BAA" w:rsidRDefault="00682B8E" w:rsidP="00A45BAA">
            <w:pPr>
              <w:suppressAutoHyphens/>
              <w:rPr>
                <w:rFonts w:eastAsia="Lucida Sans Unicode" w:cs="Arial"/>
                <w:kern w:val="1"/>
                <w:szCs w:val="24"/>
              </w:rPr>
            </w:pPr>
            <w:r w:rsidRPr="00A45BAA">
              <w:rPr>
                <w:rFonts w:eastAsia="Lucida Sans Unicode" w:cs="Arial"/>
                <w:b/>
                <w:kern w:val="1"/>
                <w:szCs w:val="24"/>
              </w:rPr>
              <w:t xml:space="preserve">WRITE </w:t>
            </w:r>
            <w:r w:rsidRPr="00A45BAA">
              <w:rPr>
                <w:rFonts w:eastAsia="Lucida Sans Unicode" w:cs="Arial"/>
                <w:kern w:val="1"/>
                <w:szCs w:val="24"/>
              </w:rPr>
              <w:t>their responses on the flip chart/ board</w:t>
            </w:r>
          </w:p>
          <w:p w:rsidR="00682B8E" w:rsidRPr="00A45BAA" w:rsidRDefault="00682B8E" w:rsidP="00A45BAA">
            <w:pPr>
              <w:rPr>
                <w:rFonts w:cs="Arial"/>
                <w:szCs w:val="24"/>
              </w:rPr>
            </w:pPr>
            <w:r w:rsidRPr="00A45BAA">
              <w:rPr>
                <w:rFonts w:eastAsia="Lucida Sans Unicode" w:cs="Arial"/>
                <w:b/>
                <w:kern w:val="1"/>
                <w:szCs w:val="24"/>
              </w:rPr>
              <w:t>CLARIFY</w:t>
            </w:r>
            <w:r w:rsidRPr="00A45BAA">
              <w:rPr>
                <w:rFonts w:eastAsia="Lucida Sans Unicode" w:cs="Arial"/>
                <w:kern w:val="1"/>
                <w:szCs w:val="24"/>
              </w:rPr>
              <w:t xml:space="preserve"> and </w:t>
            </w:r>
            <w:r w:rsidRPr="00A45BAA">
              <w:rPr>
                <w:rFonts w:eastAsia="Lucida Sans Unicode" w:cs="Arial"/>
                <w:b/>
                <w:kern w:val="1"/>
                <w:szCs w:val="24"/>
              </w:rPr>
              <w:t>SUMMARISE</w:t>
            </w:r>
            <w:r w:rsidRPr="00A45BAA">
              <w:rPr>
                <w:rFonts w:eastAsia="Lucida Sans Unicode" w:cs="Arial"/>
                <w:kern w:val="1"/>
                <w:szCs w:val="24"/>
              </w:rPr>
              <w:t xml:space="preserve"> by using the content below</w:t>
            </w:r>
          </w:p>
        </w:tc>
      </w:tr>
    </w:tbl>
    <w:p w:rsidR="00682B8E" w:rsidRPr="00A45BAA" w:rsidRDefault="00682B8E" w:rsidP="00A45BAA">
      <w:pPr>
        <w:shd w:val="clear" w:color="auto" w:fill="FFFFFF"/>
        <w:rPr>
          <w:rFonts w:eastAsia="Times New Roman" w:cs="Arial"/>
          <w:color w:val="202124"/>
          <w:szCs w:val="24"/>
        </w:rPr>
      </w:pPr>
    </w:p>
    <w:p w:rsidR="00682B8E" w:rsidRPr="00791120" w:rsidRDefault="00682B8E" w:rsidP="00A45BAA">
      <w:pPr>
        <w:shd w:val="clear" w:color="auto" w:fill="FFFFFF"/>
        <w:rPr>
          <w:rFonts w:eastAsia="Times New Roman" w:cs="Arial"/>
          <w:color w:val="202124"/>
          <w:szCs w:val="20"/>
        </w:rPr>
      </w:pPr>
      <w:r w:rsidRPr="00791120">
        <w:rPr>
          <w:rFonts w:eastAsia="Times New Roman" w:cs="Arial"/>
          <w:color w:val="202124"/>
          <w:szCs w:val="20"/>
        </w:rPr>
        <w:t>The key barriers to patient and family centred care are:</w:t>
      </w:r>
    </w:p>
    <w:p w:rsidR="00682B8E" w:rsidRPr="00791120" w:rsidRDefault="00682B8E" w:rsidP="00B622AB">
      <w:pPr>
        <w:pStyle w:val="ListParagraph"/>
        <w:numPr>
          <w:ilvl w:val="0"/>
          <w:numId w:val="74"/>
        </w:numPr>
      </w:pPr>
      <w:r w:rsidRPr="00791120">
        <w:t>Staffing constraints and reduced levels of staff experience</w:t>
      </w:r>
    </w:p>
    <w:p w:rsidR="00682B8E" w:rsidRPr="00791120" w:rsidRDefault="00682B8E" w:rsidP="00B622AB">
      <w:pPr>
        <w:pStyle w:val="ListParagraph"/>
        <w:numPr>
          <w:ilvl w:val="0"/>
          <w:numId w:val="74"/>
        </w:numPr>
      </w:pPr>
      <w:r w:rsidRPr="00791120">
        <w:t xml:space="preserve">High staff workloads and time pressures, </w:t>
      </w:r>
    </w:p>
    <w:p w:rsidR="00682B8E" w:rsidRPr="00791120" w:rsidRDefault="00682B8E" w:rsidP="00B622AB">
      <w:pPr>
        <w:pStyle w:val="ListParagraph"/>
        <w:numPr>
          <w:ilvl w:val="0"/>
          <w:numId w:val="74"/>
        </w:numPr>
      </w:pPr>
      <w:r w:rsidRPr="00791120">
        <w:t xml:space="preserve">Physical resource and environment constraints and </w:t>
      </w:r>
    </w:p>
    <w:p w:rsidR="00682B8E" w:rsidRPr="00791120" w:rsidRDefault="00682B8E" w:rsidP="00B622AB">
      <w:pPr>
        <w:pStyle w:val="ListParagraph"/>
        <w:numPr>
          <w:ilvl w:val="0"/>
          <w:numId w:val="74"/>
        </w:numPr>
      </w:pPr>
      <w:r w:rsidRPr="00791120">
        <w:t>Unsupportive staff attitudes.</w:t>
      </w:r>
    </w:p>
    <w:p w:rsidR="00682B8E" w:rsidRPr="00791120" w:rsidRDefault="00682B8E" w:rsidP="00B622AB">
      <w:pPr>
        <w:pStyle w:val="ListParagraph"/>
        <w:numPr>
          <w:ilvl w:val="0"/>
          <w:numId w:val="74"/>
        </w:numPr>
      </w:pPr>
      <w:r w:rsidRPr="00791120">
        <w:t>Actual clinical condition of the patient</w:t>
      </w:r>
    </w:p>
    <w:p w:rsidR="00682B8E" w:rsidRPr="00791120" w:rsidRDefault="00682B8E" w:rsidP="00B622AB">
      <w:pPr>
        <w:pStyle w:val="ListParagraph"/>
        <w:numPr>
          <w:ilvl w:val="0"/>
          <w:numId w:val="74"/>
        </w:numPr>
      </w:pPr>
      <w:r w:rsidRPr="00791120">
        <w:t>Lack of time</w:t>
      </w:r>
    </w:p>
    <w:p w:rsidR="00682B8E" w:rsidRPr="00791120" w:rsidRDefault="00682B8E" w:rsidP="00B622AB">
      <w:pPr>
        <w:pStyle w:val="Default"/>
        <w:numPr>
          <w:ilvl w:val="0"/>
          <w:numId w:val="78"/>
        </w:numPr>
        <w:spacing w:line="276" w:lineRule="auto"/>
        <w:jc w:val="both"/>
        <w:rPr>
          <w:rFonts w:ascii="Arial" w:hAnsi="Arial" w:cs="Arial"/>
          <w:sz w:val="20"/>
          <w:szCs w:val="20"/>
        </w:rPr>
      </w:pPr>
      <w:r w:rsidRPr="00791120">
        <w:rPr>
          <w:rFonts w:ascii="Arial" w:hAnsi="Arial" w:cs="Arial"/>
          <w:sz w:val="20"/>
          <w:szCs w:val="20"/>
        </w:rPr>
        <w:t xml:space="preserve">“Take ten minutes with a refreshing drink to sit down and reflect. Think back to a recent moment (case study) when you were able to spend some quality time talking and listening to a patient. </w:t>
      </w:r>
    </w:p>
    <w:p w:rsidR="00682B8E" w:rsidRPr="00791120" w:rsidRDefault="00682B8E" w:rsidP="00B622AB">
      <w:pPr>
        <w:pStyle w:val="Default"/>
        <w:numPr>
          <w:ilvl w:val="0"/>
          <w:numId w:val="78"/>
        </w:numPr>
        <w:spacing w:line="276" w:lineRule="auto"/>
        <w:jc w:val="both"/>
        <w:rPr>
          <w:rFonts w:ascii="Arial" w:hAnsi="Arial" w:cs="Arial"/>
          <w:sz w:val="20"/>
          <w:szCs w:val="20"/>
        </w:rPr>
      </w:pPr>
      <w:r w:rsidRPr="00791120">
        <w:rPr>
          <w:rFonts w:ascii="Arial" w:hAnsi="Arial" w:cs="Arial"/>
          <w:sz w:val="20"/>
          <w:szCs w:val="20"/>
        </w:rPr>
        <w:t xml:space="preserve">How does that make you feel? What benefits do you think the patient experience because of moment of quality time together? Do you think you are able to get to know the </w:t>
      </w:r>
      <w:proofErr w:type="spellStart"/>
      <w:r w:rsidRPr="00791120">
        <w:rPr>
          <w:rFonts w:ascii="Arial" w:hAnsi="Arial" w:cs="Arial"/>
          <w:sz w:val="20"/>
          <w:szCs w:val="20"/>
        </w:rPr>
        <w:t>Mr</w:t>
      </w:r>
      <w:proofErr w:type="spellEnd"/>
      <w:r w:rsidRPr="00791120">
        <w:rPr>
          <w:rFonts w:ascii="Arial" w:hAnsi="Arial" w:cs="Arial"/>
          <w:sz w:val="20"/>
          <w:szCs w:val="20"/>
        </w:rPr>
        <w:t xml:space="preserve"> </w:t>
      </w:r>
      <w:proofErr w:type="spellStart"/>
      <w:r w:rsidRPr="00791120">
        <w:rPr>
          <w:rFonts w:ascii="Arial" w:hAnsi="Arial" w:cs="Arial"/>
          <w:sz w:val="20"/>
          <w:szCs w:val="20"/>
        </w:rPr>
        <w:t>Siwezi</w:t>
      </w:r>
      <w:proofErr w:type="spellEnd"/>
      <w:r w:rsidRPr="00791120">
        <w:rPr>
          <w:rFonts w:ascii="Arial" w:hAnsi="Arial" w:cs="Arial"/>
          <w:sz w:val="20"/>
          <w:szCs w:val="20"/>
        </w:rPr>
        <w:t xml:space="preserve"> on a deeper, more meaningful level?”</w:t>
      </w:r>
    </w:p>
    <w:p w:rsidR="00682B8E" w:rsidRPr="00791120" w:rsidRDefault="00682B8E" w:rsidP="00B622AB">
      <w:pPr>
        <w:pStyle w:val="Default"/>
        <w:numPr>
          <w:ilvl w:val="0"/>
          <w:numId w:val="75"/>
        </w:numPr>
        <w:spacing w:line="276" w:lineRule="auto"/>
        <w:jc w:val="both"/>
        <w:rPr>
          <w:rFonts w:ascii="Arial" w:hAnsi="Arial" w:cs="Arial"/>
          <w:sz w:val="20"/>
          <w:szCs w:val="20"/>
        </w:rPr>
      </w:pPr>
      <w:r w:rsidRPr="00791120">
        <w:rPr>
          <w:rFonts w:ascii="Arial" w:hAnsi="Arial" w:cs="Arial"/>
          <w:sz w:val="20"/>
          <w:szCs w:val="20"/>
        </w:rPr>
        <w:t>“Now think back to what things prevent you in your day-to-day practice to be able to develop therapeutic relationships with your patients. How can you reduce or overcome barriers?”</w:t>
      </w:r>
    </w:p>
    <w:p w:rsidR="00682B8E" w:rsidRPr="00791120" w:rsidRDefault="00682B8E" w:rsidP="00A45BAA">
      <w:pPr>
        <w:ind w:left="720"/>
        <w:rPr>
          <w:rFonts w:cs="Arial"/>
          <w:b/>
          <w:szCs w:val="20"/>
          <w:u w:val="single"/>
        </w:rPr>
      </w:pPr>
      <w:r w:rsidRPr="00791120">
        <w:rPr>
          <w:rFonts w:cs="Arial"/>
          <w:szCs w:val="20"/>
        </w:rPr>
        <w:t>(</w:t>
      </w:r>
      <w:proofErr w:type="spellStart"/>
      <w:proofErr w:type="gramStart"/>
      <w:r w:rsidRPr="00791120">
        <w:rPr>
          <w:rFonts w:cs="Arial"/>
          <w:szCs w:val="20"/>
        </w:rPr>
        <w:t>Stonehouse,D</w:t>
      </w:r>
      <w:proofErr w:type="spellEnd"/>
      <w:r w:rsidRPr="00791120">
        <w:rPr>
          <w:rFonts w:cs="Arial"/>
          <w:szCs w:val="20"/>
        </w:rPr>
        <w:t>.</w:t>
      </w:r>
      <w:proofErr w:type="gramEnd"/>
      <w:r w:rsidRPr="00791120">
        <w:rPr>
          <w:rFonts w:cs="Arial"/>
          <w:szCs w:val="20"/>
        </w:rPr>
        <w:t xml:space="preserve"> 2021)</w:t>
      </w:r>
    </w:p>
    <w:p w:rsidR="00682B8E" w:rsidRPr="00A45BAA" w:rsidRDefault="00682B8E" w:rsidP="00A45BAA">
      <w:pPr>
        <w:ind w:left="720"/>
        <w:rPr>
          <w:rFonts w:cs="Arial"/>
          <w:szCs w:val="24"/>
        </w:rPr>
      </w:pPr>
    </w:p>
    <w:p w:rsidR="00682B8E" w:rsidRPr="00A45BAA" w:rsidRDefault="00682B8E" w:rsidP="00A45BAA">
      <w:pPr>
        <w:autoSpaceDE w:val="0"/>
        <w:autoSpaceDN w:val="0"/>
        <w:adjustRightInd w:val="0"/>
        <w:spacing w:after="200"/>
        <w:contextualSpacing/>
        <w:rPr>
          <w:rFonts w:cs="Arial"/>
          <w:b/>
          <w:szCs w:val="24"/>
          <w:u w:val="single"/>
        </w:rPr>
      </w:pPr>
      <w:r w:rsidRPr="00A45BAA">
        <w:rPr>
          <w:rFonts w:cs="Arial"/>
          <w:b/>
          <w:szCs w:val="24"/>
          <w:u w:val="single"/>
        </w:rPr>
        <w:t>STEP 7: Key Points (05 minutes)</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lastRenderedPageBreak/>
        <w:t xml:space="preserve">The person is the one who decides if and who will participate in his/her care. </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t>The term person, is inclusive of individuals, families/significant others, groups, communities, and populations</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t>Person-centred care is not just about giving people whatever they want or providing information. It is about considering people’s desires, values, family situations, social circumstances and lifestyles; seeing the person as an individual, and working together to develop appropriate solutions.</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t>Making sure that people are involved in and central to their care is now recognized as a key component of developing high quality healthcare</w:t>
      </w:r>
    </w:p>
    <w:p w:rsidR="00682B8E" w:rsidRPr="00A45BAA" w:rsidRDefault="00682B8E" w:rsidP="00A45BAA">
      <w:pPr>
        <w:spacing w:after="200"/>
        <w:contextualSpacing/>
        <w:rPr>
          <w:rFonts w:cs="Arial"/>
          <w:szCs w:val="24"/>
        </w:rPr>
      </w:pPr>
    </w:p>
    <w:p w:rsidR="00682B8E" w:rsidRPr="00A45BAA" w:rsidRDefault="00682B8E" w:rsidP="00A45BAA">
      <w:pPr>
        <w:spacing w:after="200"/>
        <w:contextualSpacing/>
        <w:rPr>
          <w:rFonts w:cs="Arial"/>
          <w:szCs w:val="24"/>
        </w:rPr>
      </w:pPr>
      <w:r w:rsidRPr="00A45BAA">
        <w:rPr>
          <w:rFonts w:cs="Arial"/>
          <w:b/>
          <w:szCs w:val="24"/>
          <w:u w:val="single"/>
        </w:rPr>
        <w:t>STEP 8: Session Evaluation (</w:t>
      </w:r>
      <w:r w:rsidR="001C2AB6">
        <w:rPr>
          <w:rFonts w:cs="Arial"/>
          <w:b/>
          <w:szCs w:val="24"/>
          <w:u w:val="single"/>
        </w:rPr>
        <w:t>05</w:t>
      </w:r>
      <w:r w:rsidRPr="00A45BAA">
        <w:rPr>
          <w:rFonts w:cs="Arial"/>
          <w:b/>
          <w:szCs w:val="24"/>
          <w:u w:val="single"/>
        </w:rPr>
        <w:t>minutes)</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t xml:space="preserve">What is person </w:t>
      </w:r>
      <w:r w:rsidR="005A703D" w:rsidRPr="00A45BAA">
        <w:rPr>
          <w:rFonts w:cs="Arial"/>
          <w:szCs w:val="24"/>
        </w:rPr>
        <w:t>cantered</w:t>
      </w:r>
      <w:r w:rsidRPr="00A45BAA">
        <w:rPr>
          <w:rFonts w:cs="Arial"/>
          <w:szCs w:val="24"/>
        </w:rPr>
        <w:t xml:space="preserve"> care?</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szCs w:val="24"/>
        </w:rPr>
        <w:t xml:space="preserve">What are the core processes of person </w:t>
      </w:r>
      <w:r w:rsidR="005A703D" w:rsidRPr="00A45BAA">
        <w:rPr>
          <w:rFonts w:cs="Arial"/>
          <w:szCs w:val="24"/>
        </w:rPr>
        <w:t>cantered</w:t>
      </w:r>
      <w:r w:rsidRPr="00A45BAA">
        <w:rPr>
          <w:rFonts w:cs="Arial"/>
          <w:szCs w:val="24"/>
        </w:rPr>
        <w:t xml:space="preserve"> care? </w:t>
      </w:r>
    </w:p>
    <w:p w:rsidR="00682B8E" w:rsidRPr="00A45BAA" w:rsidRDefault="00682B8E" w:rsidP="00426AAA">
      <w:pPr>
        <w:widowControl w:val="0"/>
        <w:numPr>
          <w:ilvl w:val="0"/>
          <w:numId w:val="6"/>
        </w:numPr>
        <w:suppressAutoHyphens/>
        <w:autoSpaceDE w:val="0"/>
        <w:autoSpaceDN w:val="0"/>
        <w:adjustRightInd w:val="0"/>
        <w:textAlignment w:val="center"/>
        <w:rPr>
          <w:rFonts w:cs="Arial"/>
          <w:szCs w:val="24"/>
        </w:rPr>
      </w:pPr>
      <w:r w:rsidRPr="00A45BAA">
        <w:rPr>
          <w:rFonts w:cs="Arial"/>
          <w:bCs/>
          <w:iCs/>
          <w:szCs w:val="24"/>
        </w:rPr>
        <w:t xml:space="preserve">Outline the values of person </w:t>
      </w:r>
      <w:r w:rsidR="005A703D" w:rsidRPr="00A45BAA">
        <w:rPr>
          <w:rFonts w:cs="Arial"/>
          <w:bCs/>
          <w:iCs/>
          <w:szCs w:val="24"/>
        </w:rPr>
        <w:t>cantered</w:t>
      </w:r>
      <w:r w:rsidRPr="00A45BAA">
        <w:rPr>
          <w:rFonts w:cs="Arial"/>
          <w:bCs/>
          <w:iCs/>
          <w:szCs w:val="24"/>
        </w:rPr>
        <w:t xml:space="preserve"> care</w:t>
      </w:r>
      <w:r w:rsidRPr="00A45BAA">
        <w:rPr>
          <w:rFonts w:cs="Arial"/>
          <w:szCs w:val="24"/>
        </w:rPr>
        <w:t>.</w:t>
      </w:r>
    </w:p>
    <w:p w:rsidR="00682B8E" w:rsidRPr="00A45BAA" w:rsidRDefault="00682B8E" w:rsidP="00426AAA">
      <w:pPr>
        <w:widowControl w:val="0"/>
        <w:numPr>
          <w:ilvl w:val="0"/>
          <w:numId w:val="6"/>
        </w:numPr>
        <w:suppressAutoHyphens/>
        <w:autoSpaceDE w:val="0"/>
        <w:autoSpaceDN w:val="0"/>
        <w:adjustRightInd w:val="0"/>
        <w:textAlignment w:val="center"/>
        <w:rPr>
          <w:rFonts w:cs="Arial"/>
          <w:b/>
          <w:szCs w:val="24"/>
        </w:rPr>
      </w:pPr>
      <w:r w:rsidRPr="00A45BAA">
        <w:rPr>
          <w:rFonts w:cs="Arial"/>
          <w:szCs w:val="24"/>
        </w:rPr>
        <w:t xml:space="preserve">Why </w:t>
      </w:r>
      <w:r w:rsidR="005A703D" w:rsidRPr="00A45BAA">
        <w:rPr>
          <w:rFonts w:cs="Arial"/>
          <w:szCs w:val="24"/>
        </w:rPr>
        <w:t>person is</w:t>
      </w:r>
      <w:r w:rsidRPr="00A45BAA">
        <w:rPr>
          <w:rFonts w:cs="Arial"/>
          <w:szCs w:val="24"/>
        </w:rPr>
        <w:t xml:space="preserve"> </w:t>
      </w:r>
      <w:r w:rsidR="005A703D" w:rsidRPr="00A45BAA">
        <w:rPr>
          <w:rFonts w:cs="Arial"/>
          <w:szCs w:val="24"/>
        </w:rPr>
        <w:t>cantered</w:t>
      </w:r>
      <w:r w:rsidRPr="00A45BAA">
        <w:rPr>
          <w:rFonts w:cs="Arial"/>
          <w:szCs w:val="24"/>
        </w:rPr>
        <w:t xml:space="preserve"> care important? </w:t>
      </w:r>
    </w:p>
    <w:p w:rsidR="00682B8E" w:rsidRPr="00A45BAA" w:rsidRDefault="00682B8E" w:rsidP="00426AAA">
      <w:pPr>
        <w:widowControl w:val="0"/>
        <w:numPr>
          <w:ilvl w:val="0"/>
          <w:numId w:val="6"/>
        </w:numPr>
        <w:suppressAutoHyphens/>
        <w:autoSpaceDE w:val="0"/>
        <w:autoSpaceDN w:val="0"/>
        <w:adjustRightInd w:val="0"/>
        <w:textAlignment w:val="center"/>
        <w:rPr>
          <w:rFonts w:cs="Arial"/>
          <w:b/>
          <w:szCs w:val="24"/>
        </w:rPr>
      </w:pPr>
      <w:r w:rsidRPr="00A45BAA">
        <w:rPr>
          <w:rFonts w:cs="Arial"/>
          <w:szCs w:val="24"/>
        </w:rPr>
        <w:t>What did you learn and what was new for you?</w:t>
      </w:r>
    </w:p>
    <w:p w:rsidR="00682B8E" w:rsidRPr="00A45BAA" w:rsidRDefault="00682B8E" w:rsidP="00A45BAA">
      <w:pPr>
        <w:rPr>
          <w:rFonts w:eastAsia="SimSun" w:cs="Arial"/>
          <w:b/>
          <w:bCs/>
          <w:szCs w:val="24"/>
        </w:rPr>
      </w:pPr>
    </w:p>
    <w:p w:rsidR="00682B8E" w:rsidRPr="00A45BAA" w:rsidRDefault="00682B8E" w:rsidP="00A45BAA">
      <w:pPr>
        <w:rPr>
          <w:rFonts w:eastAsia="SimSun" w:cs="Arial"/>
          <w:b/>
          <w:bCs/>
          <w:szCs w:val="24"/>
        </w:rPr>
      </w:pPr>
      <w:r w:rsidRPr="00A45BAA">
        <w:rPr>
          <w:rFonts w:eastAsia="SimSun" w:cs="Arial"/>
          <w:b/>
          <w:bCs/>
          <w:szCs w:val="24"/>
        </w:rPr>
        <w:t>Reference</w:t>
      </w:r>
      <w:r w:rsidR="000B6BD9">
        <w:rPr>
          <w:rFonts w:eastAsia="SimSun" w:cs="Arial"/>
          <w:b/>
          <w:bCs/>
          <w:szCs w:val="24"/>
        </w:rPr>
        <w:t>s</w:t>
      </w:r>
    </w:p>
    <w:p w:rsidR="00682B8E" w:rsidRPr="00A45BAA" w:rsidRDefault="00682B8E" w:rsidP="00771E38">
      <w:pPr>
        <w:ind w:left="284" w:hanging="284"/>
        <w:rPr>
          <w:rFonts w:eastAsia="SimSun" w:cs="Arial"/>
          <w:szCs w:val="24"/>
          <w:lang w:eastAsia="zh-CN"/>
        </w:rPr>
      </w:pPr>
      <w:r w:rsidRPr="00A45BAA">
        <w:rPr>
          <w:rFonts w:eastAsia="SimSun" w:cs="Arial"/>
          <w:szCs w:val="24"/>
          <w:lang w:eastAsia="zh-CN"/>
        </w:rPr>
        <w:t xml:space="preserve">Registered Nurses Association of Ontario (2002). Client Centred </w:t>
      </w:r>
      <w:proofErr w:type="spellStart"/>
      <w:r w:rsidRPr="00A45BAA">
        <w:rPr>
          <w:rFonts w:eastAsia="SimSun" w:cs="Arial"/>
          <w:szCs w:val="24"/>
          <w:lang w:eastAsia="zh-CN"/>
        </w:rPr>
        <w:t>Care.Toronto</w:t>
      </w:r>
      <w:proofErr w:type="spellEnd"/>
      <w:r w:rsidRPr="00A45BAA">
        <w:rPr>
          <w:rFonts w:eastAsia="SimSun" w:cs="Arial"/>
          <w:szCs w:val="24"/>
          <w:lang w:eastAsia="zh-CN"/>
        </w:rPr>
        <w:t>, Canada: Registered Nurses Association of Ontario.</w:t>
      </w:r>
    </w:p>
    <w:p w:rsidR="00436AAF" w:rsidRPr="00D243F9" w:rsidRDefault="00436AAF" w:rsidP="00A45BAA">
      <w:pPr>
        <w:pStyle w:val="CommentText"/>
        <w:spacing w:line="276" w:lineRule="auto"/>
        <w:jc w:val="both"/>
        <w:rPr>
          <w:rFonts w:ascii="Arial" w:hAnsi="Arial" w:cs="Arial"/>
          <w:b/>
        </w:rPr>
      </w:pPr>
    </w:p>
    <w:p w:rsidR="00682B8E" w:rsidRPr="00D243F9" w:rsidRDefault="000B6BD9" w:rsidP="00A45BAA">
      <w:pPr>
        <w:pStyle w:val="CommentText"/>
        <w:spacing w:line="276" w:lineRule="auto"/>
        <w:jc w:val="both"/>
        <w:rPr>
          <w:rFonts w:ascii="Arial" w:hAnsi="Arial" w:cs="Arial"/>
          <w:b/>
        </w:rPr>
      </w:pPr>
      <w:r w:rsidRPr="00D243F9">
        <w:rPr>
          <w:rFonts w:ascii="Arial" w:hAnsi="Arial" w:cs="Arial"/>
          <w:b/>
        </w:rPr>
        <w:t xml:space="preserve">Resources </w:t>
      </w:r>
    </w:p>
    <w:p w:rsidR="00682B8E" w:rsidRPr="00D243F9" w:rsidRDefault="00682B8E" w:rsidP="00A45BAA">
      <w:pPr>
        <w:pStyle w:val="CommentText"/>
        <w:spacing w:line="276" w:lineRule="auto"/>
        <w:jc w:val="both"/>
        <w:rPr>
          <w:rFonts w:ascii="Arial" w:hAnsi="Arial" w:cs="Arial"/>
        </w:rPr>
      </w:pPr>
      <w:r w:rsidRPr="00D243F9">
        <w:rPr>
          <w:rFonts w:ascii="Arial" w:hAnsi="Arial" w:cs="Arial"/>
        </w:rPr>
        <w:t>UK NGO The Health Foundation UK NHS context</w:t>
      </w:r>
    </w:p>
    <w:p w:rsidR="00682B8E" w:rsidRPr="00436AAF" w:rsidRDefault="000C2512" w:rsidP="00A45BAA">
      <w:pPr>
        <w:rPr>
          <w:rFonts w:eastAsia="SimSun" w:cs="Arial"/>
          <w:szCs w:val="20"/>
          <w:lang w:eastAsia="zh-CN"/>
        </w:rPr>
      </w:pPr>
      <w:hyperlink r:id="rId61" w:history="1">
        <w:r w:rsidR="00682B8E" w:rsidRPr="00436AAF">
          <w:rPr>
            <w:rStyle w:val="Hyperlink"/>
            <w:rFonts w:cs="Arial"/>
            <w:szCs w:val="20"/>
          </w:rPr>
          <w:t>https://www.health.org.uk/publications/person-centred-care-made-simple</w:t>
        </w:r>
      </w:hyperlink>
    </w:p>
    <w:p w:rsidR="00682B8E" w:rsidRPr="00A45BAA" w:rsidRDefault="00682B8E" w:rsidP="00A45BAA">
      <w:pPr>
        <w:rPr>
          <w:rFonts w:eastAsia="Times New Roman" w:cs="Arial"/>
          <w:szCs w:val="24"/>
          <w:lang w:val="en-IE" w:eastAsia="en-GB"/>
        </w:rPr>
      </w:pPr>
      <w:r w:rsidRPr="00DE2201">
        <w:rPr>
          <w:rFonts w:eastAsia="Times New Roman" w:cs="Arial"/>
          <w:szCs w:val="20"/>
          <w:lang w:val="nb-NO" w:eastAsia="en-GB"/>
        </w:rPr>
        <w:t xml:space="preserve">Larson, E., Vail, D., Mbaruku, G. M., Kimweri, A., Freedman, L. P., &amp; Kruk, M. E. (2015). </w:t>
      </w:r>
      <w:r w:rsidRPr="00436AAF">
        <w:rPr>
          <w:rFonts w:eastAsia="Times New Roman" w:cs="Arial"/>
          <w:szCs w:val="20"/>
          <w:lang w:val="en-IE" w:eastAsia="en-GB"/>
        </w:rPr>
        <w:t>Moving Toward</w:t>
      </w:r>
      <w:r w:rsidRPr="00A45BAA">
        <w:rPr>
          <w:rFonts w:eastAsia="Times New Roman" w:cs="Arial"/>
          <w:szCs w:val="24"/>
          <w:lang w:val="en-IE" w:eastAsia="en-GB"/>
        </w:rPr>
        <w:t xml:space="preserve"> Patient-</w:t>
      </w:r>
      <w:proofErr w:type="spellStart"/>
      <w:r w:rsidRPr="00A45BAA">
        <w:rPr>
          <w:rFonts w:eastAsia="Times New Roman" w:cs="Arial"/>
          <w:szCs w:val="24"/>
          <w:lang w:val="en-IE" w:eastAsia="en-GB"/>
        </w:rPr>
        <w:t>Centered</w:t>
      </w:r>
      <w:proofErr w:type="spellEnd"/>
      <w:r w:rsidRPr="00A45BAA">
        <w:rPr>
          <w:rFonts w:eastAsia="Times New Roman" w:cs="Arial"/>
          <w:szCs w:val="24"/>
          <w:lang w:val="en-IE" w:eastAsia="en-GB"/>
        </w:rPr>
        <w:t xml:space="preserve"> Care in Africa: A Discrete Choice Experiment of Preferences for Delivery Care among 3,003 Tanzanian Women. </w:t>
      </w:r>
      <w:proofErr w:type="spellStart"/>
      <w:r w:rsidRPr="00A45BAA">
        <w:rPr>
          <w:rFonts w:eastAsia="Times New Roman" w:cs="Arial"/>
          <w:i/>
          <w:iCs/>
          <w:szCs w:val="24"/>
          <w:lang w:val="en-IE" w:eastAsia="en-GB"/>
        </w:rPr>
        <w:t>PloS</w:t>
      </w:r>
      <w:proofErr w:type="spellEnd"/>
      <w:r w:rsidRPr="00A45BAA">
        <w:rPr>
          <w:rFonts w:eastAsia="Times New Roman" w:cs="Arial"/>
          <w:i/>
          <w:iCs/>
          <w:szCs w:val="24"/>
          <w:lang w:val="en-IE" w:eastAsia="en-GB"/>
        </w:rPr>
        <w:t xml:space="preserve"> one</w:t>
      </w:r>
      <w:r w:rsidRPr="00A45BAA">
        <w:rPr>
          <w:rFonts w:eastAsia="Times New Roman" w:cs="Arial"/>
          <w:szCs w:val="24"/>
          <w:lang w:val="en-IE" w:eastAsia="en-GB"/>
        </w:rPr>
        <w:t xml:space="preserve">, </w:t>
      </w:r>
      <w:r w:rsidRPr="00A45BAA">
        <w:rPr>
          <w:rFonts w:eastAsia="Times New Roman" w:cs="Arial"/>
          <w:i/>
          <w:iCs/>
          <w:szCs w:val="24"/>
          <w:lang w:val="en-IE" w:eastAsia="en-GB"/>
        </w:rPr>
        <w:t>10</w:t>
      </w:r>
      <w:r w:rsidRPr="00A45BAA">
        <w:rPr>
          <w:rFonts w:eastAsia="Times New Roman" w:cs="Arial"/>
          <w:szCs w:val="24"/>
          <w:lang w:val="en-IE" w:eastAsia="en-GB"/>
        </w:rPr>
        <w:t>(8), e0135621. https://doi.org/10.1371/journal.pone.0135621</w:t>
      </w:r>
    </w:p>
    <w:p w:rsidR="00682B8E" w:rsidRPr="00A45BAA" w:rsidRDefault="000C2512" w:rsidP="00A45BAA">
      <w:pPr>
        <w:pStyle w:val="CommentText"/>
        <w:spacing w:line="276" w:lineRule="auto"/>
        <w:jc w:val="both"/>
        <w:rPr>
          <w:rFonts w:ascii="Arial" w:hAnsi="Arial" w:cs="Arial"/>
          <w:sz w:val="24"/>
          <w:szCs w:val="24"/>
        </w:rPr>
      </w:pPr>
      <w:hyperlink r:id="rId62" w:history="1">
        <w:r w:rsidR="00682B8E" w:rsidRPr="00A45BAA">
          <w:rPr>
            <w:rStyle w:val="Hyperlink"/>
            <w:rFonts w:ascii="Arial" w:hAnsi="Arial" w:cs="Arial"/>
            <w:sz w:val="24"/>
            <w:szCs w:val="24"/>
          </w:rPr>
          <w:t>https://www.ncbi.nlm.nih.gov/pmc/articles/PMC4532509/</w:t>
        </w:r>
      </w:hyperlink>
    </w:p>
    <w:p w:rsidR="00682B8E" w:rsidRPr="00A45BAA" w:rsidRDefault="00682B8E" w:rsidP="00436AAF">
      <w:pPr>
        <w:jc w:val="left"/>
        <w:rPr>
          <w:rFonts w:eastAsia="Times New Roman" w:cs="Arial"/>
          <w:szCs w:val="24"/>
          <w:lang w:val="en-IE" w:eastAsia="en-GB"/>
        </w:rPr>
      </w:pPr>
      <w:proofErr w:type="spellStart"/>
      <w:r w:rsidRPr="00A45BAA">
        <w:rPr>
          <w:rFonts w:eastAsia="Times New Roman" w:cs="Arial"/>
          <w:szCs w:val="24"/>
          <w:lang w:val="en-IE" w:eastAsia="en-GB"/>
        </w:rPr>
        <w:t>Makwero</w:t>
      </w:r>
      <w:proofErr w:type="spellEnd"/>
      <w:r w:rsidRPr="00A45BAA">
        <w:rPr>
          <w:rFonts w:eastAsia="Times New Roman" w:cs="Arial"/>
          <w:szCs w:val="24"/>
          <w:lang w:val="en-IE" w:eastAsia="en-GB"/>
        </w:rPr>
        <w:t xml:space="preserve">, M., </w:t>
      </w:r>
      <w:proofErr w:type="spellStart"/>
      <w:r w:rsidRPr="00A45BAA">
        <w:rPr>
          <w:rFonts w:eastAsia="Times New Roman" w:cs="Arial"/>
          <w:szCs w:val="24"/>
          <w:lang w:val="en-IE" w:eastAsia="en-GB"/>
        </w:rPr>
        <w:t>Muula</w:t>
      </w:r>
      <w:proofErr w:type="spellEnd"/>
      <w:r w:rsidRPr="00A45BAA">
        <w:rPr>
          <w:rFonts w:eastAsia="Times New Roman" w:cs="Arial"/>
          <w:szCs w:val="24"/>
          <w:lang w:val="en-IE" w:eastAsia="en-GB"/>
        </w:rPr>
        <w:t xml:space="preserve">, A., </w:t>
      </w:r>
      <w:proofErr w:type="spellStart"/>
      <w:r w:rsidRPr="00A45BAA">
        <w:rPr>
          <w:rFonts w:eastAsia="Times New Roman" w:cs="Arial"/>
          <w:szCs w:val="24"/>
          <w:lang w:val="en-IE" w:eastAsia="en-GB"/>
        </w:rPr>
        <w:t>Anyawu</w:t>
      </w:r>
      <w:proofErr w:type="spellEnd"/>
      <w:r w:rsidRPr="00A45BAA">
        <w:rPr>
          <w:rFonts w:eastAsia="Times New Roman" w:cs="Arial"/>
          <w:szCs w:val="24"/>
          <w:lang w:val="en-IE" w:eastAsia="en-GB"/>
        </w:rPr>
        <w:t xml:space="preserve">, F. C., &amp; </w:t>
      </w:r>
      <w:proofErr w:type="spellStart"/>
      <w:r w:rsidRPr="00A45BAA">
        <w:rPr>
          <w:rFonts w:eastAsia="Times New Roman" w:cs="Arial"/>
          <w:szCs w:val="24"/>
          <w:lang w:val="en-IE" w:eastAsia="en-GB"/>
        </w:rPr>
        <w:t>Igumbor</w:t>
      </w:r>
      <w:proofErr w:type="spellEnd"/>
      <w:r w:rsidRPr="00A45BAA">
        <w:rPr>
          <w:rFonts w:eastAsia="Times New Roman" w:cs="Arial"/>
          <w:szCs w:val="24"/>
          <w:lang w:val="en-IE" w:eastAsia="en-GB"/>
        </w:rPr>
        <w:t xml:space="preserve">, J. (2021). The conceptualisation of patient-centred care: A case study of diabetes management in public facilities in southern Malawi. </w:t>
      </w:r>
      <w:r w:rsidRPr="00A45BAA">
        <w:rPr>
          <w:rFonts w:eastAsia="Times New Roman" w:cs="Arial"/>
          <w:i/>
          <w:iCs/>
          <w:szCs w:val="24"/>
          <w:lang w:val="en-IE" w:eastAsia="en-GB"/>
        </w:rPr>
        <w:t>African journal of primary health care &amp; family medicine</w:t>
      </w:r>
      <w:r w:rsidRPr="00A45BAA">
        <w:rPr>
          <w:rFonts w:eastAsia="Times New Roman" w:cs="Arial"/>
          <w:szCs w:val="24"/>
          <w:lang w:val="en-IE" w:eastAsia="en-GB"/>
        </w:rPr>
        <w:t xml:space="preserve">, </w:t>
      </w:r>
      <w:r w:rsidRPr="00A45BAA">
        <w:rPr>
          <w:rFonts w:eastAsia="Times New Roman" w:cs="Arial"/>
          <w:i/>
          <w:iCs/>
          <w:szCs w:val="24"/>
          <w:lang w:val="en-IE" w:eastAsia="en-GB"/>
        </w:rPr>
        <w:t>13</w:t>
      </w:r>
      <w:r w:rsidRPr="00A45BAA">
        <w:rPr>
          <w:rFonts w:eastAsia="Times New Roman" w:cs="Arial"/>
          <w:szCs w:val="24"/>
          <w:lang w:val="en-IE" w:eastAsia="en-GB"/>
        </w:rPr>
        <w:t>(1), e1–e10. https://doi.org/10.4102/phcfm.v13i1.2755</w:t>
      </w:r>
    </w:p>
    <w:p w:rsidR="00682B8E" w:rsidRPr="00A45BAA" w:rsidRDefault="000C2512" w:rsidP="00436AAF">
      <w:pPr>
        <w:jc w:val="left"/>
        <w:rPr>
          <w:rFonts w:eastAsia="SimSun" w:cs="Arial"/>
          <w:szCs w:val="24"/>
        </w:rPr>
      </w:pPr>
      <w:hyperlink r:id="rId63" w:history="1">
        <w:r w:rsidR="00682B8E" w:rsidRPr="00A45BAA">
          <w:rPr>
            <w:rStyle w:val="Hyperlink"/>
            <w:rFonts w:cs="Arial"/>
            <w:szCs w:val="24"/>
          </w:rPr>
          <w:t>https://www.ncbi.nlm.nih.gov/pmc/articles/PMC8517774/</w:t>
        </w:r>
      </w:hyperlink>
    </w:p>
    <w:p w:rsidR="00682B8E" w:rsidRPr="00A45BAA" w:rsidRDefault="00682B8E" w:rsidP="00436AAF">
      <w:pPr>
        <w:jc w:val="left"/>
        <w:rPr>
          <w:rFonts w:cs="Arial"/>
          <w:szCs w:val="24"/>
        </w:rPr>
      </w:pPr>
      <w:proofErr w:type="spellStart"/>
      <w:proofErr w:type="gramStart"/>
      <w:r w:rsidRPr="00A45BAA">
        <w:rPr>
          <w:rFonts w:cs="Arial"/>
          <w:szCs w:val="24"/>
        </w:rPr>
        <w:t>Stonehouse,D</w:t>
      </w:r>
      <w:proofErr w:type="spellEnd"/>
      <w:proofErr w:type="gramEnd"/>
      <w:r w:rsidRPr="00A45BAA">
        <w:rPr>
          <w:rFonts w:cs="Arial"/>
          <w:szCs w:val="24"/>
        </w:rPr>
        <w:t xml:space="preserve"> (2021) The importance of person-centred care and how to achieve it. British journal of healthcare assistants. Vol 15 (7) https://login.research4life.org/tacsgr1doi_org/10.12968/bjha.2021.15.7.334</w:t>
      </w:r>
    </w:p>
    <w:p w:rsidR="00682B8E" w:rsidRPr="00A45BAA" w:rsidRDefault="000C2512" w:rsidP="00436AAF">
      <w:pPr>
        <w:jc w:val="left"/>
        <w:rPr>
          <w:rFonts w:eastAsia="SimSun" w:cs="Arial"/>
          <w:szCs w:val="24"/>
        </w:rPr>
      </w:pPr>
      <w:hyperlink r:id="rId64" w:history="1">
        <w:r w:rsidR="00682B8E" w:rsidRPr="00DE3028">
          <w:rPr>
            <w:rFonts w:eastAsia="SimSun" w:cs="Arial"/>
            <w:szCs w:val="24"/>
            <w:lang w:val="nl-NL" w:eastAsia="zh-CN"/>
          </w:rPr>
          <w:t>Tineke Schoot</w:t>
        </w:r>
      </w:hyperlink>
      <w:r w:rsidR="00682B8E" w:rsidRPr="00DE3028">
        <w:rPr>
          <w:rFonts w:eastAsia="SimSun" w:cs="Arial"/>
          <w:szCs w:val="24"/>
          <w:lang w:val="nl-NL" w:eastAsia="zh-CN"/>
        </w:rPr>
        <w:t>, </w:t>
      </w:r>
      <w:hyperlink r:id="rId65" w:history="1">
        <w:r w:rsidR="00682B8E" w:rsidRPr="00DE3028">
          <w:rPr>
            <w:rFonts w:eastAsia="SimSun" w:cs="Arial"/>
            <w:szCs w:val="24"/>
            <w:lang w:val="nl-NL" w:eastAsia="zh-CN"/>
          </w:rPr>
          <w:t>Ireen Proot</w:t>
        </w:r>
      </w:hyperlink>
      <w:r w:rsidR="00682B8E" w:rsidRPr="00DE3028">
        <w:rPr>
          <w:rFonts w:eastAsia="SimSun" w:cs="Arial"/>
          <w:szCs w:val="24"/>
          <w:lang w:val="nl-NL" w:eastAsia="zh-CN"/>
        </w:rPr>
        <w:t>, </w:t>
      </w:r>
      <w:hyperlink r:id="rId66" w:history="1">
        <w:r w:rsidR="00682B8E" w:rsidRPr="00DE3028">
          <w:rPr>
            <w:rFonts w:eastAsia="SimSun" w:cs="Arial"/>
            <w:szCs w:val="24"/>
            <w:lang w:val="nl-NL" w:eastAsia="zh-CN"/>
          </w:rPr>
          <w:t>Ruud Ter Meulen</w:t>
        </w:r>
      </w:hyperlink>
      <w:r w:rsidR="00682B8E" w:rsidRPr="00DE3028">
        <w:rPr>
          <w:rFonts w:eastAsia="SimSun" w:cs="Arial"/>
          <w:szCs w:val="24"/>
          <w:lang w:val="nl-NL" w:eastAsia="zh-CN"/>
        </w:rPr>
        <w:t>, </w:t>
      </w:r>
      <w:hyperlink r:id="rId67" w:history="1">
        <w:r w:rsidR="00682B8E" w:rsidRPr="00DE3028">
          <w:rPr>
            <w:rFonts w:eastAsia="SimSun" w:cs="Arial"/>
            <w:szCs w:val="24"/>
            <w:lang w:val="nl-NL" w:eastAsia="zh-CN"/>
          </w:rPr>
          <w:t>Luc de Witte</w:t>
        </w:r>
      </w:hyperlink>
      <w:r w:rsidR="00682B8E" w:rsidRPr="00DE3028">
        <w:rPr>
          <w:rFonts w:eastAsia="SimSun" w:cs="Arial"/>
          <w:szCs w:val="24"/>
          <w:lang w:val="nl-NL" w:eastAsia="zh-CN"/>
        </w:rPr>
        <w:t xml:space="preserve">. </w:t>
      </w:r>
      <w:r w:rsidR="00682B8E" w:rsidRPr="00A45BAA">
        <w:rPr>
          <w:rFonts w:eastAsia="SimSun" w:cs="Arial"/>
          <w:szCs w:val="24"/>
          <w:lang w:eastAsia="zh-CN"/>
        </w:rPr>
        <w:t xml:space="preserve">(2005). Actual Interaction and Client Centeredness in Home </w:t>
      </w:r>
      <w:proofErr w:type="spellStart"/>
      <w:r w:rsidR="00682B8E" w:rsidRPr="00A45BAA">
        <w:rPr>
          <w:rFonts w:eastAsia="SimSun" w:cs="Arial"/>
          <w:szCs w:val="24"/>
          <w:lang w:eastAsia="zh-CN"/>
        </w:rPr>
        <w:t>Care.Research</w:t>
      </w:r>
      <w:proofErr w:type="spellEnd"/>
      <w:r w:rsidR="00682B8E" w:rsidRPr="00A45BAA">
        <w:rPr>
          <w:rFonts w:eastAsia="SimSun" w:cs="Arial"/>
          <w:szCs w:val="24"/>
          <w:lang w:eastAsia="zh-CN"/>
        </w:rPr>
        <w:t xml:space="preserve"> Article </w:t>
      </w:r>
      <w:hyperlink r:id="rId68" w:tgtFrame="https://journals.sagepub.com/doi/abs/10.1177/_blank" w:history="1">
        <w:r w:rsidR="00682B8E" w:rsidRPr="00A45BAA">
          <w:rPr>
            <w:rFonts w:eastAsia="SimSun" w:cs="Arial"/>
            <w:szCs w:val="24"/>
            <w:lang w:eastAsia="zh-CN"/>
          </w:rPr>
          <w:t>Find in PubMed</w:t>
        </w:r>
      </w:hyperlink>
      <w:hyperlink r:id="rId69" w:history="1">
        <w:r w:rsidR="00682B8E" w:rsidRPr="00A45BAA">
          <w:rPr>
            <w:rFonts w:eastAsia="SimSun" w:cs="Arial"/>
            <w:szCs w:val="24"/>
            <w:lang w:eastAsia="zh-CN"/>
          </w:rPr>
          <w:t>https://doi.org/10.1177/1054773805280093</w:t>
        </w:r>
      </w:hyperlink>
    </w:p>
    <w:p w:rsidR="00436AAF" w:rsidRDefault="00436AAF">
      <w:pPr>
        <w:spacing w:after="160" w:line="259" w:lineRule="auto"/>
        <w:jc w:val="left"/>
        <w:rPr>
          <w:rFonts w:cs="Arial"/>
          <w:b/>
          <w:noProof/>
        </w:rPr>
      </w:pPr>
      <w:r>
        <w:rPr>
          <w:rFonts w:cs="Arial"/>
          <w:b/>
          <w:noProof/>
        </w:rPr>
        <w:br w:type="page"/>
      </w:r>
    </w:p>
    <w:p w:rsidR="00682B8E" w:rsidRPr="007053A3" w:rsidRDefault="00682B8E" w:rsidP="007053A3">
      <w:pPr>
        <w:rPr>
          <w:rFonts w:cs="Arial"/>
          <w:b/>
        </w:rPr>
      </w:pPr>
      <w:r w:rsidRPr="007053A3">
        <w:rPr>
          <w:rFonts w:cs="Arial"/>
          <w:b/>
          <w:noProof/>
        </w:rPr>
        <w:lastRenderedPageBreak/>
        <w:t>Case study</w:t>
      </w: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682B8E" w:rsidRPr="00D030D3" w:rsidTr="00D2041C">
        <w:trPr>
          <w:trHeight w:val="690"/>
        </w:trPr>
        <w:tc>
          <w:tcPr>
            <w:tcW w:w="1710" w:type="dxa"/>
            <w:gridSpan w:val="2"/>
          </w:tcPr>
          <w:p w:rsidR="00682B8E" w:rsidRPr="00F674F7" w:rsidRDefault="00682B8E" w:rsidP="00D2041C">
            <w:pPr>
              <w:rPr>
                <w:rFonts w:eastAsia="Batang"/>
                <w:b/>
                <w:noProof/>
                <w:snapToGrid w:val="0"/>
              </w:rPr>
            </w:pPr>
            <w:r w:rsidRPr="00F674F7">
              <w:rPr>
                <w:b/>
                <w:noProof/>
                <w:lang w:val="en-US"/>
              </w:rPr>
              <w:drawing>
                <wp:inline distT="0" distB="0" distL="0" distR="0">
                  <wp:extent cx="457200" cy="444500"/>
                  <wp:effectExtent l="0" t="0" r="0" b="0"/>
                  <wp:docPr id="12" name="Picture 1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a:ln>
                            <a:noFill/>
                          </a:ln>
                        </pic:spPr>
                      </pic:pic>
                    </a:graphicData>
                  </a:graphic>
                </wp:inline>
              </w:drawing>
            </w:r>
          </w:p>
        </w:tc>
        <w:tc>
          <w:tcPr>
            <w:tcW w:w="7560" w:type="dxa"/>
            <w:vAlign w:val="center"/>
          </w:tcPr>
          <w:p w:rsidR="00682B8E" w:rsidRPr="00070530" w:rsidRDefault="00682B8E" w:rsidP="00070530">
            <w:pPr>
              <w:rPr>
                <w:rFonts w:eastAsia="Batang"/>
                <w:b/>
                <w:noProof/>
                <w:snapToGrid w:val="0"/>
              </w:rPr>
            </w:pPr>
            <w:r w:rsidRPr="00070530">
              <w:rPr>
                <w:b/>
                <w:noProof/>
              </w:rPr>
              <w:t xml:space="preserve">Facilitators Instructions for Exercise </w:t>
            </w:r>
            <w:r w:rsidR="00871219" w:rsidRPr="00070530">
              <w:rPr>
                <w:b/>
                <w:noProof/>
              </w:rPr>
              <w:t>2</w:t>
            </w:r>
            <w:r w:rsidRPr="00070530">
              <w:rPr>
                <w:b/>
                <w:noProof/>
              </w:rPr>
              <w:t>.4 Case Study: Identify core processes of person centred care</w:t>
            </w:r>
          </w:p>
        </w:tc>
      </w:tr>
      <w:tr w:rsidR="00682B8E" w:rsidRPr="00D030D3" w:rsidTr="00F674F7">
        <w:trPr>
          <w:trHeight w:val="690"/>
        </w:trPr>
        <w:tc>
          <w:tcPr>
            <w:tcW w:w="9270" w:type="dxa"/>
            <w:gridSpan w:val="3"/>
            <w:shd w:val="clear" w:color="auto" w:fill="auto"/>
            <w:vAlign w:val="center"/>
          </w:tcPr>
          <w:p w:rsidR="00682B8E" w:rsidRPr="00F674F7" w:rsidRDefault="00682B8E" w:rsidP="00426AAA">
            <w:pPr>
              <w:numPr>
                <w:ilvl w:val="0"/>
                <w:numId w:val="7"/>
              </w:numPr>
              <w:ind w:left="162" w:hanging="162"/>
              <w:rPr>
                <w:rFonts w:cs="Arial"/>
              </w:rPr>
            </w:pPr>
            <w:r w:rsidRPr="00F674F7">
              <w:rPr>
                <w:rFonts w:cs="Arial"/>
              </w:rPr>
              <w:t xml:space="preserve">Review contents on core processes of person centred care </w:t>
            </w:r>
          </w:p>
          <w:p w:rsidR="00682B8E" w:rsidRPr="00F674F7" w:rsidRDefault="00682B8E" w:rsidP="00426AAA">
            <w:pPr>
              <w:numPr>
                <w:ilvl w:val="0"/>
                <w:numId w:val="7"/>
              </w:numPr>
              <w:ind w:left="162" w:hanging="162"/>
              <w:rPr>
                <w:rFonts w:cs="Arial"/>
              </w:rPr>
            </w:pPr>
            <w:r w:rsidRPr="00F674F7">
              <w:rPr>
                <w:rFonts w:cs="Arial"/>
              </w:rPr>
              <w:t>Have a flipchart/White or Black board available to write learners’ responses</w:t>
            </w:r>
          </w:p>
          <w:p w:rsidR="00682B8E" w:rsidRPr="00F674F7" w:rsidRDefault="00682B8E" w:rsidP="00426AAA">
            <w:pPr>
              <w:numPr>
                <w:ilvl w:val="0"/>
                <w:numId w:val="7"/>
              </w:numPr>
              <w:ind w:left="162" w:hanging="162"/>
              <w:rPr>
                <w:rFonts w:cs="Arial"/>
              </w:rPr>
            </w:pPr>
            <w:r w:rsidRPr="00F674F7">
              <w:rPr>
                <w:rFonts w:cs="Arial"/>
              </w:rPr>
              <w:t>Have computer and projector</w:t>
            </w:r>
          </w:p>
          <w:p w:rsidR="00682B8E" w:rsidRPr="00F674F7" w:rsidRDefault="00682B8E" w:rsidP="00426AAA">
            <w:pPr>
              <w:numPr>
                <w:ilvl w:val="0"/>
                <w:numId w:val="7"/>
              </w:numPr>
              <w:ind w:left="162" w:hanging="162"/>
              <w:rPr>
                <w:rFonts w:eastAsia="Batang"/>
                <w:b/>
                <w:noProof/>
                <w:snapToGrid w:val="0"/>
              </w:rPr>
            </w:pPr>
            <w:r w:rsidRPr="00F674F7">
              <w:rPr>
                <w:rFonts w:cs="Arial"/>
              </w:rPr>
              <w:t>Facilitate a role play</w:t>
            </w:r>
          </w:p>
        </w:tc>
      </w:tr>
      <w:tr w:rsidR="00682B8E" w:rsidRPr="00D030D3" w:rsidTr="00F674F7">
        <w:trPr>
          <w:trHeight w:val="285"/>
        </w:trPr>
        <w:tc>
          <w:tcPr>
            <w:tcW w:w="9270" w:type="dxa"/>
            <w:gridSpan w:val="3"/>
            <w:shd w:val="clear" w:color="auto" w:fill="auto"/>
          </w:tcPr>
          <w:p w:rsidR="00682B8E" w:rsidRPr="00F674F7" w:rsidRDefault="00682B8E" w:rsidP="00D2041C">
            <w:pPr>
              <w:rPr>
                <w:rFonts w:eastAsia="Batang" w:cs="Arial"/>
                <w:b/>
                <w:noProof/>
                <w:snapToGrid w:val="0"/>
              </w:rPr>
            </w:pPr>
            <w:r w:rsidRPr="00F674F7">
              <w:rPr>
                <w:rFonts w:eastAsia="Batang" w:cs="Arial"/>
                <w:b/>
                <w:noProof/>
                <w:snapToGrid w:val="0"/>
              </w:rPr>
              <w:t xml:space="preserve">Exercise </w:t>
            </w:r>
            <w:r w:rsidR="00871219" w:rsidRPr="00F674F7">
              <w:rPr>
                <w:rFonts w:cs="Arial"/>
                <w:b/>
                <w:noProof/>
              </w:rPr>
              <w:t>2</w:t>
            </w:r>
            <w:r w:rsidRPr="00F674F7">
              <w:rPr>
                <w:rFonts w:cs="Arial"/>
                <w:b/>
                <w:noProof/>
              </w:rPr>
              <w:t>.4</w:t>
            </w:r>
            <w:r w:rsidRPr="00F674F7">
              <w:rPr>
                <w:rFonts w:eastAsia="Batang" w:cs="Arial"/>
                <w:b/>
                <w:noProof/>
                <w:snapToGrid w:val="0"/>
              </w:rPr>
              <w:t>: Case Study: Explain core processes of person centred care</w:t>
            </w:r>
          </w:p>
        </w:tc>
      </w:tr>
      <w:tr w:rsidR="00682B8E" w:rsidRPr="00D030D3" w:rsidTr="00F674F7">
        <w:trPr>
          <w:trHeight w:val="642"/>
        </w:trPr>
        <w:tc>
          <w:tcPr>
            <w:tcW w:w="1620" w:type="dxa"/>
            <w:shd w:val="clear" w:color="auto" w:fill="auto"/>
          </w:tcPr>
          <w:p w:rsidR="00682B8E" w:rsidRPr="000B6BD9" w:rsidRDefault="00682B8E" w:rsidP="00D2041C">
            <w:pPr>
              <w:rPr>
                <w:rFonts w:cs="Arial"/>
                <w:b/>
                <w:noProof/>
                <w:highlight w:val="yellow"/>
              </w:rPr>
            </w:pPr>
            <w:r w:rsidRPr="00F674F7">
              <w:rPr>
                <w:rFonts w:cs="Arial"/>
                <w:b/>
                <w:noProof/>
              </w:rPr>
              <w:t>Purpose</w:t>
            </w:r>
          </w:p>
        </w:tc>
        <w:tc>
          <w:tcPr>
            <w:tcW w:w="7650" w:type="dxa"/>
            <w:gridSpan w:val="2"/>
            <w:shd w:val="clear" w:color="auto" w:fill="auto"/>
          </w:tcPr>
          <w:p w:rsidR="00682B8E" w:rsidRPr="00F674F7" w:rsidRDefault="00682B8E" w:rsidP="00D2041C">
            <w:pPr>
              <w:rPr>
                <w:rFonts w:eastAsia="Batang" w:cs="Arial"/>
                <w:snapToGrid w:val="0"/>
              </w:rPr>
            </w:pPr>
            <w:r w:rsidRPr="00F674F7">
              <w:rPr>
                <w:rFonts w:eastAsia="Batang" w:cs="Arial"/>
                <w:snapToGrid w:val="0"/>
              </w:rPr>
              <w:t>To acquire skills on identification of core processes of person centred care</w:t>
            </w:r>
          </w:p>
        </w:tc>
      </w:tr>
      <w:tr w:rsidR="00682B8E" w:rsidRPr="00D030D3" w:rsidTr="00F674F7">
        <w:trPr>
          <w:trHeight w:val="372"/>
        </w:trPr>
        <w:tc>
          <w:tcPr>
            <w:tcW w:w="1620" w:type="dxa"/>
            <w:shd w:val="clear" w:color="auto" w:fill="auto"/>
            <w:vAlign w:val="center"/>
          </w:tcPr>
          <w:p w:rsidR="00682B8E" w:rsidRPr="000B6BD9" w:rsidRDefault="00682B8E" w:rsidP="00D2041C">
            <w:pPr>
              <w:rPr>
                <w:rFonts w:cs="Arial"/>
                <w:b/>
                <w:noProof/>
                <w:highlight w:val="yellow"/>
              </w:rPr>
            </w:pPr>
            <w:r w:rsidRPr="00F674F7">
              <w:rPr>
                <w:rFonts w:cs="Arial"/>
                <w:b/>
                <w:noProof/>
              </w:rPr>
              <w:t>Duration</w:t>
            </w:r>
          </w:p>
        </w:tc>
        <w:tc>
          <w:tcPr>
            <w:tcW w:w="7650" w:type="dxa"/>
            <w:gridSpan w:val="2"/>
            <w:shd w:val="clear" w:color="auto" w:fill="auto"/>
            <w:vAlign w:val="center"/>
          </w:tcPr>
          <w:p w:rsidR="00682B8E" w:rsidRPr="00F674F7" w:rsidRDefault="00682B8E" w:rsidP="00D2041C">
            <w:pPr>
              <w:rPr>
                <w:rFonts w:eastAsia="Batang" w:cs="Arial"/>
                <w:snapToGrid w:val="0"/>
              </w:rPr>
            </w:pPr>
            <w:r w:rsidRPr="00F674F7">
              <w:rPr>
                <w:rFonts w:eastAsia="Batang" w:cs="Arial"/>
                <w:snapToGrid w:val="0"/>
              </w:rPr>
              <w:t>20 minutes</w:t>
            </w:r>
          </w:p>
        </w:tc>
      </w:tr>
      <w:tr w:rsidR="00682B8E" w:rsidRPr="00D030D3" w:rsidTr="00F674F7">
        <w:trPr>
          <w:trHeight w:val="1434"/>
        </w:trPr>
        <w:tc>
          <w:tcPr>
            <w:tcW w:w="1620" w:type="dxa"/>
            <w:shd w:val="clear" w:color="auto" w:fill="auto"/>
          </w:tcPr>
          <w:p w:rsidR="00682B8E" w:rsidRPr="00F674F7" w:rsidRDefault="00682B8E" w:rsidP="00D2041C">
            <w:pPr>
              <w:rPr>
                <w:rFonts w:cs="Arial"/>
                <w:b/>
                <w:noProof/>
              </w:rPr>
            </w:pPr>
            <w:r w:rsidRPr="00F674F7">
              <w:rPr>
                <w:rFonts w:cs="Arial"/>
                <w:b/>
                <w:noProof/>
              </w:rPr>
              <w:t>Advance Preparation</w:t>
            </w:r>
          </w:p>
          <w:p w:rsidR="00682B8E" w:rsidRPr="000B6BD9" w:rsidRDefault="00682B8E" w:rsidP="00D2041C">
            <w:pPr>
              <w:rPr>
                <w:rFonts w:cs="Arial"/>
                <w:b/>
                <w:noProof/>
                <w:highlight w:val="yellow"/>
              </w:rPr>
            </w:pPr>
            <w:r w:rsidRPr="000B6BD9">
              <w:rPr>
                <w:rFonts w:cs="Arial"/>
                <w:b/>
                <w:noProof/>
                <w:lang w:val="en-US"/>
              </w:rPr>
              <w:drawing>
                <wp:inline distT="0" distB="0" distL="0" distR="0">
                  <wp:extent cx="552450" cy="520700"/>
                  <wp:effectExtent l="0" t="0" r="0" b="0"/>
                  <wp:docPr id="11" name="Picture 1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 cy="520700"/>
                          </a:xfrm>
                          <a:prstGeom prst="rect">
                            <a:avLst/>
                          </a:prstGeom>
                          <a:noFill/>
                          <a:ln>
                            <a:noFill/>
                          </a:ln>
                        </pic:spPr>
                      </pic:pic>
                    </a:graphicData>
                  </a:graphic>
                </wp:inline>
              </w:drawing>
            </w:r>
          </w:p>
        </w:tc>
        <w:tc>
          <w:tcPr>
            <w:tcW w:w="7650" w:type="dxa"/>
            <w:gridSpan w:val="2"/>
            <w:shd w:val="clear" w:color="auto" w:fill="auto"/>
          </w:tcPr>
          <w:p w:rsidR="00682B8E" w:rsidRPr="00F674F7" w:rsidRDefault="00682B8E" w:rsidP="00D2041C">
            <w:pPr>
              <w:rPr>
                <w:rFonts w:eastAsia="Batang" w:cs="Arial"/>
                <w:snapToGrid w:val="0"/>
              </w:rPr>
            </w:pPr>
            <w:r w:rsidRPr="00F674F7">
              <w:rPr>
                <w:rFonts w:eastAsia="Batang" w:cs="Arial"/>
                <w:snapToGrid w:val="0"/>
              </w:rPr>
              <w:t>Review the following materials:</w:t>
            </w:r>
          </w:p>
          <w:p w:rsidR="00682B8E" w:rsidRPr="00F674F7" w:rsidRDefault="00682B8E" w:rsidP="00426AAA">
            <w:pPr>
              <w:numPr>
                <w:ilvl w:val="0"/>
                <w:numId w:val="7"/>
              </w:numPr>
              <w:ind w:left="162" w:hanging="162"/>
              <w:jc w:val="left"/>
              <w:rPr>
                <w:rFonts w:cs="Arial"/>
              </w:rPr>
            </w:pPr>
            <w:r w:rsidRPr="00F674F7">
              <w:rPr>
                <w:rFonts w:cs="Arial"/>
              </w:rPr>
              <w:t>Core processes of person centred care</w:t>
            </w:r>
          </w:p>
          <w:p w:rsidR="00682B8E" w:rsidRPr="00F674F7" w:rsidRDefault="00682B8E" w:rsidP="00426AAA">
            <w:pPr>
              <w:numPr>
                <w:ilvl w:val="0"/>
                <w:numId w:val="7"/>
              </w:numPr>
              <w:ind w:left="162" w:hanging="162"/>
              <w:jc w:val="left"/>
              <w:rPr>
                <w:rFonts w:eastAsia="Batang" w:cs="Arial"/>
                <w:snapToGrid w:val="0"/>
              </w:rPr>
            </w:pPr>
            <w:r w:rsidRPr="00F674F7">
              <w:rPr>
                <w:rFonts w:cs="Arial"/>
              </w:rPr>
              <w:t>Case study</w:t>
            </w:r>
          </w:p>
        </w:tc>
      </w:tr>
      <w:tr w:rsidR="00682B8E" w:rsidRPr="00D030D3" w:rsidTr="00F674F7">
        <w:trPr>
          <w:trHeight w:val="567"/>
        </w:trPr>
        <w:tc>
          <w:tcPr>
            <w:tcW w:w="1620" w:type="dxa"/>
            <w:shd w:val="clear" w:color="auto" w:fill="auto"/>
          </w:tcPr>
          <w:p w:rsidR="00682B8E" w:rsidRPr="000B6BD9" w:rsidRDefault="00682B8E" w:rsidP="000B6BD9">
            <w:pPr>
              <w:rPr>
                <w:rFonts w:cs="Arial"/>
                <w:b/>
                <w:noProof/>
                <w:highlight w:val="yellow"/>
              </w:rPr>
            </w:pPr>
            <w:r w:rsidRPr="00F674F7">
              <w:rPr>
                <w:rFonts w:cs="Arial"/>
                <w:b/>
                <w:noProof/>
              </w:rPr>
              <w:t>Introduction</w:t>
            </w:r>
          </w:p>
        </w:tc>
        <w:tc>
          <w:tcPr>
            <w:tcW w:w="7650" w:type="dxa"/>
            <w:gridSpan w:val="2"/>
            <w:shd w:val="clear" w:color="auto" w:fill="auto"/>
          </w:tcPr>
          <w:p w:rsidR="00682B8E" w:rsidRPr="00F674F7" w:rsidRDefault="00682B8E" w:rsidP="000B6BD9">
            <w:pPr>
              <w:rPr>
                <w:rFonts w:eastAsia="Batang" w:cs="Arial"/>
                <w:snapToGrid w:val="0"/>
              </w:rPr>
            </w:pPr>
            <w:r w:rsidRPr="00F674F7">
              <w:rPr>
                <w:rFonts w:eastAsia="Batang" w:cs="Arial"/>
                <w:snapToGrid w:val="0"/>
              </w:rPr>
              <w:t xml:space="preserve">This exercise will provide learners opportunity to practise, acquire skills and attitudes in identifying  the core </w:t>
            </w:r>
            <w:r w:rsidRPr="00F674F7">
              <w:rPr>
                <w:rFonts w:cs="Arial"/>
              </w:rPr>
              <w:t>processes of person centred care</w:t>
            </w:r>
          </w:p>
        </w:tc>
      </w:tr>
      <w:tr w:rsidR="00682B8E" w:rsidRPr="00D030D3" w:rsidTr="00F674F7">
        <w:trPr>
          <w:trHeight w:val="567"/>
        </w:trPr>
        <w:tc>
          <w:tcPr>
            <w:tcW w:w="1620" w:type="dxa"/>
            <w:shd w:val="clear" w:color="auto" w:fill="auto"/>
          </w:tcPr>
          <w:p w:rsidR="00682B8E" w:rsidRPr="000B6BD9" w:rsidRDefault="00682B8E" w:rsidP="000B6BD9">
            <w:pPr>
              <w:rPr>
                <w:rFonts w:cs="Arial"/>
                <w:b/>
                <w:noProof/>
                <w:highlight w:val="yellow"/>
              </w:rPr>
            </w:pPr>
            <w:r w:rsidRPr="00F674F7">
              <w:rPr>
                <w:rFonts w:cs="Arial"/>
                <w:b/>
                <w:noProof/>
              </w:rPr>
              <w:t>Activities</w:t>
            </w:r>
          </w:p>
        </w:tc>
        <w:tc>
          <w:tcPr>
            <w:tcW w:w="7650" w:type="dxa"/>
            <w:gridSpan w:val="2"/>
            <w:shd w:val="clear" w:color="auto" w:fill="auto"/>
          </w:tcPr>
          <w:p w:rsidR="00682B8E" w:rsidRPr="00F674F7" w:rsidRDefault="00682B8E" w:rsidP="00426AAA">
            <w:pPr>
              <w:numPr>
                <w:ilvl w:val="0"/>
                <w:numId w:val="7"/>
              </w:numPr>
              <w:ind w:left="162" w:hanging="162"/>
              <w:rPr>
                <w:rFonts w:eastAsia="Batang" w:cs="Arial"/>
                <w:snapToGrid w:val="0"/>
              </w:rPr>
            </w:pPr>
            <w:r w:rsidRPr="00F674F7">
              <w:rPr>
                <w:rFonts w:eastAsia="Batang" w:cs="Arial"/>
                <w:snapToGrid w:val="0"/>
              </w:rPr>
              <w:t>Ask learners to read the scenario for case study related to utilization of customer care principles</w:t>
            </w:r>
          </w:p>
          <w:p w:rsidR="00682B8E" w:rsidRPr="00F674F7" w:rsidRDefault="00682B8E" w:rsidP="00426AAA">
            <w:pPr>
              <w:numPr>
                <w:ilvl w:val="0"/>
                <w:numId w:val="7"/>
              </w:numPr>
              <w:ind w:left="162" w:hanging="162"/>
              <w:rPr>
                <w:rFonts w:eastAsia="Batang" w:cs="Arial"/>
                <w:snapToGrid w:val="0"/>
              </w:rPr>
            </w:pPr>
            <w:r w:rsidRPr="00F674F7">
              <w:rPr>
                <w:rFonts w:cs="Arial"/>
              </w:rPr>
              <w:t xml:space="preserve">REFER learners to </w:t>
            </w:r>
            <w:r w:rsidRPr="00F674F7">
              <w:rPr>
                <w:rFonts w:cs="Arial"/>
                <w:b/>
              </w:rPr>
              <w:t xml:space="preserve">Handout </w:t>
            </w:r>
            <w:r w:rsidR="00871219" w:rsidRPr="00F674F7">
              <w:rPr>
                <w:rFonts w:cs="Arial"/>
                <w:b/>
              </w:rPr>
              <w:t>2</w:t>
            </w:r>
            <w:r w:rsidRPr="00F674F7">
              <w:rPr>
                <w:rFonts w:cs="Arial"/>
                <w:b/>
              </w:rPr>
              <w:t>.4: Case Study</w:t>
            </w:r>
          </w:p>
        </w:tc>
      </w:tr>
      <w:tr w:rsidR="00682B8E" w:rsidRPr="00D030D3" w:rsidTr="00D2041C">
        <w:trPr>
          <w:trHeight w:val="1137"/>
        </w:trPr>
        <w:tc>
          <w:tcPr>
            <w:tcW w:w="1620" w:type="dxa"/>
          </w:tcPr>
          <w:p w:rsidR="00682B8E" w:rsidRPr="00F674F7" w:rsidRDefault="00682B8E" w:rsidP="00D2041C">
            <w:pPr>
              <w:rPr>
                <w:noProof/>
              </w:rPr>
            </w:pPr>
            <w:r w:rsidRPr="00F674F7">
              <w:rPr>
                <w:b/>
                <w:noProof/>
                <w:lang w:val="en-US"/>
              </w:rPr>
              <w:drawing>
                <wp:inline distT="0" distB="0" distL="0" distR="0">
                  <wp:extent cx="469900" cy="279400"/>
                  <wp:effectExtent l="0" t="0" r="6350" b="6350"/>
                  <wp:docPr id="10" name="Picture 10"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0" cy="279400"/>
                          </a:xfrm>
                          <a:prstGeom prst="rect">
                            <a:avLst/>
                          </a:prstGeom>
                          <a:noFill/>
                          <a:ln>
                            <a:noFill/>
                          </a:ln>
                        </pic:spPr>
                      </pic:pic>
                    </a:graphicData>
                  </a:graphic>
                </wp:inline>
              </w:drawing>
            </w:r>
          </w:p>
        </w:tc>
        <w:tc>
          <w:tcPr>
            <w:tcW w:w="7650" w:type="dxa"/>
            <w:gridSpan w:val="2"/>
          </w:tcPr>
          <w:p w:rsidR="00682B8E" w:rsidRPr="00F674F7" w:rsidRDefault="00682B8E" w:rsidP="00426AAA">
            <w:pPr>
              <w:numPr>
                <w:ilvl w:val="0"/>
                <w:numId w:val="7"/>
              </w:numPr>
              <w:ind w:left="162" w:hanging="162"/>
              <w:rPr>
                <w:rFonts w:cs="Arial"/>
                <w:b/>
              </w:rPr>
            </w:pPr>
            <w:r w:rsidRPr="00F674F7">
              <w:rPr>
                <w:rFonts w:cs="Arial"/>
                <w:b/>
              </w:rPr>
              <w:t xml:space="preserve">Exercise </w:t>
            </w:r>
            <w:r w:rsidR="00871219" w:rsidRPr="00F674F7">
              <w:rPr>
                <w:rFonts w:cs="Arial"/>
                <w:b/>
              </w:rPr>
              <w:t>2</w:t>
            </w:r>
            <w:r w:rsidRPr="00F674F7">
              <w:rPr>
                <w:rFonts w:cs="Arial"/>
                <w:b/>
              </w:rPr>
              <w:t xml:space="preserve">.4 A case study on core </w:t>
            </w:r>
            <w:r w:rsidRPr="00F674F7">
              <w:rPr>
                <w:rFonts w:cs="Arial"/>
              </w:rPr>
              <w:t>processes of person centred care</w:t>
            </w:r>
          </w:p>
          <w:p w:rsidR="00682B8E" w:rsidRPr="00F674F7" w:rsidRDefault="00682B8E" w:rsidP="000B6BD9">
            <w:pPr>
              <w:rPr>
                <w:rFonts w:cs="Arial"/>
                <w:b/>
              </w:rPr>
            </w:pPr>
          </w:p>
          <w:p w:rsidR="00682B8E" w:rsidRPr="00F674F7" w:rsidRDefault="00682B8E" w:rsidP="000B6BD9">
            <w:pPr>
              <w:rPr>
                <w:rFonts w:cs="Arial"/>
                <w:b/>
              </w:rPr>
            </w:pPr>
            <w:r w:rsidRPr="00F674F7">
              <w:rPr>
                <w:rFonts w:cs="Arial"/>
                <w:b/>
                <w:i/>
              </w:rPr>
              <w:t>Scenario</w:t>
            </w:r>
            <w:r w:rsidRPr="00F674F7">
              <w:rPr>
                <w:rFonts w:cs="Arial"/>
                <w:b/>
              </w:rPr>
              <w:t>:</w:t>
            </w:r>
          </w:p>
          <w:p w:rsidR="00682B8E" w:rsidRPr="00F674F7" w:rsidRDefault="00682B8E" w:rsidP="000B6BD9">
            <w:pPr>
              <w:pStyle w:val="HTMLPreformatted"/>
              <w:shd w:val="clear" w:color="auto" w:fill="F8F9FA"/>
              <w:spacing w:line="276" w:lineRule="auto"/>
              <w:jc w:val="both"/>
              <w:rPr>
                <w:rFonts w:ascii="Arial" w:eastAsia="Times New Roman" w:hAnsi="Arial" w:cs="Arial"/>
                <w:color w:val="202124"/>
              </w:rPr>
            </w:pPr>
            <w:r w:rsidRPr="00F674F7">
              <w:rPr>
                <w:rFonts w:ascii="Arial" w:eastAsia="Times New Roman" w:hAnsi="Arial" w:cs="Arial"/>
                <w:color w:val="202124"/>
              </w:rPr>
              <w:t>Mr</w:t>
            </w:r>
            <w:r w:rsidR="00F22A2A" w:rsidRPr="00F674F7">
              <w:rPr>
                <w:rFonts w:ascii="Arial" w:eastAsia="Times New Roman" w:hAnsi="Arial" w:cs="Arial"/>
                <w:color w:val="202124"/>
              </w:rPr>
              <w:t>.</w:t>
            </w:r>
            <w:r w:rsidRPr="00F674F7">
              <w:rPr>
                <w:rFonts w:ascii="Arial" w:eastAsia="Times New Roman" w:hAnsi="Arial" w:cs="Arial"/>
                <w:color w:val="202124"/>
              </w:rPr>
              <w:t xml:space="preserve"> </w:t>
            </w:r>
            <w:proofErr w:type="spellStart"/>
            <w:r w:rsidRPr="00F674F7">
              <w:rPr>
                <w:rFonts w:ascii="Arial" w:eastAsia="Times New Roman" w:hAnsi="Arial" w:cs="Arial"/>
                <w:color w:val="202124"/>
              </w:rPr>
              <w:t>Siwezi</w:t>
            </w:r>
            <w:proofErr w:type="spellEnd"/>
            <w:r w:rsidRPr="00F674F7">
              <w:rPr>
                <w:rFonts w:ascii="Arial" w:eastAsia="Times New Roman" w:hAnsi="Arial" w:cs="Arial"/>
                <w:color w:val="202124"/>
              </w:rPr>
              <w:t xml:space="preserve"> is hospitalized. He has type 2 diabetes mellitus. </w:t>
            </w:r>
            <w:r w:rsidR="00700A49" w:rsidRPr="00F674F7">
              <w:rPr>
                <w:rFonts w:ascii="Arial" w:eastAsia="Times New Roman" w:hAnsi="Arial" w:cs="Arial"/>
                <w:color w:val="202124"/>
              </w:rPr>
              <w:t xml:space="preserve">Mr. </w:t>
            </w:r>
            <w:proofErr w:type="spellStart"/>
            <w:r w:rsidRPr="00F674F7">
              <w:rPr>
                <w:rFonts w:ascii="Arial" w:eastAsia="Times New Roman" w:hAnsi="Arial" w:cs="Arial"/>
                <w:color w:val="202124"/>
              </w:rPr>
              <w:t>Siwezi's</w:t>
            </w:r>
            <w:proofErr w:type="spellEnd"/>
            <w:r w:rsidRPr="00F674F7">
              <w:rPr>
                <w:rFonts w:ascii="Arial" w:eastAsia="Times New Roman" w:hAnsi="Arial" w:cs="Arial"/>
                <w:color w:val="202124"/>
              </w:rPr>
              <w:t xml:space="preserve"> forefoot was amputated a year ago. A serious infection has now occurred and it has been decided to amputate the entire leg.</w:t>
            </w:r>
          </w:p>
          <w:p w:rsidR="00682B8E" w:rsidRPr="00F674F7" w:rsidRDefault="00682B8E" w:rsidP="000B6B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02124"/>
                <w:szCs w:val="24"/>
              </w:rPr>
            </w:pPr>
            <w:r w:rsidRPr="00F674F7">
              <w:rPr>
                <w:rFonts w:eastAsia="Times New Roman" w:cs="Arial"/>
                <w:color w:val="202124"/>
                <w:szCs w:val="20"/>
              </w:rPr>
              <w:t xml:space="preserve">Mr. </w:t>
            </w:r>
            <w:proofErr w:type="spellStart"/>
            <w:r w:rsidRPr="00F674F7">
              <w:rPr>
                <w:rFonts w:eastAsia="Times New Roman" w:cs="Arial"/>
                <w:color w:val="202124"/>
                <w:szCs w:val="20"/>
              </w:rPr>
              <w:t>Siwezi</w:t>
            </w:r>
            <w:proofErr w:type="spellEnd"/>
            <w:r w:rsidRPr="00F674F7">
              <w:rPr>
                <w:rFonts w:eastAsia="Times New Roman" w:cs="Arial"/>
                <w:color w:val="202124"/>
                <w:szCs w:val="20"/>
              </w:rPr>
              <w:t xml:space="preserve"> is 55</w:t>
            </w:r>
            <w:r w:rsidRPr="00F674F7">
              <w:rPr>
                <w:rFonts w:eastAsia="Times New Roman" w:cs="Arial"/>
                <w:color w:val="202124"/>
                <w:szCs w:val="24"/>
              </w:rPr>
              <w:t xml:space="preserve"> years old. He comes to the hospital with his wife and daughter. Mr </w:t>
            </w:r>
            <w:proofErr w:type="spellStart"/>
            <w:r w:rsidRPr="00F674F7">
              <w:rPr>
                <w:rFonts w:eastAsia="Times New Roman" w:cs="Arial"/>
                <w:color w:val="202124"/>
                <w:szCs w:val="24"/>
              </w:rPr>
              <w:t>Siwezi</w:t>
            </w:r>
            <w:proofErr w:type="spellEnd"/>
            <w:r w:rsidRPr="00F674F7">
              <w:rPr>
                <w:rFonts w:eastAsia="Times New Roman" w:cs="Arial"/>
                <w:color w:val="202124"/>
                <w:szCs w:val="24"/>
              </w:rPr>
              <w:t xml:space="preserve"> has a fever and feels bad. He is supported by his daughter. She says she is very worried and wonders how things will be at home after admission. Mr </w:t>
            </w:r>
            <w:proofErr w:type="spellStart"/>
            <w:r w:rsidRPr="00F674F7">
              <w:rPr>
                <w:rFonts w:eastAsia="Times New Roman" w:cs="Arial"/>
                <w:color w:val="202124"/>
                <w:szCs w:val="24"/>
              </w:rPr>
              <w:t>Siwezi</w:t>
            </w:r>
            <w:proofErr w:type="spellEnd"/>
            <w:r w:rsidRPr="00F674F7">
              <w:rPr>
                <w:rFonts w:eastAsia="Times New Roman" w:cs="Arial"/>
                <w:color w:val="202124"/>
                <w:szCs w:val="24"/>
              </w:rPr>
              <w:t xml:space="preserve"> lives 4 hours travel from hospital and transportation is an issue.</w:t>
            </w:r>
          </w:p>
          <w:p w:rsidR="00682B8E" w:rsidRPr="00F674F7" w:rsidRDefault="00682B8E" w:rsidP="000B6B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02124"/>
                <w:szCs w:val="24"/>
              </w:rPr>
            </w:pPr>
            <w:r w:rsidRPr="00F674F7">
              <w:rPr>
                <w:rFonts w:eastAsia="Times New Roman" w:cs="Arial"/>
                <w:color w:val="202124"/>
                <w:szCs w:val="24"/>
              </w:rPr>
              <w:t xml:space="preserve">The care and rehabilitation of patients after an amputation require specialist multidisciplinary knowledge and skills. This knowledge and skills are important to prepare Mr </w:t>
            </w:r>
            <w:proofErr w:type="spellStart"/>
            <w:r w:rsidRPr="00F674F7">
              <w:rPr>
                <w:rFonts w:eastAsia="Times New Roman" w:cs="Arial"/>
                <w:color w:val="202124"/>
                <w:szCs w:val="24"/>
              </w:rPr>
              <w:t>Siwezi</w:t>
            </w:r>
            <w:proofErr w:type="spellEnd"/>
            <w:r w:rsidRPr="00F674F7">
              <w:rPr>
                <w:rFonts w:eastAsia="Times New Roman" w:cs="Arial"/>
                <w:color w:val="202124"/>
                <w:szCs w:val="24"/>
              </w:rPr>
              <w:t xml:space="preserve"> for a prosthesis and to allow him to rehabilitate with it.</w:t>
            </w:r>
          </w:p>
          <w:p w:rsidR="00682B8E" w:rsidRPr="00F674F7" w:rsidRDefault="00682B8E" w:rsidP="000B6BD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202124"/>
                <w:szCs w:val="24"/>
              </w:rPr>
            </w:pPr>
            <w:r w:rsidRPr="00F674F7">
              <w:rPr>
                <w:rFonts w:eastAsia="Times New Roman" w:cs="Arial"/>
                <w:color w:val="202124"/>
                <w:szCs w:val="24"/>
              </w:rPr>
              <w:t>The nurse plays an important role in interventions aimed at reducing stump oedema, preventing contractures and treating phantom pain. In addition, the nurse plays an important role in preparing the patient for returning home.</w:t>
            </w:r>
          </w:p>
          <w:p w:rsidR="0001603B" w:rsidRPr="00F674F7" w:rsidRDefault="0001603B" w:rsidP="000B6BD9">
            <w:pPr>
              <w:rPr>
                <w:rFonts w:cs="Arial"/>
              </w:rPr>
            </w:pPr>
          </w:p>
          <w:p w:rsidR="00682B8E" w:rsidRPr="00F674F7" w:rsidRDefault="00682B8E" w:rsidP="000B6BD9">
            <w:pPr>
              <w:rPr>
                <w:rFonts w:cs="Arial"/>
              </w:rPr>
            </w:pPr>
            <w:r w:rsidRPr="00F674F7">
              <w:rPr>
                <w:rFonts w:cs="Arial"/>
              </w:rPr>
              <w:t>From the scenario: You ask the following questions to learners</w:t>
            </w:r>
          </w:p>
          <w:p w:rsidR="00682B8E" w:rsidRPr="00F674F7" w:rsidRDefault="00682B8E" w:rsidP="00426AAA">
            <w:pPr>
              <w:numPr>
                <w:ilvl w:val="0"/>
                <w:numId w:val="7"/>
              </w:numPr>
              <w:ind w:left="162" w:hanging="162"/>
              <w:rPr>
                <w:rFonts w:eastAsia="Batang" w:cs="Arial"/>
                <w:noProof/>
                <w:snapToGrid w:val="0"/>
              </w:rPr>
            </w:pPr>
            <w:r w:rsidRPr="00F674F7">
              <w:rPr>
                <w:rFonts w:eastAsia="Batang" w:cs="Arial"/>
                <w:noProof/>
                <w:snapToGrid w:val="0"/>
              </w:rPr>
              <w:t>What do you do to identify the concerns and needs of the Mr Siwezi and his family?</w:t>
            </w:r>
          </w:p>
          <w:p w:rsidR="00682B8E" w:rsidRPr="00F674F7" w:rsidRDefault="00682B8E" w:rsidP="00426AAA">
            <w:pPr>
              <w:numPr>
                <w:ilvl w:val="0"/>
                <w:numId w:val="7"/>
              </w:numPr>
              <w:ind w:left="162" w:hanging="162"/>
              <w:rPr>
                <w:rFonts w:eastAsia="Batang" w:cs="Arial"/>
                <w:noProof/>
                <w:snapToGrid w:val="0"/>
              </w:rPr>
            </w:pPr>
            <w:r w:rsidRPr="00F674F7">
              <w:rPr>
                <w:rFonts w:cs="Arial"/>
              </w:rPr>
              <w:t>What do the 4 C’s mean in this situation?</w:t>
            </w:r>
          </w:p>
        </w:tc>
      </w:tr>
      <w:tr w:rsidR="00682B8E" w:rsidRPr="0092442E" w:rsidTr="00D2041C">
        <w:trPr>
          <w:trHeight w:val="399"/>
        </w:trPr>
        <w:tc>
          <w:tcPr>
            <w:tcW w:w="1620" w:type="dxa"/>
          </w:tcPr>
          <w:p w:rsidR="00682B8E" w:rsidRPr="00F674F7" w:rsidRDefault="00682B8E" w:rsidP="000B6BD9">
            <w:pPr>
              <w:spacing w:after="200"/>
              <w:rPr>
                <w:rFonts w:cs="Arial"/>
                <w:b/>
                <w:noProof/>
              </w:rPr>
            </w:pPr>
            <w:r w:rsidRPr="00F674F7">
              <w:rPr>
                <w:rFonts w:cs="Arial"/>
                <w:b/>
                <w:noProof/>
              </w:rPr>
              <w:t>Debriefing</w:t>
            </w:r>
          </w:p>
        </w:tc>
        <w:tc>
          <w:tcPr>
            <w:tcW w:w="7650" w:type="dxa"/>
            <w:gridSpan w:val="2"/>
          </w:tcPr>
          <w:p w:rsidR="00682B8E" w:rsidRPr="00F674F7" w:rsidRDefault="00682B8E" w:rsidP="00426AAA">
            <w:pPr>
              <w:numPr>
                <w:ilvl w:val="0"/>
                <w:numId w:val="7"/>
              </w:numPr>
              <w:ind w:left="162" w:hanging="162"/>
              <w:rPr>
                <w:rFonts w:cs="Arial"/>
              </w:rPr>
            </w:pPr>
            <w:r w:rsidRPr="00F674F7">
              <w:rPr>
                <w:rFonts w:cs="Arial"/>
              </w:rPr>
              <w:t>ENGAGE the group of learners in discussion by asking:</w:t>
            </w:r>
          </w:p>
          <w:p w:rsidR="00682B8E" w:rsidRPr="00F674F7" w:rsidRDefault="00682B8E" w:rsidP="00426AAA">
            <w:pPr>
              <w:numPr>
                <w:ilvl w:val="1"/>
                <w:numId w:val="8"/>
              </w:numPr>
              <w:ind w:left="342" w:hanging="180"/>
              <w:rPr>
                <w:rFonts w:cs="Arial"/>
              </w:rPr>
            </w:pPr>
            <w:r w:rsidRPr="00F674F7">
              <w:rPr>
                <w:rFonts w:cs="Arial"/>
              </w:rPr>
              <w:t>What did you learn from this case study?</w:t>
            </w:r>
          </w:p>
          <w:p w:rsidR="00682B8E" w:rsidRPr="00F674F7" w:rsidRDefault="00682B8E" w:rsidP="00426AAA">
            <w:pPr>
              <w:numPr>
                <w:ilvl w:val="0"/>
                <w:numId w:val="7"/>
              </w:numPr>
              <w:ind w:left="162" w:hanging="162"/>
              <w:rPr>
                <w:rFonts w:cs="Arial"/>
              </w:rPr>
            </w:pPr>
            <w:r w:rsidRPr="00F674F7">
              <w:rPr>
                <w:rFonts w:cs="Arial"/>
              </w:rPr>
              <w:t>CLARIFY</w:t>
            </w:r>
            <w:r w:rsidRPr="00F674F7">
              <w:rPr>
                <w:rFonts w:eastAsia="Batang" w:cs="Arial"/>
              </w:rPr>
              <w:t xml:space="preserve"> and SUMMARIZE using the unit 1.4 contents</w:t>
            </w:r>
          </w:p>
        </w:tc>
      </w:tr>
    </w:tbl>
    <w:p w:rsidR="00682B8E" w:rsidRDefault="00682B8E" w:rsidP="00682B8E"/>
    <w:p w:rsidR="00682B8E" w:rsidRDefault="00682B8E">
      <w:pPr>
        <w:jc w:val="left"/>
      </w:pPr>
      <w:r>
        <w:br w:type="page"/>
      </w:r>
    </w:p>
    <w:p w:rsidR="00E76CE1" w:rsidRPr="000863E7" w:rsidRDefault="00D82710" w:rsidP="000863E7">
      <w:pPr>
        <w:pStyle w:val="Heading1"/>
      </w:pPr>
      <w:bookmarkStart w:id="76" w:name="_Toc119579746"/>
      <w:r w:rsidRPr="000863E7">
        <w:lastRenderedPageBreak/>
        <w:t>MODULE 3: RESPECTFUL AND COMPASSIONATE CARE</w:t>
      </w:r>
      <w:bookmarkEnd w:id="76"/>
    </w:p>
    <w:p w:rsidR="00D5023C" w:rsidRDefault="00E76CE1" w:rsidP="00D5023C">
      <w:pPr>
        <w:spacing w:before="240"/>
        <w:rPr>
          <w:rFonts w:cs="Arial"/>
          <w:b/>
          <w:szCs w:val="24"/>
        </w:rPr>
      </w:pPr>
      <w:r w:rsidRPr="00920DD6">
        <w:rPr>
          <w:rFonts w:cs="Arial"/>
          <w:b/>
          <w:szCs w:val="24"/>
        </w:rPr>
        <w:t>Total Module Time</w:t>
      </w:r>
      <w:r w:rsidR="00687C8B">
        <w:rPr>
          <w:rFonts w:cs="Arial"/>
          <w:b/>
          <w:szCs w:val="24"/>
        </w:rPr>
        <w:t>620</w:t>
      </w:r>
      <w:r w:rsidRPr="00DD1EA9">
        <w:rPr>
          <w:rFonts w:cs="Arial"/>
          <w:b/>
          <w:szCs w:val="24"/>
        </w:rPr>
        <w:t xml:space="preserve"> Minutes</w:t>
      </w:r>
    </w:p>
    <w:p w:rsidR="006951B5" w:rsidRPr="00D243F9" w:rsidRDefault="00A55FC4" w:rsidP="00DA79CF">
      <w:pPr>
        <w:spacing w:after="200"/>
        <w:rPr>
          <w:rFonts w:cs="Arial"/>
          <w:bCs/>
          <w:szCs w:val="24"/>
        </w:rPr>
      </w:pPr>
      <w:r>
        <w:rPr>
          <w:rFonts w:cs="Arial"/>
          <w:b/>
          <w:noProof/>
          <w:sz w:val="28"/>
          <w:szCs w:val="28"/>
          <w:highlight w:val="green"/>
          <w:lang w:val="en-US"/>
        </w:rPr>
        <mc:AlternateContent>
          <mc:Choice Requires="wps">
            <w:drawing>
              <wp:anchor distT="0" distB="0" distL="114300" distR="114300" simplePos="0" relativeHeight="251592704" behindDoc="0" locked="0" layoutInCell="1" allowOverlap="1">
                <wp:simplePos x="0" y="0"/>
                <wp:positionH relativeFrom="margin">
                  <wp:posOffset>173355</wp:posOffset>
                </wp:positionH>
                <wp:positionV relativeFrom="paragraph">
                  <wp:posOffset>436880</wp:posOffset>
                </wp:positionV>
                <wp:extent cx="5709285" cy="4343400"/>
                <wp:effectExtent l="0" t="0" r="5715" b="0"/>
                <wp:wrapTopAndBottom/>
                <wp:docPr id="232" name="Rounded 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4343400"/>
                        </a:xfrm>
                        <a:prstGeom prst="roundRect">
                          <a:avLst/>
                        </a:prstGeom>
                        <a:solidFill>
                          <a:srgbClr val="FFFF00">
                            <a:alpha val="49804"/>
                          </a:srgbClr>
                        </a:solidFill>
                        <a:ln w="15875" cap="flat" cmpd="sng" algn="ctr">
                          <a:noFill/>
                          <a:prstDash val="solid"/>
                        </a:ln>
                        <a:effectLst/>
                      </wps:spPr>
                      <wps:txbx>
                        <w:txbxContent>
                          <w:p w:rsidR="00BB027E" w:rsidRPr="00920DD6" w:rsidRDefault="00BB027E" w:rsidP="00920DD6">
                            <w:pPr>
                              <w:spacing w:after="200"/>
                              <w:rPr>
                                <w:rFonts w:cs="Arial"/>
                                <w:b/>
                                <w:bCs/>
                                <w:iCs/>
                                <w:szCs w:val="24"/>
                              </w:rPr>
                            </w:pPr>
                            <w:r w:rsidRPr="00920DD6">
                              <w:rPr>
                                <w:rFonts w:cs="Arial"/>
                                <w:b/>
                                <w:bCs/>
                                <w:iCs/>
                                <w:szCs w:val="24"/>
                              </w:rPr>
                              <w:t xml:space="preserve">Learning Outcomes </w:t>
                            </w:r>
                          </w:p>
                          <w:p w:rsidR="00BB027E" w:rsidRPr="00920DD6" w:rsidRDefault="00BB027E" w:rsidP="00920DD6">
                            <w:pPr>
                              <w:rPr>
                                <w:rFonts w:cs="Arial"/>
                                <w:b/>
                                <w:bCs/>
                                <w:szCs w:val="24"/>
                                <w:lang w:val="en-US"/>
                              </w:rPr>
                            </w:pPr>
                            <w:r w:rsidRPr="00920DD6">
                              <w:rPr>
                                <w:rFonts w:cs="Arial"/>
                                <w:b/>
                                <w:bCs/>
                                <w:szCs w:val="24"/>
                                <w:lang w:val="en-US"/>
                              </w:rPr>
                              <w:t>At the end of this module, participants are expected to be able to:</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 xml:space="preserve">Explain the concept of respectful care in health services </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Apply elements of Respectful care in provision of health services in clinical area</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Explain concepts of compassionate care in health services</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Apply elements of compassionate care in provision of health services in clinical area</w:t>
                            </w:r>
                          </w:p>
                          <w:p w:rsidR="00BB027E" w:rsidRDefault="00BB027E" w:rsidP="00B622AB">
                            <w:pPr>
                              <w:pStyle w:val="ListParagraph"/>
                              <w:numPr>
                                <w:ilvl w:val="0"/>
                                <w:numId w:val="171"/>
                              </w:numPr>
                              <w:spacing w:after="160" w:line="360" w:lineRule="auto"/>
                              <w:jc w:val="left"/>
                              <w:rPr>
                                <w:sz w:val="24"/>
                                <w:szCs w:val="24"/>
                              </w:rPr>
                            </w:pPr>
                            <w:r w:rsidRPr="00951481">
                              <w:rPr>
                                <w:sz w:val="24"/>
                                <w:szCs w:val="24"/>
                              </w:rPr>
                              <w:t xml:space="preserve">Describe </w:t>
                            </w:r>
                            <w:r>
                              <w:rPr>
                                <w:sz w:val="24"/>
                                <w:szCs w:val="24"/>
                              </w:rPr>
                              <w:t>concepts of self-compassion</w:t>
                            </w:r>
                          </w:p>
                          <w:p w:rsidR="00BB027E" w:rsidRDefault="00BB027E" w:rsidP="00B622AB">
                            <w:pPr>
                              <w:pStyle w:val="ListParagraph"/>
                              <w:numPr>
                                <w:ilvl w:val="0"/>
                                <w:numId w:val="171"/>
                              </w:numPr>
                              <w:spacing w:after="160" w:line="360" w:lineRule="auto"/>
                              <w:jc w:val="left"/>
                              <w:rPr>
                                <w:sz w:val="24"/>
                                <w:szCs w:val="24"/>
                              </w:rPr>
                            </w:pPr>
                            <w:r>
                              <w:rPr>
                                <w:sz w:val="24"/>
                                <w:szCs w:val="24"/>
                              </w:rPr>
                              <w:t>Utilize self-compassion characteristics in improving compassionate care when conducting nursing/midwifery care</w:t>
                            </w:r>
                          </w:p>
                          <w:p w:rsidR="00BB027E" w:rsidRDefault="00BB027E" w:rsidP="00B622AB">
                            <w:pPr>
                              <w:pStyle w:val="ListParagraph"/>
                              <w:numPr>
                                <w:ilvl w:val="0"/>
                                <w:numId w:val="171"/>
                              </w:numPr>
                              <w:spacing w:after="160" w:line="360" w:lineRule="auto"/>
                              <w:jc w:val="left"/>
                              <w:rPr>
                                <w:sz w:val="24"/>
                                <w:szCs w:val="24"/>
                              </w:rPr>
                            </w:pPr>
                            <w:r>
                              <w:rPr>
                                <w:sz w:val="24"/>
                                <w:szCs w:val="24"/>
                              </w:rPr>
                              <w:t>Organize values in RCC as personal references when conducting nursing / midwifery practices</w:t>
                            </w:r>
                          </w:p>
                          <w:p w:rsidR="00BB027E" w:rsidRPr="00951481" w:rsidRDefault="00BB027E" w:rsidP="00B622AB">
                            <w:pPr>
                              <w:pStyle w:val="ListParagraph"/>
                              <w:numPr>
                                <w:ilvl w:val="0"/>
                                <w:numId w:val="171"/>
                              </w:numPr>
                              <w:spacing w:after="160" w:line="360" w:lineRule="auto"/>
                              <w:jc w:val="left"/>
                              <w:rPr>
                                <w:sz w:val="24"/>
                                <w:szCs w:val="24"/>
                              </w:rPr>
                            </w:pPr>
                            <w:r>
                              <w:rPr>
                                <w:sz w:val="24"/>
                                <w:szCs w:val="24"/>
                              </w:rPr>
                              <w:t>Explain how reflection skills may support the learning process towards performing RCC to patient with limited health literacy</w:t>
                            </w:r>
                          </w:p>
                          <w:p w:rsidR="00BB027E" w:rsidRPr="006C7206" w:rsidRDefault="00BB027E" w:rsidP="006C7206">
                            <w:pPr>
                              <w:ind w:left="360"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2" o:spid="_x0000_s1053" style="position:absolute;left:0;text-align:left;margin-left:13.65pt;margin-top:34.4pt;width:449.55pt;height:342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" fillcolor="yellow" stroked="f" strokeweight="1.25pt">
                <v:fill opacity="32639f"/>
                <v:textbox>
                  <w:txbxContent>
                    <w:p w:rsidR="00BB027E" w:rsidRPr="00920DD6" w:rsidRDefault="00BB027E" w:rsidP="00920DD6">
                      <w:pPr>
                        <w:spacing w:after="200"/>
                        <w:rPr>
                          <w:rFonts w:cs="Arial"/>
                          <w:b/>
                          <w:bCs/>
                          <w:iCs/>
                          <w:szCs w:val="24"/>
                        </w:rPr>
                      </w:pPr>
                      <w:r w:rsidRPr="00920DD6">
                        <w:rPr>
                          <w:rFonts w:cs="Arial"/>
                          <w:b/>
                          <w:bCs/>
                          <w:iCs/>
                          <w:szCs w:val="24"/>
                        </w:rPr>
                        <w:t xml:space="preserve">Learning Outcomes </w:t>
                      </w:r>
                    </w:p>
                    <w:p w:rsidR="00BB027E" w:rsidRPr="00920DD6" w:rsidRDefault="00BB027E" w:rsidP="00920DD6">
                      <w:pPr>
                        <w:rPr>
                          <w:rFonts w:cs="Arial"/>
                          <w:b/>
                          <w:bCs/>
                          <w:szCs w:val="24"/>
                          <w:lang w:val="en-US"/>
                        </w:rPr>
                      </w:pPr>
                      <w:r w:rsidRPr="00920DD6">
                        <w:rPr>
                          <w:rFonts w:cs="Arial"/>
                          <w:b/>
                          <w:bCs/>
                          <w:szCs w:val="24"/>
                          <w:lang w:val="en-US"/>
                        </w:rPr>
                        <w:t>At the end of this module, participants are expected to be able to:</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 xml:space="preserve">Explain the concept of respectful care in health services </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Apply elements of Respectful care in provision of health services in clinical area</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Explain concepts of compassionate care in health services</w:t>
                      </w:r>
                    </w:p>
                    <w:p w:rsidR="00BB027E" w:rsidRPr="00951481" w:rsidRDefault="00BB027E" w:rsidP="00B622AB">
                      <w:pPr>
                        <w:pStyle w:val="ListParagraph"/>
                        <w:numPr>
                          <w:ilvl w:val="0"/>
                          <w:numId w:val="171"/>
                        </w:numPr>
                        <w:spacing w:after="160" w:line="360" w:lineRule="auto"/>
                        <w:jc w:val="left"/>
                        <w:rPr>
                          <w:sz w:val="24"/>
                          <w:szCs w:val="24"/>
                        </w:rPr>
                      </w:pPr>
                      <w:r w:rsidRPr="00951481">
                        <w:rPr>
                          <w:sz w:val="24"/>
                          <w:szCs w:val="24"/>
                        </w:rPr>
                        <w:t>Apply elements of compassionate care in provision of health services in clinical area</w:t>
                      </w:r>
                    </w:p>
                    <w:p w:rsidR="00BB027E" w:rsidRDefault="00BB027E" w:rsidP="00B622AB">
                      <w:pPr>
                        <w:pStyle w:val="ListParagraph"/>
                        <w:numPr>
                          <w:ilvl w:val="0"/>
                          <w:numId w:val="171"/>
                        </w:numPr>
                        <w:spacing w:after="160" w:line="360" w:lineRule="auto"/>
                        <w:jc w:val="left"/>
                        <w:rPr>
                          <w:sz w:val="24"/>
                          <w:szCs w:val="24"/>
                        </w:rPr>
                      </w:pPr>
                      <w:r w:rsidRPr="00951481">
                        <w:rPr>
                          <w:sz w:val="24"/>
                          <w:szCs w:val="24"/>
                        </w:rPr>
                        <w:t xml:space="preserve">Describe </w:t>
                      </w:r>
                      <w:r>
                        <w:rPr>
                          <w:sz w:val="24"/>
                          <w:szCs w:val="24"/>
                        </w:rPr>
                        <w:t>concepts of self-compassion</w:t>
                      </w:r>
                    </w:p>
                    <w:p w:rsidR="00BB027E" w:rsidRDefault="00BB027E" w:rsidP="00B622AB">
                      <w:pPr>
                        <w:pStyle w:val="ListParagraph"/>
                        <w:numPr>
                          <w:ilvl w:val="0"/>
                          <w:numId w:val="171"/>
                        </w:numPr>
                        <w:spacing w:after="160" w:line="360" w:lineRule="auto"/>
                        <w:jc w:val="left"/>
                        <w:rPr>
                          <w:sz w:val="24"/>
                          <w:szCs w:val="24"/>
                        </w:rPr>
                      </w:pPr>
                      <w:r>
                        <w:rPr>
                          <w:sz w:val="24"/>
                          <w:szCs w:val="24"/>
                        </w:rPr>
                        <w:t>Utilize self-compassion characteristics in improving compassionate care when conducting nursing/midwifery care</w:t>
                      </w:r>
                    </w:p>
                    <w:p w:rsidR="00BB027E" w:rsidRDefault="00BB027E" w:rsidP="00B622AB">
                      <w:pPr>
                        <w:pStyle w:val="ListParagraph"/>
                        <w:numPr>
                          <w:ilvl w:val="0"/>
                          <w:numId w:val="171"/>
                        </w:numPr>
                        <w:spacing w:after="160" w:line="360" w:lineRule="auto"/>
                        <w:jc w:val="left"/>
                        <w:rPr>
                          <w:sz w:val="24"/>
                          <w:szCs w:val="24"/>
                        </w:rPr>
                      </w:pPr>
                      <w:r>
                        <w:rPr>
                          <w:sz w:val="24"/>
                          <w:szCs w:val="24"/>
                        </w:rPr>
                        <w:t>Organize values in RCC as personal references when conducting nursing / midwifery practices</w:t>
                      </w:r>
                    </w:p>
                    <w:p w:rsidR="00BB027E" w:rsidRPr="00951481" w:rsidRDefault="00BB027E" w:rsidP="00B622AB">
                      <w:pPr>
                        <w:pStyle w:val="ListParagraph"/>
                        <w:numPr>
                          <w:ilvl w:val="0"/>
                          <w:numId w:val="171"/>
                        </w:numPr>
                        <w:spacing w:after="160" w:line="360" w:lineRule="auto"/>
                        <w:jc w:val="left"/>
                        <w:rPr>
                          <w:sz w:val="24"/>
                          <w:szCs w:val="24"/>
                        </w:rPr>
                      </w:pPr>
                      <w:r>
                        <w:rPr>
                          <w:sz w:val="24"/>
                          <w:szCs w:val="24"/>
                        </w:rPr>
                        <w:t>Explain how reflection skills may support the learning process towards performing RCC to patient with limited health literacy</w:t>
                      </w:r>
                    </w:p>
                    <w:p w:rsidR="00BB027E" w:rsidRPr="006C7206" w:rsidRDefault="00BB027E" w:rsidP="006C7206">
                      <w:pPr>
                        <w:ind w:left="360" w:hanging="360"/>
                      </w:pPr>
                    </w:p>
                  </w:txbxContent>
                </v:textbox>
                <w10:wrap type="topAndBottom" anchorx="margin"/>
              </v:roundrect>
            </w:pict>
          </mc:Fallback>
        </mc:AlternateContent>
      </w:r>
      <w:r w:rsidR="006951B5" w:rsidRPr="00263406">
        <w:rPr>
          <w:rFonts w:cs="Arial"/>
          <w:bCs/>
          <w:szCs w:val="24"/>
        </w:rPr>
        <w:t>The main purpose of this module is to equip learners with competencies necessary to provide</w:t>
      </w:r>
      <w:r w:rsidR="006951B5" w:rsidRPr="00D243F9">
        <w:rPr>
          <w:rFonts w:cs="Arial"/>
          <w:bCs/>
          <w:szCs w:val="24"/>
        </w:rPr>
        <w:t xml:space="preserve"> </w:t>
      </w:r>
      <w:r w:rsidR="00263406" w:rsidRPr="00D243F9">
        <w:rPr>
          <w:rFonts w:cs="Arial"/>
          <w:bCs/>
          <w:szCs w:val="24"/>
        </w:rPr>
        <w:t>Respectful and Compassionate care for quality nursing and midwifery services</w:t>
      </w:r>
    </w:p>
    <w:p w:rsidR="006C4A67" w:rsidRPr="006B575D" w:rsidRDefault="006C4A67" w:rsidP="00E76CE1">
      <w:pPr>
        <w:rPr>
          <w:rFonts w:cs="Arial"/>
          <w:b/>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18"/>
        <w:gridCol w:w="7844"/>
      </w:tblGrid>
      <w:tr w:rsidR="00E76CE1" w:rsidRPr="00935645" w:rsidTr="00D32D78">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E76CE1" w:rsidRPr="00920DD6" w:rsidRDefault="00E76CE1" w:rsidP="00482009">
            <w:pPr>
              <w:jc w:val="left"/>
              <w:rPr>
                <w:rFonts w:eastAsia="Batang" w:cs="Arial"/>
                <w:b/>
                <w:iCs/>
                <w:szCs w:val="24"/>
              </w:rPr>
            </w:pPr>
            <w:r w:rsidRPr="00920DD6">
              <w:rPr>
                <w:rFonts w:eastAsia="Batang" w:cs="Arial"/>
                <w:b/>
                <w:iCs/>
                <w:szCs w:val="24"/>
              </w:rPr>
              <w:t>Teaching and Learning Methods</w:t>
            </w:r>
          </w:p>
        </w:tc>
      </w:tr>
      <w:tr w:rsidR="00E76CE1" w:rsidRPr="00704477" w:rsidTr="00D32D78">
        <w:trPr>
          <w:trHeight w:val="1205"/>
        </w:trPr>
        <w:tc>
          <w:tcPr>
            <w:tcW w:w="672" w:type="pct"/>
          </w:tcPr>
          <w:p w:rsidR="00E76CE1" w:rsidRPr="00704477" w:rsidRDefault="00E76CE1" w:rsidP="00482009">
            <w:pPr>
              <w:spacing w:line="240" w:lineRule="auto"/>
              <w:jc w:val="left"/>
              <w:rPr>
                <w:rFonts w:eastAsia="Batang" w:cs="Arial"/>
                <w:iCs/>
              </w:rPr>
            </w:pPr>
            <w:r w:rsidRPr="00704477">
              <w:rPr>
                <w:rFonts w:cs="Arial"/>
                <w:noProof/>
                <w:lang w:val="en-US"/>
              </w:rPr>
              <w:drawing>
                <wp:anchor distT="0" distB="0" distL="114300" distR="114300" simplePos="0" relativeHeight="251604992" behindDoc="0" locked="0" layoutInCell="1" allowOverlap="1">
                  <wp:simplePos x="0" y="0"/>
                  <wp:positionH relativeFrom="column">
                    <wp:posOffset>55245</wp:posOffset>
                  </wp:positionH>
                  <wp:positionV relativeFrom="paragraph">
                    <wp:posOffset>115570</wp:posOffset>
                  </wp:positionV>
                  <wp:extent cx="503555" cy="518795"/>
                  <wp:effectExtent l="0" t="0" r="0" b="0"/>
                  <wp:wrapNone/>
                  <wp:docPr id="918" name="Picture 2" descr="Description: 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ethodology.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555" cy="518795"/>
                          </a:xfrm>
                          <a:prstGeom prst="rect">
                            <a:avLst/>
                          </a:prstGeom>
                          <a:noFill/>
                          <a:ln>
                            <a:noFill/>
                          </a:ln>
                        </pic:spPr>
                      </pic:pic>
                    </a:graphicData>
                  </a:graphic>
                </wp:anchor>
              </w:drawing>
            </w:r>
          </w:p>
        </w:tc>
        <w:tc>
          <w:tcPr>
            <w:tcW w:w="4328" w:type="pct"/>
          </w:tcPr>
          <w:p w:rsidR="00E76CE1" w:rsidRPr="00704477" w:rsidRDefault="00E76CE1" w:rsidP="00B622AB">
            <w:pPr>
              <w:pStyle w:val="ListParagraph"/>
              <w:numPr>
                <w:ilvl w:val="0"/>
                <w:numId w:val="10"/>
              </w:numPr>
            </w:pPr>
            <w:r w:rsidRPr="00704477">
              <w:t>Lecture discussion</w:t>
            </w:r>
          </w:p>
          <w:p w:rsidR="00E76CE1" w:rsidRPr="00704477" w:rsidRDefault="00E76CE1" w:rsidP="00B622AB">
            <w:pPr>
              <w:pStyle w:val="ListParagraph"/>
              <w:numPr>
                <w:ilvl w:val="0"/>
                <w:numId w:val="10"/>
              </w:numPr>
            </w:pPr>
            <w:r w:rsidRPr="00704477">
              <w:t>Role play and demonstration</w:t>
            </w:r>
          </w:p>
          <w:p w:rsidR="00E76CE1" w:rsidRPr="00704477" w:rsidRDefault="00E76CE1" w:rsidP="00B622AB">
            <w:pPr>
              <w:pStyle w:val="ListParagraph"/>
              <w:numPr>
                <w:ilvl w:val="0"/>
                <w:numId w:val="10"/>
              </w:numPr>
            </w:pPr>
            <w:r w:rsidRPr="00704477">
              <w:t>Group discussion</w:t>
            </w:r>
          </w:p>
          <w:p w:rsidR="00E76CE1" w:rsidRPr="00704477" w:rsidRDefault="00E76CE1" w:rsidP="00B622AB">
            <w:pPr>
              <w:pStyle w:val="ListParagraph"/>
              <w:numPr>
                <w:ilvl w:val="0"/>
                <w:numId w:val="10"/>
              </w:numPr>
            </w:pPr>
            <w:r w:rsidRPr="00704477">
              <w:t>Reflections</w:t>
            </w:r>
          </w:p>
          <w:p w:rsidR="003F4ED4" w:rsidRPr="00704477" w:rsidRDefault="003F4ED4" w:rsidP="00B622AB">
            <w:pPr>
              <w:pStyle w:val="ListParagraph"/>
              <w:numPr>
                <w:ilvl w:val="0"/>
                <w:numId w:val="10"/>
              </w:numPr>
            </w:pPr>
            <w:r w:rsidRPr="00704477">
              <w:t>BUZZING</w:t>
            </w:r>
          </w:p>
        </w:tc>
      </w:tr>
    </w:tbl>
    <w:p w:rsidR="00E76CE1" w:rsidRPr="00704477" w:rsidRDefault="00E76CE1" w:rsidP="00E76CE1">
      <w:pPr>
        <w:spacing w:line="240" w:lineRule="auto"/>
        <w:jc w:val="left"/>
        <w:rPr>
          <w:rFonts w:cs="Arial"/>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23"/>
        <w:gridCol w:w="7839"/>
      </w:tblGrid>
      <w:tr w:rsidR="00E76CE1" w:rsidRPr="00935645" w:rsidTr="00D32D78">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E76CE1" w:rsidRPr="00920DD6" w:rsidRDefault="00E76CE1" w:rsidP="00920DD6">
            <w:pPr>
              <w:spacing w:line="240" w:lineRule="auto"/>
              <w:rPr>
                <w:rFonts w:eastAsia="Batang" w:cs="Arial"/>
                <w:b/>
                <w:iCs/>
                <w:szCs w:val="24"/>
              </w:rPr>
            </w:pPr>
            <w:r w:rsidRPr="00704477">
              <w:rPr>
                <w:rFonts w:eastAsia="Batang" w:cs="Arial"/>
                <w:b/>
                <w:iCs/>
                <w:szCs w:val="24"/>
              </w:rPr>
              <w:t>Teaching and Learning Resources</w:t>
            </w:r>
          </w:p>
        </w:tc>
      </w:tr>
      <w:tr w:rsidR="00E76CE1" w:rsidRPr="00935645" w:rsidTr="00D32D78">
        <w:trPr>
          <w:trHeight w:val="1772"/>
        </w:trPr>
        <w:tc>
          <w:tcPr>
            <w:tcW w:w="675" w:type="pct"/>
          </w:tcPr>
          <w:p w:rsidR="00E76CE1" w:rsidRPr="00935645" w:rsidRDefault="00E76CE1" w:rsidP="00482009">
            <w:pPr>
              <w:spacing w:line="240" w:lineRule="auto"/>
              <w:jc w:val="left"/>
              <w:rPr>
                <w:rFonts w:cs="Arial"/>
                <w:iCs/>
              </w:rPr>
            </w:pPr>
            <w:r w:rsidRPr="00935645">
              <w:rPr>
                <w:rFonts w:cs="Arial"/>
                <w:noProof/>
                <w:lang w:val="en-US"/>
              </w:rPr>
              <w:drawing>
                <wp:anchor distT="0" distB="0" distL="114300" distR="114300" simplePos="0" relativeHeight="251580416" behindDoc="0" locked="0" layoutInCell="1" allowOverlap="1">
                  <wp:simplePos x="0" y="0"/>
                  <wp:positionH relativeFrom="column">
                    <wp:posOffset>19685</wp:posOffset>
                  </wp:positionH>
                  <wp:positionV relativeFrom="paragraph">
                    <wp:posOffset>153670</wp:posOffset>
                  </wp:positionV>
                  <wp:extent cx="690245" cy="586740"/>
                  <wp:effectExtent l="0" t="0" r="0" b="3810"/>
                  <wp:wrapNone/>
                  <wp:docPr id="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245" cy="586740"/>
                          </a:xfrm>
                          <a:prstGeom prst="rect">
                            <a:avLst/>
                          </a:prstGeom>
                          <a:noFill/>
                          <a:ln>
                            <a:noFill/>
                          </a:ln>
                        </pic:spPr>
                      </pic:pic>
                    </a:graphicData>
                  </a:graphic>
                </wp:anchor>
              </w:drawing>
            </w:r>
          </w:p>
        </w:tc>
        <w:tc>
          <w:tcPr>
            <w:tcW w:w="4325" w:type="pct"/>
          </w:tcPr>
          <w:p w:rsidR="00E76CE1" w:rsidRPr="00704477" w:rsidRDefault="00704477" w:rsidP="00426AAA">
            <w:pPr>
              <w:numPr>
                <w:ilvl w:val="0"/>
                <w:numId w:val="3"/>
              </w:numPr>
              <w:rPr>
                <w:rFonts w:cs="Arial"/>
                <w:iCs/>
                <w:szCs w:val="24"/>
              </w:rPr>
            </w:pPr>
            <w:r w:rsidRPr="00704477">
              <w:rPr>
                <w:rFonts w:cs="Arial"/>
                <w:iCs/>
                <w:szCs w:val="24"/>
              </w:rPr>
              <w:t>Slide set for Module 3</w:t>
            </w:r>
            <w:r w:rsidR="003F4ED4" w:rsidRPr="00704477">
              <w:rPr>
                <w:rFonts w:cs="Arial"/>
                <w:iCs/>
                <w:szCs w:val="24"/>
              </w:rPr>
              <w:t>(HAND OUT)</w:t>
            </w:r>
          </w:p>
          <w:p w:rsidR="00E76CE1" w:rsidRPr="00920DD6" w:rsidRDefault="00E76CE1" w:rsidP="00426AAA">
            <w:pPr>
              <w:numPr>
                <w:ilvl w:val="0"/>
                <w:numId w:val="3"/>
              </w:numPr>
              <w:rPr>
                <w:rFonts w:cs="Arial"/>
                <w:iCs/>
                <w:szCs w:val="24"/>
              </w:rPr>
            </w:pPr>
            <w:r w:rsidRPr="00920DD6">
              <w:rPr>
                <w:rFonts w:cs="Arial"/>
                <w:iCs/>
                <w:szCs w:val="24"/>
              </w:rPr>
              <w:t>Flip chart and markers</w:t>
            </w:r>
          </w:p>
          <w:p w:rsidR="00E76CE1" w:rsidRPr="00920DD6" w:rsidRDefault="00E76CE1" w:rsidP="00426AAA">
            <w:pPr>
              <w:numPr>
                <w:ilvl w:val="0"/>
                <w:numId w:val="3"/>
              </w:numPr>
              <w:rPr>
                <w:rFonts w:eastAsia="Batang" w:cs="Arial"/>
                <w:iCs/>
                <w:szCs w:val="24"/>
              </w:rPr>
            </w:pPr>
            <w:r w:rsidRPr="00920DD6">
              <w:rPr>
                <w:rFonts w:cs="Arial"/>
                <w:iCs/>
                <w:szCs w:val="24"/>
              </w:rPr>
              <w:t>Masking tape</w:t>
            </w:r>
          </w:p>
          <w:p w:rsidR="00E76CE1" w:rsidRPr="00920DD6" w:rsidRDefault="00E76CE1" w:rsidP="00426AAA">
            <w:pPr>
              <w:numPr>
                <w:ilvl w:val="0"/>
                <w:numId w:val="3"/>
              </w:numPr>
              <w:rPr>
                <w:rFonts w:eastAsia="Batang" w:cs="Arial"/>
                <w:iCs/>
                <w:szCs w:val="24"/>
              </w:rPr>
            </w:pPr>
            <w:r w:rsidRPr="00920DD6">
              <w:rPr>
                <w:rFonts w:eastAsia="Batang" w:cs="Arial"/>
                <w:iCs/>
                <w:szCs w:val="24"/>
              </w:rPr>
              <w:t>Participant’s manual for each participant</w:t>
            </w:r>
          </w:p>
          <w:p w:rsidR="00E76CE1" w:rsidRPr="00920DD6" w:rsidRDefault="00E76CE1" w:rsidP="00426AAA">
            <w:pPr>
              <w:numPr>
                <w:ilvl w:val="0"/>
                <w:numId w:val="3"/>
              </w:numPr>
              <w:rPr>
                <w:rFonts w:eastAsia="Batang" w:cs="Arial"/>
                <w:iCs/>
                <w:szCs w:val="24"/>
              </w:rPr>
            </w:pPr>
            <w:r w:rsidRPr="00920DD6">
              <w:rPr>
                <w:rFonts w:eastAsia="Batang" w:cs="Arial"/>
                <w:iCs/>
                <w:szCs w:val="24"/>
              </w:rPr>
              <w:t xml:space="preserve">Facilitator’s guide </w:t>
            </w:r>
          </w:p>
          <w:p w:rsidR="00E76CE1" w:rsidRPr="00935645" w:rsidRDefault="00E76CE1" w:rsidP="00426AAA">
            <w:pPr>
              <w:numPr>
                <w:ilvl w:val="0"/>
                <w:numId w:val="3"/>
              </w:numPr>
              <w:rPr>
                <w:rFonts w:eastAsia="Batang" w:cs="Arial"/>
                <w:iCs/>
              </w:rPr>
            </w:pPr>
            <w:r w:rsidRPr="00920DD6">
              <w:rPr>
                <w:rFonts w:eastAsia="Batang" w:cs="Arial"/>
                <w:iCs/>
                <w:szCs w:val="24"/>
              </w:rPr>
              <w:t>LCD projector and Computer</w:t>
            </w:r>
          </w:p>
        </w:tc>
      </w:tr>
    </w:tbl>
    <w:p w:rsidR="00E76CE1" w:rsidRDefault="00E76CE1" w:rsidP="00E76CE1">
      <w:pPr>
        <w:widowControl w:val="0"/>
        <w:autoSpaceDE w:val="0"/>
        <w:autoSpaceDN w:val="0"/>
        <w:adjustRightInd w:val="0"/>
        <w:spacing w:before="31" w:line="240" w:lineRule="auto"/>
        <w:ind w:right="133"/>
        <w:jc w:val="left"/>
        <w:rPr>
          <w:rFonts w:cs="Arial"/>
          <w:b/>
        </w:rPr>
      </w:pPr>
    </w:p>
    <w:tbl>
      <w:tblPr>
        <w:tblW w:w="48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26"/>
        <w:gridCol w:w="7584"/>
      </w:tblGrid>
      <w:tr w:rsidR="00E76CE1" w:rsidRPr="00935645" w:rsidTr="00482009">
        <w:trPr>
          <w:trHeight w:val="305"/>
        </w:trPr>
        <w:tc>
          <w:tcPr>
            <w:tcW w:w="5000" w:type="pct"/>
            <w:gridSpan w:val="2"/>
            <w:tcBorders>
              <w:top w:val="single" w:sz="4" w:space="0" w:color="333333"/>
              <w:left w:val="single" w:sz="4" w:space="0" w:color="333333"/>
              <w:bottom w:val="single" w:sz="4" w:space="0" w:color="333333"/>
              <w:right w:val="single" w:sz="4" w:space="0" w:color="333333"/>
            </w:tcBorders>
            <w:shd w:val="clear" w:color="auto" w:fill="C5E0B3"/>
          </w:tcPr>
          <w:p w:rsidR="00E76CE1" w:rsidRPr="00920DD6" w:rsidRDefault="00E76CE1" w:rsidP="00920DD6">
            <w:pPr>
              <w:spacing w:after="200" w:line="240" w:lineRule="auto"/>
              <w:rPr>
                <w:rFonts w:eastAsia="Batang" w:cs="Arial"/>
                <w:b/>
                <w:iCs/>
                <w:szCs w:val="24"/>
              </w:rPr>
            </w:pPr>
            <w:r w:rsidRPr="00935645">
              <w:rPr>
                <w:rFonts w:cs="Arial"/>
                <w:sz w:val="28"/>
                <w:szCs w:val="28"/>
              </w:rPr>
              <w:br w:type="page"/>
            </w:r>
            <w:r w:rsidRPr="00920DD6">
              <w:rPr>
                <w:rFonts w:cs="Arial"/>
                <w:b/>
                <w:iCs/>
                <w:szCs w:val="24"/>
              </w:rPr>
              <w:t>Advance Preparation</w:t>
            </w:r>
          </w:p>
        </w:tc>
      </w:tr>
      <w:tr w:rsidR="00E76CE1" w:rsidRPr="00935645" w:rsidTr="00482009">
        <w:trPr>
          <w:trHeight w:val="345"/>
        </w:trPr>
        <w:tc>
          <w:tcPr>
            <w:tcW w:w="696" w:type="pct"/>
          </w:tcPr>
          <w:p w:rsidR="00E76CE1" w:rsidRPr="00935645" w:rsidRDefault="00E76CE1" w:rsidP="00482009">
            <w:pPr>
              <w:spacing w:after="200" w:line="240" w:lineRule="auto"/>
              <w:jc w:val="left"/>
              <w:rPr>
                <w:rFonts w:cs="Arial"/>
                <w:iCs/>
              </w:rPr>
            </w:pPr>
            <w:r w:rsidRPr="00935645">
              <w:rPr>
                <w:rFonts w:cs="Arial"/>
                <w:noProof/>
                <w:lang w:val="en-US"/>
              </w:rPr>
              <w:drawing>
                <wp:anchor distT="0" distB="0" distL="114300" distR="114300" simplePos="0" relativeHeight="251611136" behindDoc="0" locked="0" layoutInCell="1" allowOverlap="1">
                  <wp:simplePos x="0" y="0"/>
                  <wp:positionH relativeFrom="column">
                    <wp:posOffset>61595</wp:posOffset>
                  </wp:positionH>
                  <wp:positionV relativeFrom="paragraph">
                    <wp:posOffset>83820</wp:posOffset>
                  </wp:positionV>
                  <wp:extent cx="619125" cy="664210"/>
                  <wp:effectExtent l="0" t="0" r="9525" b="2540"/>
                  <wp:wrapNone/>
                  <wp:docPr id="920" name="Picture 5" descr="Description: Description: workin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workinadva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664210"/>
                          </a:xfrm>
                          <a:prstGeom prst="rect">
                            <a:avLst/>
                          </a:prstGeom>
                          <a:noFill/>
                          <a:ln>
                            <a:noFill/>
                          </a:ln>
                        </pic:spPr>
                      </pic:pic>
                    </a:graphicData>
                  </a:graphic>
                </wp:anchor>
              </w:drawing>
            </w:r>
          </w:p>
        </w:tc>
        <w:tc>
          <w:tcPr>
            <w:tcW w:w="4304" w:type="pct"/>
          </w:tcPr>
          <w:p w:rsidR="00E76CE1" w:rsidRPr="00920DD6" w:rsidRDefault="00E76CE1" w:rsidP="00B622AB">
            <w:pPr>
              <w:numPr>
                <w:ilvl w:val="0"/>
                <w:numId w:val="9"/>
              </w:numPr>
              <w:rPr>
                <w:rFonts w:cs="Arial"/>
                <w:iCs/>
                <w:szCs w:val="24"/>
              </w:rPr>
            </w:pPr>
            <w:r w:rsidRPr="00920DD6">
              <w:rPr>
                <w:rFonts w:cs="Arial"/>
                <w:iCs/>
                <w:szCs w:val="24"/>
              </w:rPr>
              <w:t xml:space="preserve">Review teaching slides  </w:t>
            </w:r>
          </w:p>
          <w:p w:rsidR="00E76CE1" w:rsidRPr="00920DD6" w:rsidRDefault="00E76CE1" w:rsidP="00426AAA">
            <w:pPr>
              <w:numPr>
                <w:ilvl w:val="0"/>
                <w:numId w:val="3"/>
              </w:numPr>
              <w:rPr>
                <w:rFonts w:cs="Arial"/>
                <w:iCs/>
                <w:szCs w:val="24"/>
              </w:rPr>
            </w:pPr>
            <w:r w:rsidRPr="00920DD6">
              <w:rPr>
                <w:rFonts w:cs="Arial"/>
                <w:iCs/>
                <w:szCs w:val="24"/>
              </w:rPr>
              <w:t xml:space="preserve">Set the training room </w:t>
            </w:r>
          </w:p>
          <w:p w:rsidR="00E76CE1" w:rsidRPr="00920DD6" w:rsidRDefault="00E76CE1" w:rsidP="00426AAA">
            <w:pPr>
              <w:numPr>
                <w:ilvl w:val="0"/>
                <w:numId w:val="3"/>
              </w:numPr>
              <w:rPr>
                <w:rFonts w:cs="Arial"/>
                <w:iCs/>
                <w:szCs w:val="24"/>
              </w:rPr>
            </w:pPr>
            <w:r w:rsidRPr="00920DD6">
              <w:rPr>
                <w:rFonts w:cs="Arial"/>
                <w:iCs/>
                <w:szCs w:val="24"/>
              </w:rPr>
              <w:lastRenderedPageBreak/>
              <w:t xml:space="preserve">Ensure a functioning LCD and computer </w:t>
            </w:r>
          </w:p>
          <w:p w:rsidR="00E76CE1" w:rsidRPr="00920DD6" w:rsidRDefault="00E76CE1" w:rsidP="00426AAA">
            <w:pPr>
              <w:numPr>
                <w:ilvl w:val="0"/>
                <w:numId w:val="3"/>
              </w:numPr>
              <w:rPr>
                <w:rFonts w:cs="Arial"/>
                <w:iCs/>
                <w:szCs w:val="24"/>
              </w:rPr>
            </w:pPr>
            <w:r w:rsidRPr="00920DD6">
              <w:rPr>
                <w:rFonts w:cs="Arial"/>
                <w:iCs/>
                <w:szCs w:val="24"/>
              </w:rPr>
              <w:t xml:space="preserve">Ensure availability of flip chart and marker pens  </w:t>
            </w:r>
          </w:p>
          <w:p w:rsidR="00E76CE1" w:rsidRPr="00920DD6" w:rsidRDefault="00E76CE1" w:rsidP="00426AAA">
            <w:pPr>
              <w:numPr>
                <w:ilvl w:val="0"/>
                <w:numId w:val="3"/>
              </w:numPr>
              <w:rPr>
                <w:rFonts w:cs="Arial"/>
                <w:iCs/>
                <w:szCs w:val="24"/>
              </w:rPr>
            </w:pPr>
            <w:r w:rsidRPr="00920DD6">
              <w:rPr>
                <w:rFonts w:cs="Arial"/>
                <w:iCs/>
                <w:szCs w:val="24"/>
              </w:rPr>
              <w:t>Ensure availability of participant Manual for each participant</w:t>
            </w:r>
          </w:p>
          <w:p w:rsidR="00E76CE1" w:rsidRPr="00935645" w:rsidRDefault="00E76CE1" w:rsidP="00426AAA">
            <w:pPr>
              <w:numPr>
                <w:ilvl w:val="0"/>
                <w:numId w:val="3"/>
              </w:numPr>
              <w:rPr>
                <w:rFonts w:cs="Arial"/>
                <w:iCs/>
                <w:szCs w:val="24"/>
              </w:rPr>
            </w:pPr>
            <w:r w:rsidRPr="00920DD6">
              <w:rPr>
                <w:rFonts w:cs="Arial"/>
                <w:iCs/>
                <w:szCs w:val="24"/>
              </w:rPr>
              <w:t>Review time table and share with participants</w:t>
            </w:r>
          </w:p>
        </w:tc>
      </w:tr>
    </w:tbl>
    <w:p w:rsidR="00D243F9" w:rsidRDefault="00D243F9" w:rsidP="007053A3">
      <w:pPr>
        <w:rPr>
          <w:rFonts w:cs="Arial"/>
        </w:rPr>
      </w:pPr>
      <w:bookmarkStart w:id="77" w:name="_Toc85191159"/>
    </w:p>
    <w:p w:rsidR="00E76CE1" w:rsidRPr="007053A3" w:rsidRDefault="00E76CE1" w:rsidP="007053A3">
      <w:pPr>
        <w:rPr>
          <w:rFonts w:cs="Arial"/>
        </w:rPr>
      </w:pPr>
      <w:r w:rsidRPr="007053A3">
        <w:rPr>
          <w:rFonts w:cs="Arial"/>
        </w:rPr>
        <w:t>Module Unit Overview</w:t>
      </w:r>
      <w:bookmarkEnd w:id="77"/>
    </w:p>
    <w:tbl>
      <w:tblPr>
        <w:tblW w:w="486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101"/>
        <w:gridCol w:w="3709"/>
      </w:tblGrid>
      <w:tr w:rsidR="00E76CE1" w:rsidRPr="00935645" w:rsidTr="00482009">
        <w:trPr>
          <w:trHeight w:val="20"/>
        </w:trPr>
        <w:tc>
          <w:tcPr>
            <w:tcW w:w="2895" w:type="pct"/>
            <w:tcBorders>
              <w:top w:val="single" w:sz="4" w:space="0" w:color="333333"/>
              <w:left w:val="single" w:sz="4" w:space="0" w:color="333333"/>
              <w:bottom w:val="single" w:sz="4" w:space="0" w:color="333333"/>
              <w:right w:val="single" w:sz="4" w:space="0" w:color="333333"/>
            </w:tcBorders>
            <w:shd w:val="clear" w:color="auto" w:fill="C5E0B3"/>
          </w:tcPr>
          <w:p w:rsidR="00E76CE1" w:rsidRPr="00935645" w:rsidRDefault="00E76CE1" w:rsidP="00482009">
            <w:pPr>
              <w:jc w:val="left"/>
              <w:rPr>
                <w:rFonts w:cs="Arial"/>
                <w:b/>
                <w:szCs w:val="24"/>
              </w:rPr>
            </w:pPr>
            <w:r w:rsidRPr="00935645">
              <w:rPr>
                <w:rFonts w:cs="Arial"/>
                <w:b/>
                <w:szCs w:val="24"/>
              </w:rPr>
              <w:t xml:space="preserve">SESSION TITLE </w:t>
            </w:r>
          </w:p>
        </w:tc>
        <w:tc>
          <w:tcPr>
            <w:tcW w:w="2105" w:type="pct"/>
            <w:tcBorders>
              <w:top w:val="single" w:sz="4" w:space="0" w:color="333333"/>
              <w:left w:val="single" w:sz="4" w:space="0" w:color="333333"/>
              <w:bottom w:val="single" w:sz="4" w:space="0" w:color="333333"/>
              <w:right w:val="single" w:sz="4" w:space="0" w:color="333333"/>
            </w:tcBorders>
            <w:shd w:val="clear" w:color="auto" w:fill="C5E0B3"/>
          </w:tcPr>
          <w:p w:rsidR="00E76CE1" w:rsidRPr="00935645" w:rsidRDefault="00E76CE1" w:rsidP="00482009">
            <w:pPr>
              <w:jc w:val="center"/>
              <w:rPr>
                <w:rFonts w:cs="Arial"/>
                <w:b/>
                <w:iCs/>
                <w:szCs w:val="24"/>
              </w:rPr>
            </w:pPr>
            <w:r w:rsidRPr="00935645">
              <w:rPr>
                <w:rFonts w:cs="Arial"/>
                <w:b/>
                <w:iCs/>
                <w:szCs w:val="24"/>
              </w:rPr>
              <w:t>Time(Minutes)</w:t>
            </w:r>
          </w:p>
        </w:tc>
      </w:tr>
      <w:tr w:rsidR="00E76CE1" w:rsidRPr="00935645" w:rsidTr="00482009">
        <w:trPr>
          <w:trHeight w:val="308"/>
        </w:trPr>
        <w:tc>
          <w:tcPr>
            <w:tcW w:w="2895" w:type="pct"/>
          </w:tcPr>
          <w:p w:rsidR="00E76CE1" w:rsidRPr="00920DD6" w:rsidRDefault="00E76CE1" w:rsidP="00920DD6">
            <w:pPr>
              <w:rPr>
                <w:rFonts w:cs="Arial"/>
              </w:rPr>
            </w:pPr>
          </w:p>
        </w:tc>
        <w:tc>
          <w:tcPr>
            <w:tcW w:w="2105" w:type="pct"/>
          </w:tcPr>
          <w:p w:rsidR="00E76CE1" w:rsidRPr="0086502B" w:rsidRDefault="00E76CE1" w:rsidP="00D243F9">
            <w:pPr>
              <w:ind w:left="720"/>
              <w:rPr>
                <w:color w:val="C00000"/>
              </w:rPr>
            </w:pPr>
          </w:p>
        </w:tc>
      </w:tr>
      <w:tr w:rsidR="00E76CE1" w:rsidRPr="00935645" w:rsidTr="00482009">
        <w:trPr>
          <w:trHeight w:val="308"/>
        </w:trPr>
        <w:tc>
          <w:tcPr>
            <w:tcW w:w="2895" w:type="pct"/>
          </w:tcPr>
          <w:p w:rsidR="00E76CE1" w:rsidRPr="00920DD6" w:rsidRDefault="00E76CE1" w:rsidP="00920DD6">
            <w:pPr>
              <w:rPr>
                <w:rFonts w:cs="Arial"/>
              </w:rPr>
            </w:pPr>
            <w:r w:rsidRPr="00920DD6">
              <w:rPr>
                <w:rFonts w:cs="Arial"/>
              </w:rPr>
              <w:t>3.</w:t>
            </w:r>
            <w:r w:rsidR="00013B61">
              <w:rPr>
                <w:rFonts w:cs="Arial"/>
              </w:rPr>
              <w:t>1</w:t>
            </w:r>
            <w:r w:rsidRPr="00920DD6">
              <w:rPr>
                <w:rFonts w:cs="Arial"/>
              </w:rPr>
              <w:t xml:space="preserve"> Respectful Care in Nursing and Midwifery</w:t>
            </w:r>
          </w:p>
        </w:tc>
        <w:tc>
          <w:tcPr>
            <w:tcW w:w="2105" w:type="pct"/>
          </w:tcPr>
          <w:p w:rsidR="00645220" w:rsidRPr="00920DD6" w:rsidRDefault="00AE047B" w:rsidP="00645220">
            <w:pPr>
              <w:ind w:left="720"/>
            </w:pPr>
            <w:r>
              <w:t>100</w:t>
            </w:r>
          </w:p>
        </w:tc>
      </w:tr>
      <w:tr w:rsidR="00E76CE1" w:rsidRPr="00935645" w:rsidTr="00482009">
        <w:trPr>
          <w:trHeight w:val="20"/>
        </w:trPr>
        <w:tc>
          <w:tcPr>
            <w:tcW w:w="2895" w:type="pct"/>
          </w:tcPr>
          <w:p w:rsidR="00E76CE1" w:rsidRPr="00920DD6" w:rsidRDefault="00E76CE1" w:rsidP="00920DD6">
            <w:pPr>
              <w:rPr>
                <w:rFonts w:cs="Arial"/>
              </w:rPr>
            </w:pPr>
            <w:r w:rsidRPr="00920DD6">
              <w:rPr>
                <w:rFonts w:cs="Arial"/>
              </w:rPr>
              <w:t>3.</w:t>
            </w:r>
            <w:r w:rsidR="00013B61">
              <w:rPr>
                <w:rFonts w:cs="Arial"/>
              </w:rPr>
              <w:t>2</w:t>
            </w:r>
            <w:r w:rsidRPr="00920DD6">
              <w:rPr>
                <w:rFonts w:cs="Arial"/>
              </w:rPr>
              <w:t xml:space="preserve"> Compassionate Care in Nursing and Midwifery</w:t>
            </w:r>
          </w:p>
        </w:tc>
        <w:tc>
          <w:tcPr>
            <w:tcW w:w="2105" w:type="pct"/>
          </w:tcPr>
          <w:p w:rsidR="00E76CE1" w:rsidRPr="00920DD6" w:rsidRDefault="00AE047B" w:rsidP="00D243F9">
            <w:pPr>
              <w:ind w:left="720"/>
            </w:pPr>
            <w:r>
              <w:t>115</w:t>
            </w:r>
          </w:p>
        </w:tc>
      </w:tr>
      <w:tr w:rsidR="00013B61" w:rsidRPr="00935645" w:rsidTr="00482009">
        <w:trPr>
          <w:trHeight w:val="20"/>
        </w:trPr>
        <w:tc>
          <w:tcPr>
            <w:tcW w:w="2895" w:type="pct"/>
          </w:tcPr>
          <w:p w:rsidR="00013B61" w:rsidRPr="00920DD6" w:rsidRDefault="00013B61" w:rsidP="00920DD6">
            <w:pPr>
              <w:rPr>
                <w:rFonts w:cs="Arial"/>
              </w:rPr>
            </w:pPr>
            <w:r>
              <w:rPr>
                <w:rFonts w:cs="Arial"/>
              </w:rPr>
              <w:t>3.3 Self Compassion in Nursing and Midwifery</w:t>
            </w:r>
          </w:p>
        </w:tc>
        <w:tc>
          <w:tcPr>
            <w:tcW w:w="2105" w:type="pct"/>
          </w:tcPr>
          <w:p w:rsidR="00013B61" w:rsidRPr="00920DD6" w:rsidRDefault="00687C8B" w:rsidP="00D243F9">
            <w:pPr>
              <w:ind w:left="720"/>
            </w:pPr>
            <w:r>
              <w:t>105</w:t>
            </w:r>
          </w:p>
        </w:tc>
      </w:tr>
      <w:tr w:rsidR="002455FE" w:rsidRPr="00935645" w:rsidTr="00995A0F">
        <w:trPr>
          <w:trHeight w:val="20"/>
        </w:trPr>
        <w:tc>
          <w:tcPr>
            <w:tcW w:w="2895" w:type="pct"/>
            <w:shd w:val="clear" w:color="auto" w:fill="D9D9D9" w:themeFill="background1" w:themeFillShade="D9"/>
          </w:tcPr>
          <w:p w:rsidR="002455FE" w:rsidRPr="00920DD6" w:rsidRDefault="0086502B" w:rsidP="00920DD6">
            <w:pPr>
              <w:rPr>
                <w:rFonts w:cs="Arial"/>
              </w:rPr>
            </w:pPr>
            <w:r>
              <w:rPr>
                <w:rFonts w:cs="Arial"/>
              </w:rPr>
              <w:t>Total</w:t>
            </w:r>
            <w:r w:rsidR="005A703D">
              <w:rPr>
                <w:rFonts w:cs="Arial"/>
              </w:rPr>
              <w:t xml:space="preserve"> </w:t>
            </w:r>
            <w:r w:rsidR="005F1AF8">
              <w:rPr>
                <w:rFonts w:cs="Arial"/>
              </w:rPr>
              <w:t>H</w:t>
            </w:r>
            <w:r w:rsidR="00013B61">
              <w:rPr>
                <w:rFonts w:cs="Arial"/>
              </w:rPr>
              <w:t>ours of Theory</w:t>
            </w:r>
          </w:p>
        </w:tc>
        <w:tc>
          <w:tcPr>
            <w:tcW w:w="2105" w:type="pct"/>
            <w:shd w:val="clear" w:color="auto" w:fill="FFFF00"/>
          </w:tcPr>
          <w:p w:rsidR="002455FE" w:rsidRPr="00AE047B" w:rsidRDefault="006C6BB7" w:rsidP="006C6BB7">
            <w:r>
              <w:t xml:space="preserve">             320</w:t>
            </w:r>
          </w:p>
        </w:tc>
      </w:tr>
      <w:tr w:rsidR="00013B61" w:rsidRPr="00935645" w:rsidTr="00995A0F">
        <w:trPr>
          <w:trHeight w:val="20"/>
        </w:trPr>
        <w:tc>
          <w:tcPr>
            <w:tcW w:w="2895" w:type="pct"/>
            <w:shd w:val="clear" w:color="auto" w:fill="D9D9D9" w:themeFill="background1" w:themeFillShade="D9"/>
          </w:tcPr>
          <w:p w:rsidR="00013B61" w:rsidRDefault="00013B61" w:rsidP="00920DD6">
            <w:pPr>
              <w:rPr>
                <w:rFonts w:cs="Arial"/>
              </w:rPr>
            </w:pPr>
            <w:r>
              <w:rPr>
                <w:rFonts w:cs="Arial"/>
              </w:rPr>
              <w:t xml:space="preserve">Total Hours of Practical </w:t>
            </w:r>
          </w:p>
        </w:tc>
        <w:tc>
          <w:tcPr>
            <w:tcW w:w="2105" w:type="pct"/>
            <w:shd w:val="clear" w:color="auto" w:fill="FFFF00"/>
          </w:tcPr>
          <w:p w:rsidR="00013B61" w:rsidRPr="00AE047B" w:rsidRDefault="006C6BB7" w:rsidP="00D243F9">
            <w:pPr>
              <w:ind w:left="720"/>
            </w:pPr>
            <w:r>
              <w:t>490</w:t>
            </w:r>
          </w:p>
        </w:tc>
      </w:tr>
      <w:tr w:rsidR="00013B61" w:rsidRPr="00935645" w:rsidTr="00D243F9">
        <w:trPr>
          <w:trHeight w:val="20"/>
        </w:trPr>
        <w:tc>
          <w:tcPr>
            <w:tcW w:w="2895" w:type="pct"/>
            <w:shd w:val="clear" w:color="auto" w:fill="D9D9D9" w:themeFill="background1" w:themeFillShade="D9"/>
          </w:tcPr>
          <w:p w:rsidR="00013B61" w:rsidRDefault="00013B61" w:rsidP="00920DD6">
            <w:pPr>
              <w:rPr>
                <w:rFonts w:cs="Arial"/>
              </w:rPr>
            </w:pPr>
            <w:r>
              <w:rPr>
                <w:rFonts w:cs="Arial"/>
              </w:rPr>
              <w:t xml:space="preserve">Total Hours of Module </w:t>
            </w:r>
          </w:p>
        </w:tc>
        <w:tc>
          <w:tcPr>
            <w:tcW w:w="2105" w:type="pct"/>
            <w:shd w:val="clear" w:color="auto" w:fill="D9D9D9" w:themeFill="background1" w:themeFillShade="D9"/>
          </w:tcPr>
          <w:p w:rsidR="00013B61" w:rsidRPr="00AE047B" w:rsidRDefault="00C272FA" w:rsidP="00D243F9">
            <w:pPr>
              <w:ind w:left="720"/>
            </w:pPr>
            <w:r>
              <w:t>810</w:t>
            </w:r>
          </w:p>
        </w:tc>
      </w:tr>
    </w:tbl>
    <w:p w:rsidR="00E76CE1" w:rsidRDefault="00E76CE1" w:rsidP="00920DD6">
      <w:pPr>
        <w:rPr>
          <w:noProof/>
        </w:rPr>
      </w:pPr>
    </w:p>
    <w:p w:rsidR="00995A0F" w:rsidRDefault="00995A0F" w:rsidP="00920DD6">
      <w:pPr>
        <w:rPr>
          <w:noProof/>
        </w:rPr>
      </w:pPr>
      <w:r>
        <w:rPr>
          <w:noProof/>
        </w:rPr>
        <w:t>Comments : re calculation of credit hours to be done( minutes)</w:t>
      </w:r>
      <w:r w:rsidR="00E341EE">
        <w:rPr>
          <w:noProof/>
        </w:rPr>
        <w:t>, practical hours to be more than classroom hours</w:t>
      </w:r>
    </w:p>
    <w:p w:rsidR="0063156E" w:rsidRDefault="0063156E">
      <w:pPr>
        <w:spacing w:after="160" w:line="259" w:lineRule="auto"/>
        <w:jc w:val="left"/>
        <w:rPr>
          <w:rFonts w:eastAsiaTheme="majorEastAsia" w:cstheme="majorBidi"/>
          <w:b/>
          <w:bCs/>
          <w:color w:val="000000" w:themeColor="text1"/>
          <w:sz w:val="24"/>
          <w:szCs w:val="26"/>
        </w:rPr>
      </w:pPr>
      <w:bookmarkStart w:id="78" w:name="_Toc85092100"/>
      <w:bookmarkStart w:id="79" w:name="_Toc85191160"/>
      <w:r>
        <w:br w:type="page"/>
      </w:r>
    </w:p>
    <w:p w:rsidR="00E76CE1" w:rsidRPr="00A662B4" w:rsidRDefault="00A662B4" w:rsidP="000863E7">
      <w:pPr>
        <w:pStyle w:val="Heading2"/>
      </w:pPr>
      <w:bookmarkStart w:id="80" w:name="_Toc119579747"/>
      <w:r w:rsidRPr="00A662B4">
        <w:lastRenderedPageBreak/>
        <w:t xml:space="preserve">UNIT </w:t>
      </w:r>
      <w:r w:rsidR="00AE047B">
        <w:t>3</w:t>
      </w:r>
      <w:r w:rsidRPr="00A662B4">
        <w:t xml:space="preserve">. </w:t>
      </w:r>
      <w:r w:rsidR="002B2AC6">
        <w:t>1</w:t>
      </w:r>
      <w:r w:rsidRPr="00A662B4">
        <w:t>: RESPECTFUL CARE IN NURSING AND MIDWIFERY</w:t>
      </w:r>
      <w:bookmarkEnd w:id="78"/>
      <w:bookmarkEnd w:id="79"/>
      <w:bookmarkEnd w:id="80"/>
    </w:p>
    <w:p w:rsidR="00E76CE1" w:rsidRPr="00A662B4" w:rsidRDefault="00A55FC4" w:rsidP="00A662B4">
      <w:pPr>
        <w:spacing w:before="240"/>
        <w:rPr>
          <w:rFonts w:cs="Arial"/>
          <w:b/>
          <w:szCs w:val="24"/>
        </w:rPr>
      </w:pPr>
      <w:r>
        <w:rPr>
          <w:rFonts w:cs="Arial"/>
          <w:b/>
          <w:noProof/>
          <w:sz w:val="28"/>
          <w:szCs w:val="28"/>
          <w:highlight w:val="green"/>
          <w:lang w:val="en-US"/>
        </w:rPr>
        <mc:AlternateContent>
          <mc:Choice Requires="wps">
            <w:drawing>
              <wp:anchor distT="0" distB="0" distL="114300" distR="114300" simplePos="0" relativeHeight="251586560" behindDoc="0" locked="0" layoutInCell="1" allowOverlap="1">
                <wp:simplePos x="0" y="0"/>
                <wp:positionH relativeFrom="margin">
                  <wp:posOffset>-42545</wp:posOffset>
                </wp:positionH>
                <wp:positionV relativeFrom="paragraph">
                  <wp:posOffset>455295</wp:posOffset>
                </wp:positionV>
                <wp:extent cx="5709285" cy="2698750"/>
                <wp:effectExtent l="0" t="0" r="5715" b="6350"/>
                <wp:wrapTopAndBottom/>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2698750"/>
                        </a:xfrm>
                        <a:prstGeom prst="roundRect">
                          <a:avLst/>
                        </a:prstGeom>
                        <a:solidFill>
                          <a:srgbClr val="FFFF00">
                            <a:alpha val="49804"/>
                          </a:srgbClr>
                        </a:solidFill>
                        <a:ln w="15875" cap="flat" cmpd="sng" algn="ctr">
                          <a:noFill/>
                          <a:prstDash val="solid"/>
                        </a:ln>
                        <a:effectLst/>
                      </wps:spPr>
                      <wps:txbx>
                        <w:txbxContent>
                          <w:p w:rsidR="00BB027E" w:rsidRPr="00E877B8" w:rsidRDefault="00BB027E" w:rsidP="00E877B8">
                            <w:pPr>
                              <w:spacing w:after="200"/>
                              <w:rPr>
                                <w:rFonts w:cs="Arial"/>
                                <w:b/>
                                <w:bCs/>
                                <w:iCs/>
                                <w:szCs w:val="24"/>
                              </w:rPr>
                            </w:pPr>
                            <w:r w:rsidRPr="00E877B8">
                              <w:rPr>
                                <w:rFonts w:cs="Arial"/>
                                <w:b/>
                                <w:bCs/>
                                <w:iCs/>
                                <w:szCs w:val="24"/>
                              </w:rPr>
                              <w:t>Learning Objectives/Learning Outcomes</w:t>
                            </w:r>
                          </w:p>
                          <w:p w:rsidR="00BB027E" w:rsidRPr="00951481" w:rsidRDefault="00BB027E" w:rsidP="00B622AB">
                            <w:pPr>
                              <w:pStyle w:val="ListParagraph"/>
                              <w:numPr>
                                <w:ilvl w:val="0"/>
                                <w:numId w:val="172"/>
                              </w:numPr>
                              <w:spacing w:after="160" w:line="360" w:lineRule="auto"/>
                              <w:jc w:val="left"/>
                              <w:rPr>
                                <w:sz w:val="24"/>
                                <w:szCs w:val="24"/>
                              </w:rPr>
                            </w:pPr>
                            <w:r w:rsidRPr="00E877B8">
                              <w:rPr>
                                <w:rFonts w:cs="Arial"/>
                                <w:szCs w:val="24"/>
                                <w:lang w:val="en-US"/>
                              </w:rPr>
                              <w:t>At the end of this session, participants are expected to be able to:</w:t>
                            </w:r>
                            <w:r w:rsidRPr="00D32D78">
                              <w:rPr>
                                <w:sz w:val="24"/>
                                <w:szCs w:val="24"/>
                              </w:rPr>
                              <w:t xml:space="preserve"> </w:t>
                            </w:r>
                            <w:r w:rsidRPr="00951481">
                              <w:rPr>
                                <w:sz w:val="24"/>
                                <w:szCs w:val="24"/>
                              </w:rPr>
                              <w:t>Explain the concept of respectful care as applied to nursing care and midwifery provision</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Apply elements of respectful care in nursing and midwifery</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 xml:space="preserve">Utilize element of respective care in improving </w:t>
                            </w:r>
                            <w:r>
                              <w:rPr>
                                <w:sz w:val="24"/>
                                <w:szCs w:val="24"/>
                              </w:rPr>
                              <w:t xml:space="preserve"> nursing and midwifery </w:t>
                            </w:r>
                            <w:r w:rsidRPr="00951481">
                              <w:rPr>
                                <w:sz w:val="24"/>
                                <w:szCs w:val="24"/>
                              </w:rPr>
                              <w:t xml:space="preserve">care </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Apply Reflection as a tool for awareness of values and attitudes necessary when performing Respectful Care in Nursing</w:t>
                            </w:r>
                          </w:p>
                          <w:p w:rsidR="00BB027E" w:rsidRDefault="00BB027E" w:rsidP="00D32D78">
                            <w:pPr>
                              <w:rPr>
                                <w:rFonts w:cs="Arial"/>
                                <w:b/>
                                <w:bCs/>
                                <w:szCs w:val="24"/>
                                <w:lang w:val="en-US"/>
                              </w:rPr>
                            </w:pPr>
                          </w:p>
                          <w:p w:rsidR="00BB027E" w:rsidRPr="00D32D78" w:rsidRDefault="00BB027E" w:rsidP="00D32D78">
                            <w:pPr>
                              <w:rPr>
                                <w:rFonts w:cs="Arial"/>
                                <w:b/>
                                <w:bCs/>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54" style="position:absolute;left:0;text-align:left;margin-left:-3.35pt;margin-top:35.85pt;width:449.55pt;height:212.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" fillcolor="yellow" stroked="f" strokeweight="1.25pt">
                <v:fill opacity="32639f"/>
                <v:textbox>
                  <w:txbxContent>
                    <w:p w:rsidR="00BB027E" w:rsidRPr="00E877B8" w:rsidRDefault="00BB027E" w:rsidP="00E877B8">
                      <w:pPr>
                        <w:spacing w:after="200"/>
                        <w:rPr>
                          <w:rFonts w:cs="Arial"/>
                          <w:b/>
                          <w:bCs/>
                          <w:iCs/>
                          <w:szCs w:val="24"/>
                        </w:rPr>
                      </w:pPr>
                      <w:r w:rsidRPr="00E877B8">
                        <w:rPr>
                          <w:rFonts w:cs="Arial"/>
                          <w:b/>
                          <w:bCs/>
                          <w:iCs/>
                          <w:szCs w:val="24"/>
                        </w:rPr>
                        <w:t>Learning Objectives/Learning Outcomes</w:t>
                      </w:r>
                    </w:p>
                    <w:p w:rsidR="00BB027E" w:rsidRPr="00951481" w:rsidRDefault="00BB027E" w:rsidP="00B622AB">
                      <w:pPr>
                        <w:pStyle w:val="ListParagraph"/>
                        <w:numPr>
                          <w:ilvl w:val="0"/>
                          <w:numId w:val="172"/>
                        </w:numPr>
                        <w:spacing w:after="160" w:line="360" w:lineRule="auto"/>
                        <w:jc w:val="left"/>
                        <w:rPr>
                          <w:sz w:val="24"/>
                          <w:szCs w:val="24"/>
                        </w:rPr>
                      </w:pPr>
                      <w:r w:rsidRPr="00E877B8">
                        <w:rPr>
                          <w:rFonts w:cs="Arial"/>
                          <w:szCs w:val="24"/>
                          <w:lang w:val="en-US"/>
                        </w:rPr>
                        <w:t>At the end of this session, participants are expected to be able to:</w:t>
                      </w:r>
                      <w:r w:rsidRPr="00D32D78">
                        <w:rPr>
                          <w:sz w:val="24"/>
                          <w:szCs w:val="24"/>
                        </w:rPr>
                        <w:t xml:space="preserve"> </w:t>
                      </w:r>
                      <w:r w:rsidRPr="00951481">
                        <w:rPr>
                          <w:sz w:val="24"/>
                          <w:szCs w:val="24"/>
                        </w:rPr>
                        <w:t>Explain the concept of respectful care as applied to nursing care and midwifery provision</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Apply elements of respectful care in nursing and midwifery</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 xml:space="preserve">Utilize element of respective care in improving </w:t>
                      </w:r>
                      <w:r>
                        <w:rPr>
                          <w:sz w:val="24"/>
                          <w:szCs w:val="24"/>
                        </w:rPr>
                        <w:t xml:space="preserve"> nursing and midwifery </w:t>
                      </w:r>
                      <w:r w:rsidRPr="00951481">
                        <w:rPr>
                          <w:sz w:val="24"/>
                          <w:szCs w:val="24"/>
                        </w:rPr>
                        <w:t xml:space="preserve">care </w:t>
                      </w:r>
                    </w:p>
                    <w:p w:rsidR="00BB027E" w:rsidRPr="00951481" w:rsidRDefault="00BB027E" w:rsidP="00B622AB">
                      <w:pPr>
                        <w:pStyle w:val="ListParagraph"/>
                        <w:numPr>
                          <w:ilvl w:val="0"/>
                          <w:numId w:val="172"/>
                        </w:numPr>
                        <w:spacing w:after="160" w:line="360" w:lineRule="auto"/>
                        <w:jc w:val="left"/>
                        <w:rPr>
                          <w:sz w:val="24"/>
                          <w:szCs w:val="24"/>
                        </w:rPr>
                      </w:pPr>
                      <w:r w:rsidRPr="00951481">
                        <w:rPr>
                          <w:sz w:val="24"/>
                          <w:szCs w:val="24"/>
                        </w:rPr>
                        <w:t>Apply Reflection as a tool for awareness of values and attitudes necessary when performing Respectful Care in Nursing</w:t>
                      </w:r>
                    </w:p>
                    <w:p w:rsidR="00BB027E" w:rsidRDefault="00BB027E" w:rsidP="00D32D78">
                      <w:pPr>
                        <w:rPr>
                          <w:rFonts w:cs="Arial"/>
                          <w:b/>
                          <w:bCs/>
                          <w:szCs w:val="24"/>
                          <w:lang w:val="en-US"/>
                        </w:rPr>
                      </w:pPr>
                    </w:p>
                    <w:p w:rsidR="00BB027E" w:rsidRPr="00D32D78" w:rsidRDefault="00BB027E" w:rsidP="00D32D78">
                      <w:pPr>
                        <w:rPr>
                          <w:rFonts w:cs="Arial"/>
                          <w:b/>
                          <w:bCs/>
                          <w:szCs w:val="24"/>
                          <w:lang w:val="en-US"/>
                        </w:rPr>
                      </w:pPr>
                    </w:p>
                  </w:txbxContent>
                </v:textbox>
                <w10:wrap type="topAndBottom" anchorx="margin"/>
              </v:roundrect>
            </w:pict>
          </mc:Fallback>
        </mc:AlternateContent>
      </w:r>
      <w:r w:rsidR="00E76CE1" w:rsidRPr="00A662B4">
        <w:rPr>
          <w:rFonts w:cs="Arial"/>
          <w:b/>
          <w:szCs w:val="24"/>
        </w:rPr>
        <w:t xml:space="preserve">Total Unit Time: </w:t>
      </w:r>
      <w:r w:rsidR="00AF65BB">
        <w:rPr>
          <w:rFonts w:cs="Arial"/>
          <w:b/>
          <w:szCs w:val="24"/>
        </w:rPr>
        <w:t>10</w:t>
      </w:r>
      <w:r w:rsidR="00653D66">
        <w:rPr>
          <w:rFonts w:cs="Arial"/>
          <w:b/>
          <w:szCs w:val="24"/>
        </w:rPr>
        <w:t>0</w:t>
      </w:r>
      <w:r w:rsidR="00E76CE1" w:rsidRPr="00A662B4">
        <w:rPr>
          <w:rFonts w:cs="Arial"/>
          <w:b/>
          <w:szCs w:val="24"/>
        </w:rPr>
        <w:t xml:space="preserve"> minutes </w:t>
      </w:r>
    </w:p>
    <w:p w:rsidR="00E76CE1" w:rsidRPr="005B017D" w:rsidRDefault="00E76CE1" w:rsidP="00E76CE1">
      <w:pPr>
        <w:spacing w:before="240"/>
        <w:jc w:val="left"/>
        <w:rPr>
          <w:rFonts w:cs="Arial"/>
          <w:b/>
          <w:szCs w:val="20"/>
        </w:rPr>
      </w:pPr>
    </w:p>
    <w:p w:rsidR="00E76CE1" w:rsidRPr="00E877B8" w:rsidRDefault="00E76CE1" w:rsidP="00E76CE1">
      <w:pPr>
        <w:rPr>
          <w:rFonts w:cs="Arial"/>
          <w:b/>
        </w:rPr>
      </w:pPr>
      <w:r w:rsidRPr="00E877B8">
        <w:rPr>
          <w:rFonts w:cs="Arial"/>
          <w:b/>
        </w:rPr>
        <w:t xml:space="preserve">UNIT OVERVIEW </w:t>
      </w:r>
    </w:p>
    <w:tbl>
      <w:tblPr>
        <w:tblpPr w:leftFromText="180" w:rightFromText="180" w:vertAnchor="text"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729"/>
        <w:gridCol w:w="939"/>
        <w:gridCol w:w="3092"/>
        <w:gridCol w:w="4302"/>
      </w:tblGrid>
      <w:tr w:rsidR="00E76CE1" w:rsidTr="00AF65BB">
        <w:trPr>
          <w:trHeight w:val="49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b/>
              </w:rPr>
            </w:pPr>
            <w:r w:rsidRPr="00E877B8">
              <w:rPr>
                <w:rFonts w:cs="Arial"/>
                <w:b/>
              </w:rPr>
              <w:t>Step</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b/>
              </w:rPr>
            </w:pPr>
            <w:r w:rsidRPr="00E877B8">
              <w:rPr>
                <w:rFonts w:cs="Arial"/>
                <w:b/>
              </w:rPr>
              <w:t>Time (min)</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b/>
              </w:rPr>
            </w:pPr>
            <w:r w:rsidRPr="00E877B8">
              <w:rPr>
                <w:rFonts w:cs="Arial"/>
                <w:b/>
              </w:rPr>
              <w:t>Activity/</w:t>
            </w:r>
            <w:r w:rsidRPr="00E877B8">
              <w:rPr>
                <w:rFonts w:cs="Arial"/>
                <w:b/>
              </w:rPr>
              <w:br/>
              <w:t>Method</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b/>
              </w:rPr>
            </w:pPr>
            <w:r w:rsidRPr="00E877B8">
              <w:rPr>
                <w:rFonts w:cs="Arial"/>
                <w:b/>
              </w:rPr>
              <w:t>Content</w:t>
            </w:r>
          </w:p>
        </w:tc>
      </w:tr>
      <w:tr w:rsidR="00E76CE1" w:rsidTr="00AF65BB">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rPr>
            </w:pPr>
            <w:r w:rsidRPr="00E877B8">
              <w:rPr>
                <w:rFonts w:cs="Arial"/>
              </w:rPr>
              <w:t>1</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76CE1" w:rsidP="00663D6E">
            <w:pPr>
              <w:tabs>
                <w:tab w:val="left" w:pos="360"/>
              </w:tabs>
              <w:jc w:val="left"/>
              <w:rPr>
                <w:rFonts w:cs="Arial"/>
              </w:rPr>
            </w:pPr>
            <w:r w:rsidRPr="00387FF2">
              <w:rPr>
                <w:rFonts w:cs="Arial"/>
              </w:rPr>
              <w:t xml:space="preserve">5 </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76CE1" w:rsidP="00663D6E">
            <w:pPr>
              <w:widowControl w:val="0"/>
              <w:autoSpaceDE w:val="0"/>
              <w:autoSpaceDN w:val="0"/>
              <w:adjustRightInd w:val="0"/>
              <w:jc w:val="left"/>
              <w:rPr>
                <w:rFonts w:cs="Arial"/>
              </w:rPr>
            </w:pPr>
            <w:r w:rsidRPr="00387FF2">
              <w:rPr>
                <w:rFonts w:cs="Arial"/>
                <w:spacing w:val="1"/>
              </w:rPr>
              <w:t>P</w:t>
            </w:r>
            <w:r w:rsidRPr="00387FF2">
              <w:rPr>
                <w:rFonts w:cs="Arial"/>
                <w:spacing w:val="-1"/>
              </w:rPr>
              <w:t>re</w:t>
            </w:r>
            <w:r w:rsidRPr="00387FF2">
              <w:rPr>
                <w:rFonts w:cs="Arial"/>
              </w:rPr>
              <w:t>s</w:t>
            </w:r>
            <w:r w:rsidRPr="00387FF2">
              <w:rPr>
                <w:rFonts w:cs="Arial"/>
                <w:spacing w:val="-1"/>
              </w:rPr>
              <w:t>e</w:t>
            </w:r>
            <w:r w:rsidRPr="00387FF2">
              <w:rPr>
                <w:rFonts w:cs="Arial"/>
              </w:rPr>
              <w:t>nt</w:t>
            </w:r>
            <w:r w:rsidRPr="00387FF2">
              <w:rPr>
                <w:rFonts w:cs="Arial"/>
                <w:spacing w:val="-1"/>
              </w:rPr>
              <w:t>a</w:t>
            </w:r>
            <w:r w:rsidRPr="00387FF2">
              <w:rPr>
                <w:rFonts w:cs="Arial"/>
              </w:rPr>
              <w:t>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jc w:val="left"/>
              <w:rPr>
                <w:rFonts w:cs="Arial"/>
                <w:bCs/>
                <w:iCs/>
              </w:rPr>
            </w:pPr>
            <w:r w:rsidRPr="00E877B8">
              <w:rPr>
                <w:rFonts w:cs="Arial"/>
              </w:rPr>
              <w:t>Session Title and Learning Tasks</w:t>
            </w:r>
          </w:p>
        </w:tc>
      </w:tr>
      <w:tr w:rsidR="00E76CE1" w:rsidTr="00AF65BB">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tabs>
                <w:tab w:val="left" w:pos="360"/>
              </w:tabs>
              <w:jc w:val="left"/>
              <w:rPr>
                <w:rFonts w:cs="Arial"/>
              </w:rPr>
            </w:pPr>
            <w:r w:rsidRPr="00E877B8">
              <w:rPr>
                <w:rFonts w:cs="Arial"/>
              </w:rPr>
              <w:t>2</w:t>
            </w:r>
          </w:p>
        </w:tc>
        <w:tc>
          <w:tcPr>
            <w:tcW w:w="939" w:type="dxa"/>
            <w:shd w:val="clear" w:color="auto" w:fill="auto"/>
            <w:noWrap/>
          </w:tcPr>
          <w:p w:rsidR="00E76CE1" w:rsidRPr="00387FF2" w:rsidRDefault="00E76CE1" w:rsidP="00663D6E">
            <w:pPr>
              <w:tabs>
                <w:tab w:val="left" w:pos="360"/>
              </w:tabs>
              <w:jc w:val="left"/>
              <w:rPr>
                <w:rFonts w:cs="Arial"/>
              </w:rPr>
            </w:pPr>
            <w:r w:rsidRPr="00387FF2">
              <w:rPr>
                <w:rFonts w:cs="Arial"/>
              </w:rPr>
              <w:t>5</w:t>
            </w:r>
          </w:p>
        </w:tc>
        <w:tc>
          <w:tcPr>
            <w:tcW w:w="3092" w:type="dxa"/>
            <w:shd w:val="clear" w:color="auto" w:fill="auto"/>
            <w:noWrap/>
          </w:tcPr>
          <w:p w:rsidR="00E76CE1" w:rsidRPr="00387FF2" w:rsidRDefault="00E76CE1" w:rsidP="00663D6E">
            <w:pPr>
              <w:widowControl w:val="0"/>
              <w:autoSpaceDE w:val="0"/>
              <w:autoSpaceDN w:val="0"/>
              <w:adjustRightInd w:val="0"/>
              <w:jc w:val="left"/>
              <w:rPr>
                <w:rFonts w:cs="Arial"/>
                <w:spacing w:val="1"/>
              </w:rPr>
            </w:pPr>
            <w:r w:rsidRPr="00387FF2">
              <w:rPr>
                <w:rFonts w:cs="Arial"/>
              </w:rPr>
              <w:t xml:space="preserve">Interactive lecture </w:t>
            </w:r>
          </w:p>
        </w:tc>
        <w:tc>
          <w:tcPr>
            <w:tcW w:w="4302" w:type="dxa"/>
            <w:shd w:val="clear" w:color="auto" w:fill="auto"/>
            <w:noWrap/>
          </w:tcPr>
          <w:p w:rsidR="00E76CE1" w:rsidRPr="00E877B8" w:rsidRDefault="00E76CE1" w:rsidP="00663D6E">
            <w:pPr>
              <w:jc w:val="left"/>
              <w:rPr>
                <w:rFonts w:cs="Arial"/>
              </w:rPr>
            </w:pPr>
            <w:r w:rsidRPr="00E877B8">
              <w:rPr>
                <w:rFonts w:cs="Arial"/>
              </w:rPr>
              <w:t xml:space="preserve">Definition of respectful care </w:t>
            </w:r>
          </w:p>
        </w:tc>
      </w:tr>
      <w:tr w:rsidR="00E76CE1" w:rsidTr="00AF65BB">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A567B" w:rsidP="00663D6E">
            <w:pPr>
              <w:tabs>
                <w:tab w:val="left" w:pos="360"/>
              </w:tabs>
              <w:jc w:val="left"/>
              <w:rPr>
                <w:rFonts w:cs="Arial"/>
              </w:rPr>
            </w:pPr>
            <w:r>
              <w:rPr>
                <w:rFonts w:cs="Arial"/>
              </w:rPr>
              <w:t>3</w:t>
            </w:r>
          </w:p>
        </w:tc>
        <w:tc>
          <w:tcPr>
            <w:tcW w:w="939" w:type="dxa"/>
            <w:shd w:val="clear" w:color="auto" w:fill="auto"/>
            <w:noWrap/>
          </w:tcPr>
          <w:p w:rsidR="00E76CE1" w:rsidRPr="00387FF2" w:rsidRDefault="003835E0" w:rsidP="00663D6E">
            <w:pPr>
              <w:jc w:val="left"/>
              <w:rPr>
                <w:rFonts w:cs="Arial"/>
              </w:rPr>
            </w:pPr>
            <w:r w:rsidRPr="00387FF2">
              <w:rPr>
                <w:rFonts w:cs="Arial"/>
              </w:rPr>
              <w:t>4</w:t>
            </w:r>
            <w:r w:rsidR="00E76CE1" w:rsidRPr="00387FF2">
              <w:rPr>
                <w:rFonts w:cs="Arial"/>
              </w:rPr>
              <w:t>0</w:t>
            </w:r>
          </w:p>
        </w:tc>
        <w:tc>
          <w:tcPr>
            <w:tcW w:w="3092" w:type="dxa"/>
            <w:shd w:val="clear" w:color="auto" w:fill="auto"/>
            <w:noWrap/>
          </w:tcPr>
          <w:p w:rsidR="00E76CE1" w:rsidRPr="00387FF2" w:rsidRDefault="00E76CE1" w:rsidP="00663D6E">
            <w:pPr>
              <w:widowControl w:val="0"/>
              <w:autoSpaceDE w:val="0"/>
              <w:autoSpaceDN w:val="0"/>
              <w:adjustRightInd w:val="0"/>
              <w:ind w:right="345"/>
              <w:jc w:val="left"/>
              <w:rPr>
                <w:rFonts w:cs="Arial"/>
              </w:rPr>
            </w:pPr>
            <w:r w:rsidRPr="00387FF2">
              <w:rPr>
                <w:rFonts w:cs="Arial"/>
              </w:rPr>
              <w:t xml:space="preserve">Role play and lecturer discussion </w:t>
            </w:r>
          </w:p>
        </w:tc>
        <w:tc>
          <w:tcPr>
            <w:tcW w:w="4302" w:type="dxa"/>
            <w:shd w:val="clear" w:color="auto" w:fill="auto"/>
            <w:noWrap/>
          </w:tcPr>
          <w:p w:rsidR="00E76CE1" w:rsidRPr="00E877B8" w:rsidRDefault="00D579AA" w:rsidP="00663D6E">
            <w:pPr>
              <w:jc w:val="left"/>
              <w:rPr>
                <w:rFonts w:cs="Arial"/>
              </w:rPr>
            </w:pPr>
            <w:r>
              <w:rPr>
                <w:rFonts w:cs="Arial"/>
              </w:rPr>
              <w:t xml:space="preserve">Application of </w:t>
            </w:r>
            <w:r w:rsidR="003A5A84">
              <w:rPr>
                <w:rFonts w:cs="Arial"/>
              </w:rPr>
              <w:t>element</w:t>
            </w:r>
            <w:r w:rsidR="00E76CE1" w:rsidRPr="00E877B8">
              <w:rPr>
                <w:rFonts w:cs="Arial"/>
              </w:rPr>
              <w:t xml:space="preserve"> of respectful care in provision of nursing and midwifery care </w:t>
            </w:r>
          </w:p>
        </w:tc>
      </w:tr>
      <w:tr w:rsidR="00E76CE1" w:rsidTr="00AF65BB">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A567B" w:rsidP="00663D6E">
            <w:pPr>
              <w:tabs>
                <w:tab w:val="left" w:pos="360"/>
              </w:tabs>
              <w:jc w:val="left"/>
              <w:rPr>
                <w:rFonts w:cs="Arial"/>
              </w:rPr>
            </w:pPr>
            <w:r>
              <w:rPr>
                <w:rFonts w:cs="Arial"/>
              </w:rPr>
              <w:t>4</w:t>
            </w:r>
          </w:p>
        </w:tc>
        <w:tc>
          <w:tcPr>
            <w:tcW w:w="939" w:type="dxa"/>
            <w:shd w:val="clear" w:color="auto" w:fill="auto"/>
            <w:noWrap/>
          </w:tcPr>
          <w:p w:rsidR="00E76CE1" w:rsidRPr="00387FF2" w:rsidRDefault="00D3132E" w:rsidP="00663D6E">
            <w:pPr>
              <w:jc w:val="left"/>
              <w:rPr>
                <w:rFonts w:cs="Arial"/>
              </w:rPr>
            </w:pPr>
            <w:r w:rsidRPr="00387FF2">
              <w:rPr>
                <w:rFonts w:cs="Arial"/>
              </w:rPr>
              <w:t>40</w:t>
            </w:r>
          </w:p>
        </w:tc>
        <w:tc>
          <w:tcPr>
            <w:tcW w:w="3092" w:type="dxa"/>
            <w:shd w:val="clear" w:color="auto" w:fill="auto"/>
            <w:noWrap/>
          </w:tcPr>
          <w:p w:rsidR="00E76CE1" w:rsidRPr="00387FF2" w:rsidRDefault="00E76CE1" w:rsidP="00663D6E">
            <w:pPr>
              <w:widowControl w:val="0"/>
              <w:autoSpaceDE w:val="0"/>
              <w:autoSpaceDN w:val="0"/>
              <w:adjustRightInd w:val="0"/>
              <w:ind w:right="345"/>
              <w:jc w:val="left"/>
              <w:rPr>
                <w:rFonts w:cs="Arial"/>
              </w:rPr>
            </w:pPr>
            <w:r w:rsidRPr="00387FF2">
              <w:rPr>
                <w:rFonts w:cs="Arial"/>
              </w:rPr>
              <w:t xml:space="preserve">Reflection </w:t>
            </w:r>
          </w:p>
        </w:tc>
        <w:tc>
          <w:tcPr>
            <w:tcW w:w="4302" w:type="dxa"/>
            <w:shd w:val="clear" w:color="auto" w:fill="auto"/>
            <w:noWrap/>
          </w:tcPr>
          <w:p w:rsidR="00E76CE1" w:rsidRPr="00E877B8" w:rsidRDefault="00DE6AEA" w:rsidP="00663D6E">
            <w:pPr>
              <w:jc w:val="left"/>
              <w:rPr>
                <w:rFonts w:cs="Arial"/>
              </w:rPr>
            </w:pPr>
            <w:r>
              <w:rPr>
                <w:rFonts w:cs="Arial"/>
              </w:rPr>
              <w:t xml:space="preserve">Utilization of elements </w:t>
            </w:r>
            <w:r w:rsidR="00755D47">
              <w:rPr>
                <w:rFonts w:cs="Arial"/>
              </w:rPr>
              <w:t xml:space="preserve">for respectful </w:t>
            </w:r>
            <w:r>
              <w:rPr>
                <w:rFonts w:cs="Arial"/>
              </w:rPr>
              <w:t xml:space="preserve">in </w:t>
            </w:r>
            <w:r w:rsidR="00EA567B">
              <w:rPr>
                <w:rFonts w:cs="Arial"/>
              </w:rPr>
              <w:t>improving prac</w:t>
            </w:r>
            <w:r w:rsidR="00AF65BB">
              <w:rPr>
                <w:rFonts w:cs="Arial"/>
              </w:rPr>
              <w:t>tice</w:t>
            </w:r>
          </w:p>
        </w:tc>
      </w:tr>
      <w:tr w:rsidR="00E76CE1" w:rsidTr="00AF65BB">
        <w:trPr>
          <w:trHeight w:val="49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A567B" w:rsidP="00663D6E">
            <w:pPr>
              <w:tabs>
                <w:tab w:val="left" w:pos="360"/>
              </w:tabs>
              <w:jc w:val="left"/>
              <w:rPr>
                <w:rFonts w:cs="Arial"/>
              </w:rPr>
            </w:pPr>
            <w:r>
              <w:rPr>
                <w:rFonts w:cs="Arial"/>
              </w:rPr>
              <w:t>5</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76CE1" w:rsidP="00663D6E">
            <w:pPr>
              <w:jc w:val="left"/>
              <w:rPr>
                <w:rFonts w:cs="Arial"/>
              </w:rPr>
            </w:pPr>
            <w:r w:rsidRPr="00387FF2">
              <w:rPr>
                <w:rFonts w:cs="Arial"/>
              </w:rPr>
              <w:t>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76CE1" w:rsidP="00663D6E">
            <w:pPr>
              <w:jc w:val="left"/>
              <w:rPr>
                <w:rFonts w:cs="Arial"/>
              </w:rPr>
            </w:pPr>
            <w:r w:rsidRPr="00387FF2">
              <w:rPr>
                <w:rFonts w:cs="Arial"/>
              </w:rPr>
              <w:t>Presentation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jc w:val="left"/>
              <w:rPr>
                <w:rFonts w:cs="Arial"/>
                <w:iCs/>
              </w:rPr>
            </w:pPr>
            <w:r w:rsidRPr="00E877B8">
              <w:rPr>
                <w:rFonts w:cs="Arial"/>
                <w:iCs/>
              </w:rPr>
              <w:t>Key points</w:t>
            </w:r>
          </w:p>
        </w:tc>
      </w:tr>
      <w:tr w:rsidR="00E76CE1" w:rsidTr="00AF65BB">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A567B" w:rsidP="00663D6E">
            <w:pPr>
              <w:tabs>
                <w:tab w:val="left" w:pos="360"/>
              </w:tabs>
              <w:jc w:val="left"/>
              <w:rPr>
                <w:rFonts w:cs="Arial"/>
              </w:rPr>
            </w:pPr>
            <w:r>
              <w:rPr>
                <w:rFonts w:cs="Arial"/>
              </w:rPr>
              <w:t>6</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76CE1" w:rsidP="00663D6E">
            <w:pPr>
              <w:jc w:val="left"/>
              <w:rPr>
                <w:rFonts w:cs="Arial"/>
              </w:rPr>
            </w:pPr>
            <w:r w:rsidRPr="00387FF2">
              <w:rPr>
                <w:rFonts w:cs="Arial"/>
              </w:rPr>
              <w:t>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387FF2" w:rsidRDefault="00E33E7F" w:rsidP="00663D6E">
            <w:pPr>
              <w:jc w:val="left"/>
              <w:rPr>
                <w:rFonts w:cs="Arial"/>
              </w:rPr>
            </w:pPr>
            <w:r w:rsidRPr="00387FF2">
              <w:rPr>
                <w:rFonts w:cs="Arial"/>
              </w:rPr>
              <w:t xml:space="preserve">Presentation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E877B8" w:rsidRDefault="00E76CE1" w:rsidP="00663D6E">
            <w:pPr>
              <w:jc w:val="left"/>
              <w:rPr>
                <w:rFonts w:cs="Arial"/>
                <w:iCs/>
              </w:rPr>
            </w:pPr>
            <w:r w:rsidRPr="00E877B8">
              <w:rPr>
                <w:rFonts w:cs="Arial"/>
                <w:iCs/>
              </w:rPr>
              <w:t xml:space="preserve">Evaluation </w:t>
            </w:r>
          </w:p>
        </w:tc>
      </w:tr>
      <w:tr w:rsidR="00653D66" w:rsidTr="00AF65BB">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653D66" w:rsidRPr="00E877B8" w:rsidRDefault="00653D66" w:rsidP="00663D6E">
            <w:pPr>
              <w:tabs>
                <w:tab w:val="left" w:pos="360"/>
              </w:tabs>
              <w:jc w:val="left"/>
              <w:rPr>
                <w:rFonts w:cs="Arial"/>
              </w:rPr>
            </w:pPr>
            <w:r>
              <w:rPr>
                <w:rFonts w:cs="Arial"/>
              </w:rPr>
              <w:t>Tot</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653D66" w:rsidRPr="00E877B8" w:rsidRDefault="00D32AB1" w:rsidP="00663D6E">
            <w:pPr>
              <w:jc w:val="left"/>
              <w:rPr>
                <w:rFonts w:cs="Arial"/>
              </w:rPr>
            </w:pPr>
            <w:r>
              <w:rPr>
                <w:rFonts w:cs="Arial"/>
              </w:rPr>
              <w:fldChar w:fldCharType="begin"/>
            </w:r>
            <w:r w:rsidR="00AF65BB">
              <w:rPr>
                <w:rFonts w:cs="Arial"/>
              </w:rPr>
              <w:instrText xml:space="preserve"> =SUM(ABOVE) </w:instrText>
            </w:r>
            <w:r>
              <w:rPr>
                <w:rFonts w:cs="Arial"/>
              </w:rPr>
              <w:fldChar w:fldCharType="separate"/>
            </w:r>
            <w:r w:rsidR="00AF65BB">
              <w:rPr>
                <w:rFonts w:cs="Arial"/>
                <w:noProof/>
              </w:rPr>
              <w:t>100</w:t>
            </w:r>
            <w:r>
              <w:rPr>
                <w:rFonts w:cs="Arial"/>
              </w:rPr>
              <w:fldChar w:fldCharType="end"/>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653D66" w:rsidRPr="00E877B8" w:rsidRDefault="00653D66" w:rsidP="00663D6E">
            <w:pPr>
              <w:jc w:val="left"/>
              <w:rPr>
                <w:rFonts w:cs="Arial"/>
              </w:rPr>
            </w:pP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653D66" w:rsidRPr="00E877B8" w:rsidRDefault="00653D66" w:rsidP="00663D6E">
            <w:pPr>
              <w:jc w:val="left"/>
              <w:rPr>
                <w:rFonts w:cs="Arial"/>
                <w:iCs/>
              </w:rPr>
            </w:pPr>
          </w:p>
        </w:tc>
      </w:tr>
    </w:tbl>
    <w:p w:rsidR="00E76CE1" w:rsidRDefault="00E76CE1" w:rsidP="00E76CE1">
      <w:pPr>
        <w:rPr>
          <w:b/>
        </w:rPr>
      </w:pPr>
    </w:p>
    <w:p w:rsidR="00E76CE1" w:rsidRPr="00E877B8" w:rsidRDefault="00E76CE1" w:rsidP="00E877B8">
      <w:pPr>
        <w:rPr>
          <w:rFonts w:cs="Arial"/>
          <w:b/>
          <w:szCs w:val="24"/>
        </w:rPr>
      </w:pPr>
      <w:r w:rsidRPr="00E877B8">
        <w:rPr>
          <w:rFonts w:cs="Arial"/>
          <w:b/>
          <w:szCs w:val="24"/>
        </w:rPr>
        <w:t>UNIT CONTENTS</w:t>
      </w:r>
    </w:p>
    <w:p w:rsidR="0090530B" w:rsidRDefault="00E76CE1" w:rsidP="00E877B8">
      <w:pPr>
        <w:rPr>
          <w:rFonts w:cs="Arial"/>
          <w:b/>
          <w:szCs w:val="24"/>
          <w:u w:val="single"/>
        </w:rPr>
      </w:pPr>
      <w:r w:rsidRPr="00E877B8">
        <w:rPr>
          <w:rFonts w:cs="Arial"/>
          <w:b/>
          <w:szCs w:val="24"/>
          <w:u w:val="single"/>
        </w:rPr>
        <w:t>STEP 1: Presentation of Unit Title and Learning Tasks (05 minutes)</w:t>
      </w:r>
    </w:p>
    <w:p w:rsidR="00E33E7F" w:rsidRDefault="00E33E7F" w:rsidP="00E877B8">
      <w:pPr>
        <w:rPr>
          <w:rFonts w:cs="Arial"/>
          <w:b/>
          <w:szCs w:val="24"/>
          <w:u w:val="single"/>
        </w:rPr>
      </w:pPr>
    </w:p>
    <w:tbl>
      <w:tblPr>
        <w:tblStyle w:val="TableGrid"/>
        <w:tblW w:w="0" w:type="auto"/>
        <w:tblLook w:val="04A0" w:firstRow="1" w:lastRow="0" w:firstColumn="1" w:lastColumn="0" w:noHBand="0" w:noVBand="1"/>
      </w:tblPr>
      <w:tblGrid>
        <w:gridCol w:w="9062"/>
      </w:tblGrid>
      <w:tr w:rsidR="0090530B" w:rsidTr="00D243F9">
        <w:tc>
          <w:tcPr>
            <w:tcW w:w="9062" w:type="dxa"/>
            <w:shd w:val="clear" w:color="auto" w:fill="D9D9D9" w:themeFill="background1" w:themeFillShade="D9"/>
          </w:tcPr>
          <w:p w:rsidR="008A32D8" w:rsidRPr="00D243F9" w:rsidRDefault="008A32D8" w:rsidP="008A32D8">
            <w:pPr>
              <w:rPr>
                <w:rFonts w:cs="Arial"/>
                <w:b/>
                <w:szCs w:val="24"/>
              </w:rPr>
            </w:pPr>
            <w:r w:rsidRPr="00D243F9">
              <w:rPr>
                <w:rFonts w:cs="Arial"/>
                <w:b/>
                <w:szCs w:val="24"/>
              </w:rPr>
              <w:t xml:space="preserve">READ or ASK </w:t>
            </w:r>
            <w:r w:rsidRPr="00D243F9">
              <w:rPr>
                <w:rFonts w:cs="Arial"/>
                <w:bCs/>
                <w:szCs w:val="24"/>
              </w:rPr>
              <w:t>students to read the learning tasks</w:t>
            </w:r>
          </w:p>
          <w:p w:rsidR="0090530B" w:rsidRDefault="008A32D8" w:rsidP="008A32D8">
            <w:pPr>
              <w:rPr>
                <w:rFonts w:cs="Arial"/>
                <w:b/>
                <w:szCs w:val="24"/>
                <w:u w:val="single"/>
              </w:rPr>
            </w:pPr>
            <w:r w:rsidRPr="00D243F9">
              <w:rPr>
                <w:rFonts w:cs="Arial"/>
                <w:b/>
                <w:szCs w:val="24"/>
              </w:rPr>
              <w:t xml:space="preserve">ASK </w:t>
            </w:r>
            <w:r w:rsidRPr="00D243F9">
              <w:rPr>
                <w:rFonts w:cs="Arial"/>
                <w:bCs/>
                <w:szCs w:val="24"/>
              </w:rPr>
              <w:t>students if they have any questions before continuing</w:t>
            </w:r>
          </w:p>
        </w:tc>
      </w:tr>
    </w:tbl>
    <w:p w:rsidR="00E76CE1" w:rsidRPr="00E877B8" w:rsidRDefault="00E76CE1" w:rsidP="00E877B8">
      <w:pPr>
        <w:rPr>
          <w:rFonts w:cs="Arial"/>
          <w:b/>
          <w:szCs w:val="24"/>
          <w:u w:val="single"/>
        </w:rPr>
      </w:pPr>
    </w:p>
    <w:p w:rsidR="00E76CE1" w:rsidRDefault="00E76CE1" w:rsidP="00E877B8">
      <w:pPr>
        <w:rPr>
          <w:rFonts w:cs="Arial"/>
          <w:b/>
          <w:szCs w:val="24"/>
          <w:u w:val="single"/>
        </w:rPr>
      </w:pPr>
      <w:r w:rsidRPr="00E877B8">
        <w:rPr>
          <w:rFonts w:cs="Arial"/>
          <w:b/>
          <w:szCs w:val="24"/>
          <w:u w:val="single"/>
        </w:rPr>
        <w:t>STEP 2: Definition of Respectful Care in Nursing and Midwifery (5 minutes)</w:t>
      </w:r>
    </w:p>
    <w:p w:rsidR="00E33E7F" w:rsidRPr="00E877B8" w:rsidRDefault="00E33E7F" w:rsidP="00E877B8">
      <w:pPr>
        <w:rPr>
          <w:rFonts w:cs="Arial"/>
          <w:b/>
          <w:szCs w:val="24"/>
          <w:u w:val="single"/>
        </w:rPr>
      </w:pP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113"/>
      </w:tblGrid>
      <w:tr w:rsidR="00E76CE1" w:rsidRPr="00E877B8" w:rsidTr="00D243F9">
        <w:tc>
          <w:tcPr>
            <w:tcW w:w="9113" w:type="dxa"/>
            <w:shd w:val="clear" w:color="auto" w:fill="D9D9D9"/>
          </w:tcPr>
          <w:p w:rsidR="00E76CE1" w:rsidRPr="00E877B8" w:rsidRDefault="00E76CE1" w:rsidP="00E877B8">
            <w:pPr>
              <w:widowControl w:val="0"/>
              <w:suppressAutoHyphens/>
              <w:rPr>
                <w:rFonts w:eastAsia="Lucida Sans Unicode" w:cs="Arial"/>
                <w:b/>
                <w:kern w:val="1"/>
                <w:szCs w:val="24"/>
              </w:rPr>
            </w:pPr>
            <w:r w:rsidRPr="00E877B8">
              <w:rPr>
                <w:rFonts w:eastAsia="Lucida Sans Unicode" w:cs="Arial"/>
                <w:b/>
                <w:kern w:val="1"/>
                <w:szCs w:val="24"/>
              </w:rPr>
              <w:t>Activity: Buzzing (2 minutes)</w:t>
            </w:r>
          </w:p>
          <w:p w:rsidR="00E76CE1" w:rsidRPr="00E877B8" w:rsidRDefault="00E76CE1" w:rsidP="00E877B8">
            <w:pPr>
              <w:widowControl w:val="0"/>
              <w:suppressAutoHyphens/>
              <w:spacing w:before="240"/>
              <w:rPr>
                <w:rFonts w:eastAsia="Lucida Sans Unicode" w:cs="Arial"/>
                <w:kern w:val="1"/>
                <w:szCs w:val="24"/>
              </w:rPr>
            </w:pPr>
            <w:r w:rsidRPr="00E877B8">
              <w:rPr>
                <w:rFonts w:eastAsia="Lucida Sans Unicode" w:cs="Arial"/>
                <w:b/>
                <w:kern w:val="1"/>
                <w:szCs w:val="24"/>
              </w:rPr>
              <w:t>ASK</w:t>
            </w:r>
            <w:r w:rsidRPr="00E877B8">
              <w:rPr>
                <w:rFonts w:eastAsia="Lucida Sans Unicode" w:cs="Arial"/>
                <w:kern w:val="1"/>
                <w:szCs w:val="24"/>
              </w:rPr>
              <w:t xml:space="preserve"> learners to pair up and buzz on definition of respectful care </w:t>
            </w:r>
          </w:p>
          <w:p w:rsidR="00E76CE1" w:rsidRPr="00E877B8" w:rsidRDefault="00E76CE1" w:rsidP="00E877B8">
            <w:pPr>
              <w:autoSpaceDE w:val="0"/>
              <w:autoSpaceDN w:val="0"/>
              <w:adjustRightInd w:val="0"/>
              <w:spacing w:before="240"/>
              <w:rPr>
                <w:rFonts w:eastAsia="SimSun" w:cs="Arial"/>
                <w:szCs w:val="24"/>
                <w:lang w:eastAsia="zh-CN"/>
              </w:rPr>
            </w:pPr>
            <w:r w:rsidRPr="00E877B8">
              <w:rPr>
                <w:rFonts w:eastAsia="SimSun" w:cs="Arial"/>
                <w:b/>
                <w:szCs w:val="24"/>
                <w:lang w:eastAsia="zh-CN"/>
              </w:rPr>
              <w:t xml:space="preserve">ALLOW </w:t>
            </w:r>
            <w:r w:rsidRPr="00E877B8">
              <w:rPr>
                <w:rFonts w:eastAsia="SimSun" w:cs="Arial"/>
                <w:szCs w:val="24"/>
                <w:lang w:eastAsia="zh-CN"/>
              </w:rPr>
              <w:t xml:space="preserve">learners to discuss for 2 minutes </w:t>
            </w:r>
          </w:p>
          <w:p w:rsidR="00E76CE1" w:rsidRPr="00E877B8" w:rsidRDefault="00E76CE1" w:rsidP="00E877B8">
            <w:pPr>
              <w:autoSpaceDE w:val="0"/>
              <w:autoSpaceDN w:val="0"/>
              <w:adjustRightInd w:val="0"/>
              <w:spacing w:before="240"/>
              <w:rPr>
                <w:rFonts w:eastAsia="SimSun" w:cs="Arial"/>
                <w:bCs/>
                <w:szCs w:val="24"/>
                <w:lang w:eastAsia="zh-CN"/>
              </w:rPr>
            </w:pPr>
            <w:r w:rsidRPr="00E877B8">
              <w:rPr>
                <w:rFonts w:eastAsia="SimSun" w:cs="Arial"/>
                <w:b/>
                <w:bCs/>
                <w:szCs w:val="24"/>
                <w:lang w:eastAsia="zh-CN"/>
              </w:rPr>
              <w:t xml:space="preserve">ASK </w:t>
            </w:r>
            <w:r w:rsidRPr="00E877B8">
              <w:rPr>
                <w:rFonts w:eastAsia="SimSun" w:cs="Arial"/>
                <w:bCs/>
                <w:szCs w:val="24"/>
                <w:lang w:eastAsia="zh-CN"/>
              </w:rPr>
              <w:t>few pairs to provide responses and the rest to provide additional points not mentioned</w:t>
            </w:r>
          </w:p>
          <w:p w:rsidR="00E76CE1" w:rsidRPr="00E877B8" w:rsidRDefault="00E76CE1" w:rsidP="00E877B8">
            <w:pPr>
              <w:widowControl w:val="0"/>
              <w:suppressAutoHyphens/>
              <w:spacing w:before="240"/>
              <w:rPr>
                <w:rFonts w:eastAsia="Lucida Sans Unicode" w:cs="Arial"/>
                <w:b/>
                <w:kern w:val="1"/>
                <w:szCs w:val="24"/>
                <w:u w:val="single"/>
              </w:rPr>
            </w:pPr>
            <w:r w:rsidRPr="00E877B8">
              <w:rPr>
                <w:rFonts w:eastAsia="SimSun" w:cs="Arial"/>
                <w:b/>
                <w:bCs/>
                <w:szCs w:val="24"/>
                <w:lang w:eastAsia="zh-CN"/>
              </w:rPr>
              <w:lastRenderedPageBreak/>
              <w:t>CLARIF</w:t>
            </w:r>
            <w:r w:rsidRPr="00DD2ABC">
              <w:rPr>
                <w:rFonts w:eastAsia="SimSun" w:cs="Arial"/>
                <w:b/>
                <w:bCs/>
                <w:szCs w:val="24"/>
                <w:lang w:eastAsia="zh-CN"/>
              </w:rPr>
              <w:t xml:space="preserve">Y </w:t>
            </w:r>
            <w:r w:rsidR="0009536E" w:rsidRPr="00DD2ABC">
              <w:rPr>
                <w:rFonts w:eastAsia="SimSun" w:cs="Arial"/>
                <w:b/>
                <w:bCs/>
                <w:szCs w:val="24"/>
                <w:lang w:eastAsia="zh-CN"/>
              </w:rPr>
              <w:t>Use</w:t>
            </w:r>
            <w:r w:rsidR="0009536E">
              <w:rPr>
                <w:rFonts w:eastAsia="SimSun" w:cs="Arial"/>
                <w:b/>
                <w:bCs/>
                <w:szCs w:val="24"/>
                <w:lang w:eastAsia="zh-CN"/>
              </w:rPr>
              <w:t xml:space="preserve"> </w:t>
            </w:r>
            <w:r w:rsidRPr="00E877B8">
              <w:rPr>
                <w:rFonts w:eastAsia="SimSun" w:cs="Arial"/>
                <w:bCs/>
                <w:szCs w:val="24"/>
                <w:lang w:eastAsia="zh-CN"/>
              </w:rPr>
              <w:t xml:space="preserve">learners’ responses </w:t>
            </w:r>
            <w:r w:rsidR="0009536E" w:rsidRPr="00DD2ABC">
              <w:rPr>
                <w:rFonts w:eastAsia="SimSun" w:cs="Arial"/>
                <w:bCs/>
                <w:szCs w:val="24"/>
                <w:lang w:eastAsia="zh-CN"/>
              </w:rPr>
              <w:t>by</w:t>
            </w:r>
            <w:r w:rsidR="0009536E">
              <w:rPr>
                <w:rFonts w:eastAsia="SimSun" w:cs="Arial"/>
                <w:bCs/>
                <w:szCs w:val="24"/>
                <w:lang w:eastAsia="zh-CN"/>
              </w:rPr>
              <w:t xml:space="preserve"> </w:t>
            </w:r>
            <w:r w:rsidRPr="00E877B8">
              <w:rPr>
                <w:rFonts w:eastAsia="SimSun" w:cs="Arial"/>
                <w:bCs/>
                <w:szCs w:val="24"/>
                <w:lang w:eastAsia="zh-CN"/>
              </w:rPr>
              <w:t>using the points provided below for better understanding</w:t>
            </w:r>
          </w:p>
        </w:tc>
      </w:tr>
    </w:tbl>
    <w:p w:rsidR="00DE6AEA" w:rsidRDefault="00DE6AEA" w:rsidP="00E877B8">
      <w:pPr>
        <w:rPr>
          <w:rFonts w:cs="Arial"/>
          <w:b/>
          <w:szCs w:val="24"/>
        </w:rPr>
      </w:pPr>
    </w:p>
    <w:p w:rsidR="00E76CE1" w:rsidRPr="00E877B8" w:rsidRDefault="00E76CE1" w:rsidP="00E877B8">
      <w:pPr>
        <w:rPr>
          <w:rFonts w:cs="Arial"/>
          <w:b/>
          <w:szCs w:val="24"/>
        </w:rPr>
      </w:pPr>
      <w:r w:rsidRPr="00E877B8">
        <w:rPr>
          <w:rFonts w:cs="Arial"/>
          <w:b/>
          <w:szCs w:val="24"/>
        </w:rPr>
        <w:t>Respectful Care</w:t>
      </w:r>
    </w:p>
    <w:p w:rsidR="00DE6AEA" w:rsidRPr="006D7C23" w:rsidRDefault="00E76CE1" w:rsidP="00B622AB">
      <w:pPr>
        <w:pStyle w:val="ListParagraph"/>
        <w:numPr>
          <w:ilvl w:val="0"/>
          <w:numId w:val="83"/>
        </w:numPr>
      </w:pPr>
      <w:r w:rsidRPr="00E877B8">
        <w:t>Refers to individualized care that considers clients autonomy, dignity, feelings, choices and preferences (WHO,2012).</w:t>
      </w:r>
    </w:p>
    <w:p w:rsidR="00E76CE1" w:rsidRPr="00E877B8" w:rsidRDefault="00E76CE1" w:rsidP="00B622AB">
      <w:pPr>
        <w:pStyle w:val="ListParagraph"/>
        <w:numPr>
          <w:ilvl w:val="0"/>
          <w:numId w:val="83"/>
        </w:numPr>
      </w:pPr>
      <w:r w:rsidRPr="00E877B8">
        <w:t>It demonstrates respect for human rights and care that does no harm, promotes positive clients outcome and cultural sensitivity, valued by an individual and the community.</w:t>
      </w:r>
    </w:p>
    <w:p w:rsidR="008A32D8" w:rsidRDefault="008A32D8" w:rsidP="00E877B8">
      <w:pPr>
        <w:rPr>
          <w:rFonts w:cs="Arial"/>
          <w:b/>
          <w:szCs w:val="24"/>
          <w:u w:val="single"/>
        </w:rPr>
      </w:pPr>
    </w:p>
    <w:p w:rsidR="00E76CE1" w:rsidRDefault="00E76CE1" w:rsidP="00E877B8">
      <w:pPr>
        <w:rPr>
          <w:rFonts w:cs="Arial"/>
          <w:b/>
          <w:szCs w:val="24"/>
          <w:u w:val="single"/>
        </w:rPr>
      </w:pPr>
      <w:r w:rsidRPr="00E877B8">
        <w:rPr>
          <w:rFonts w:cs="Arial"/>
          <w:b/>
          <w:szCs w:val="24"/>
          <w:u w:val="single"/>
        </w:rPr>
        <w:t xml:space="preserve">STEP 3: </w:t>
      </w:r>
      <w:proofErr w:type="spellStart"/>
      <w:r w:rsidR="00DE6AEA">
        <w:rPr>
          <w:rFonts w:cs="Arial"/>
          <w:b/>
          <w:szCs w:val="24"/>
          <w:u w:val="single"/>
        </w:rPr>
        <w:t>Elements</w:t>
      </w:r>
      <w:r w:rsidRPr="00E877B8">
        <w:rPr>
          <w:rFonts w:cs="Arial"/>
          <w:b/>
          <w:szCs w:val="24"/>
          <w:u w:val="single"/>
        </w:rPr>
        <w:t>of</w:t>
      </w:r>
      <w:proofErr w:type="spellEnd"/>
      <w:r w:rsidRPr="00E877B8">
        <w:rPr>
          <w:rFonts w:cs="Arial"/>
          <w:b/>
          <w:szCs w:val="24"/>
          <w:u w:val="single"/>
        </w:rPr>
        <w:t xml:space="preserve"> </w:t>
      </w:r>
      <w:r w:rsidR="00E877B8" w:rsidRPr="00E877B8">
        <w:rPr>
          <w:rFonts w:cs="Arial"/>
          <w:b/>
          <w:szCs w:val="24"/>
          <w:u w:val="single"/>
        </w:rPr>
        <w:t xml:space="preserve">Respectful Care </w:t>
      </w:r>
      <w:r w:rsidRPr="00E877B8">
        <w:rPr>
          <w:rFonts w:cs="Arial"/>
          <w:b/>
          <w:szCs w:val="24"/>
          <w:u w:val="single"/>
        </w:rPr>
        <w:t>(40 minutes)</w:t>
      </w:r>
    </w:p>
    <w:p w:rsidR="00E33E7F" w:rsidRPr="00E877B8" w:rsidRDefault="00E33E7F" w:rsidP="00E877B8">
      <w:pPr>
        <w:rPr>
          <w:rFonts w:cs="Arial"/>
          <w:b/>
          <w:szCs w:val="24"/>
          <w:u w:val="single"/>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77"/>
      </w:tblGrid>
      <w:tr w:rsidR="00E76CE1" w:rsidRPr="00E877B8" w:rsidTr="00482009">
        <w:tc>
          <w:tcPr>
            <w:tcW w:w="9023" w:type="dxa"/>
            <w:shd w:val="clear" w:color="auto" w:fill="D9D9D9"/>
          </w:tcPr>
          <w:p w:rsidR="00E76CE1" w:rsidRPr="00E877B8" w:rsidRDefault="00E76CE1" w:rsidP="00E877B8">
            <w:pPr>
              <w:autoSpaceDE w:val="0"/>
              <w:autoSpaceDN w:val="0"/>
              <w:adjustRightInd w:val="0"/>
              <w:rPr>
                <w:rFonts w:cs="Arial"/>
                <w:b/>
                <w:bCs/>
                <w:szCs w:val="24"/>
              </w:rPr>
            </w:pPr>
            <w:r w:rsidRPr="00E877B8">
              <w:rPr>
                <w:rFonts w:cs="Arial"/>
                <w:b/>
                <w:bCs/>
                <w:szCs w:val="24"/>
              </w:rPr>
              <w:t xml:space="preserve">Activity: </w:t>
            </w:r>
            <w:r w:rsidR="00DE6AEA">
              <w:rPr>
                <w:rFonts w:cs="Arial"/>
                <w:b/>
                <w:bCs/>
                <w:szCs w:val="24"/>
              </w:rPr>
              <w:t xml:space="preserve">Role Play </w:t>
            </w:r>
            <w:r w:rsidRPr="00E877B8">
              <w:rPr>
                <w:rFonts w:cs="Arial"/>
                <w:b/>
                <w:bCs/>
                <w:szCs w:val="24"/>
              </w:rPr>
              <w:t>(</w:t>
            </w:r>
            <w:r w:rsidR="003835E0">
              <w:rPr>
                <w:rFonts w:cs="Arial"/>
                <w:b/>
                <w:bCs/>
                <w:szCs w:val="24"/>
              </w:rPr>
              <w:t>20</w:t>
            </w:r>
            <w:r w:rsidRPr="00E877B8">
              <w:rPr>
                <w:rFonts w:cs="Arial"/>
                <w:b/>
                <w:bCs/>
                <w:szCs w:val="24"/>
              </w:rPr>
              <w:t xml:space="preserve"> minutes)</w:t>
            </w:r>
          </w:p>
          <w:p w:rsidR="00E76CE1" w:rsidRPr="00E877B8" w:rsidRDefault="00DE6AEA" w:rsidP="00E877B8">
            <w:pPr>
              <w:autoSpaceDE w:val="0"/>
              <w:autoSpaceDN w:val="0"/>
              <w:adjustRightInd w:val="0"/>
              <w:spacing w:before="240"/>
              <w:rPr>
                <w:rFonts w:cs="Arial"/>
                <w:szCs w:val="24"/>
              </w:rPr>
            </w:pPr>
            <w:r>
              <w:rPr>
                <w:rFonts w:cs="Arial"/>
                <w:b/>
                <w:bCs/>
                <w:szCs w:val="24"/>
              </w:rPr>
              <w:t>INSTRUCT</w:t>
            </w:r>
            <w:r w:rsidR="00597811">
              <w:rPr>
                <w:rFonts w:cs="Arial"/>
                <w:b/>
                <w:bCs/>
                <w:szCs w:val="24"/>
              </w:rPr>
              <w:t xml:space="preserve">: </w:t>
            </w:r>
            <w:r w:rsidR="00E76CE1" w:rsidRPr="00E877B8">
              <w:rPr>
                <w:rFonts w:cs="Arial"/>
                <w:szCs w:val="24"/>
              </w:rPr>
              <w:t xml:space="preserve">learners to </w:t>
            </w:r>
            <w:r>
              <w:rPr>
                <w:rFonts w:cs="Arial"/>
                <w:szCs w:val="24"/>
              </w:rPr>
              <w:t xml:space="preserve">play roles according to </w:t>
            </w:r>
            <w:r w:rsidRPr="00E877B8">
              <w:rPr>
                <w:noProof/>
              </w:rPr>
              <w:t xml:space="preserve">Exercise </w:t>
            </w:r>
            <w:r w:rsidR="00755D47">
              <w:rPr>
                <w:noProof/>
              </w:rPr>
              <w:t>2</w:t>
            </w:r>
            <w:r w:rsidRPr="00E877B8">
              <w:rPr>
                <w:noProof/>
              </w:rPr>
              <w:t>.1 Role Play</w:t>
            </w:r>
            <w:r>
              <w:rPr>
                <w:rFonts w:cs="Arial"/>
                <w:szCs w:val="24"/>
              </w:rPr>
              <w:t>.</w:t>
            </w:r>
          </w:p>
          <w:p w:rsidR="00E76CE1" w:rsidRPr="00E877B8" w:rsidRDefault="00E76CE1" w:rsidP="00E877B8">
            <w:pPr>
              <w:autoSpaceDE w:val="0"/>
              <w:autoSpaceDN w:val="0"/>
              <w:adjustRightInd w:val="0"/>
              <w:spacing w:before="240"/>
              <w:rPr>
                <w:rFonts w:cs="Arial"/>
                <w:szCs w:val="24"/>
              </w:rPr>
            </w:pPr>
            <w:r w:rsidRPr="00E877B8">
              <w:rPr>
                <w:rFonts w:cs="Arial"/>
                <w:b/>
                <w:bCs/>
                <w:szCs w:val="24"/>
              </w:rPr>
              <w:t xml:space="preserve">ALLOW </w:t>
            </w:r>
            <w:r w:rsidRPr="00E877B8">
              <w:rPr>
                <w:rFonts w:cs="Arial"/>
                <w:szCs w:val="24"/>
              </w:rPr>
              <w:t xml:space="preserve">learners to </w:t>
            </w:r>
            <w:r w:rsidR="00DE6AEA">
              <w:rPr>
                <w:rFonts w:cs="Arial"/>
                <w:szCs w:val="24"/>
              </w:rPr>
              <w:t>discuss on the exercise</w:t>
            </w:r>
          </w:p>
          <w:p w:rsidR="00E76CE1" w:rsidRPr="00E877B8" w:rsidRDefault="00E76CE1" w:rsidP="00E877B8">
            <w:pPr>
              <w:autoSpaceDE w:val="0"/>
              <w:autoSpaceDN w:val="0"/>
              <w:adjustRightInd w:val="0"/>
              <w:spacing w:before="240"/>
              <w:rPr>
                <w:rFonts w:cs="Arial"/>
                <w:szCs w:val="24"/>
              </w:rPr>
            </w:pPr>
            <w:r w:rsidRPr="00E877B8">
              <w:rPr>
                <w:rFonts w:cs="Arial"/>
                <w:b/>
                <w:bCs/>
                <w:szCs w:val="24"/>
              </w:rPr>
              <w:t xml:space="preserve">WRITE </w:t>
            </w:r>
            <w:r w:rsidRPr="00E877B8">
              <w:rPr>
                <w:rFonts w:cs="Arial"/>
                <w:szCs w:val="24"/>
              </w:rPr>
              <w:t>their responses on the chalk/white board or flip chart</w:t>
            </w:r>
          </w:p>
          <w:p w:rsidR="00E76CE1" w:rsidRPr="00E877B8" w:rsidRDefault="00E76CE1" w:rsidP="00E877B8">
            <w:pPr>
              <w:spacing w:before="240"/>
              <w:rPr>
                <w:rFonts w:cs="Arial"/>
                <w:szCs w:val="24"/>
              </w:rPr>
            </w:pPr>
            <w:r w:rsidRPr="00E877B8">
              <w:rPr>
                <w:rFonts w:cs="Arial"/>
                <w:b/>
                <w:szCs w:val="24"/>
              </w:rPr>
              <w:t>CLARIFY</w:t>
            </w:r>
            <w:r w:rsidRPr="00E877B8">
              <w:rPr>
                <w:rFonts w:cs="Arial"/>
                <w:szCs w:val="24"/>
              </w:rPr>
              <w:t xml:space="preserve"> and </w:t>
            </w:r>
            <w:r w:rsidRPr="00E877B8">
              <w:rPr>
                <w:rFonts w:cs="Arial"/>
                <w:b/>
                <w:szCs w:val="24"/>
              </w:rPr>
              <w:t>SUMMARIZE</w:t>
            </w:r>
            <w:r w:rsidRPr="00E877B8">
              <w:rPr>
                <w:rFonts w:cs="Arial"/>
                <w:szCs w:val="24"/>
              </w:rPr>
              <w:t xml:space="preserve"> by using the content below</w:t>
            </w:r>
          </w:p>
        </w:tc>
      </w:tr>
    </w:tbl>
    <w:p w:rsidR="00E877B8" w:rsidRPr="00E877B8" w:rsidRDefault="00E877B8" w:rsidP="00E877B8">
      <w:pPr>
        <w:contextualSpacing/>
        <w:rPr>
          <w:rFonts w:cs="Arial"/>
          <w:b/>
          <w:szCs w:val="24"/>
        </w:rPr>
      </w:pPr>
    </w:p>
    <w:p w:rsidR="00E76CE1" w:rsidRPr="00E877B8" w:rsidRDefault="00E76CE1" w:rsidP="00E877B8">
      <w:pPr>
        <w:contextualSpacing/>
        <w:rPr>
          <w:rFonts w:cs="Arial"/>
          <w:b/>
          <w:szCs w:val="24"/>
        </w:rPr>
      </w:pPr>
      <w:r w:rsidRPr="00E877B8">
        <w:rPr>
          <w:rFonts w:cs="Arial"/>
          <w:b/>
          <w:szCs w:val="24"/>
        </w:rPr>
        <w:t>Respect for Autonomy</w:t>
      </w:r>
    </w:p>
    <w:p w:rsidR="00E76CE1" w:rsidRPr="00E877B8" w:rsidRDefault="00E76CE1" w:rsidP="00B622AB">
      <w:pPr>
        <w:numPr>
          <w:ilvl w:val="0"/>
          <w:numId w:val="21"/>
        </w:numPr>
        <w:contextualSpacing/>
        <w:rPr>
          <w:rFonts w:cs="Arial"/>
          <w:szCs w:val="24"/>
        </w:rPr>
      </w:pPr>
      <w:r w:rsidRPr="00E877B8">
        <w:rPr>
          <w:rFonts w:cs="Arial"/>
          <w:szCs w:val="24"/>
        </w:rPr>
        <w:t xml:space="preserve">Autonomy is usually considered as major principle of making decision about individual’s health. </w:t>
      </w:r>
    </w:p>
    <w:p w:rsidR="00E76CE1" w:rsidRPr="00E877B8" w:rsidRDefault="00E76CE1" w:rsidP="00B622AB">
      <w:pPr>
        <w:numPr>
          <w:ilvl w:val="0"/>
          <w:numId w:val="21"/>
        </w:numPr>
        <w:contextualSpacing/>
        <w:rPr>
          <w:rFonts w:cs="Arial"/>
          <w:szCs w:val="24"/>
        </w:rPr>
      </w:pPr>
      <w:r w:rsidRPr="00E877B8">
        <w:rPr>
          <w:rFonts w:cs="Arial"/>
          <w:szCs w:val="24"/>
        </w:rPr>
        <w:t xml:space="preserve">Clients need to be respected and be informed about the decisions made about their health. This involves ability of an individual to exercise his/her rights, have their choices being respected without influence or interference by others. </w:t>
      </w:r>
    </w:p>
    <w:p w:rsidR="00E76CE1" w:rsidRPr="00E877B8" w:rsidRDefault="00E76CE1" w:rsidP="00B622AB">
      <w:pPr>
        <w:numPr>
          <w:ilvl w:val="0"/>
          <w:numId w:val="21"/>
        </w:numPr>
        <w:contextualSpacing/>
        <w:rPr>
          <w:rFonts w:cs="Arial"/>
          <w:szCs w:val="24"/>
        </w:rPr>
      </w:pPr>
      <w:r w:rsidRPr="00E877B8">
        <w:rPr>
          <w:rFonts w:cs="Arial"/>
          <w:szCs w:val="24"/>
        </w:rPr>
        <w:t>To achieve this nurses and midwives should:</w:t>
      </w:r>
    </w:p>
    <w:p w:rsidR="00E76CE1" w:rsidRPr="00E877B8" w:rsidRDefault="00E76CE1" w:rsidP="00B622AB">
      <w:pPr>
        <w:numPr>
          <w:ilvl w:val="0"/>
          <w:numId w:val="22"/>
        </w:numPr>
        <w:contextualSpacing/>
        <w:rPr>
          <w:rFonts w:cs="Arial"/>
          <w:szCs w:val="24"/>
        </w:rPr>
      </w:pPr>
      <w:r w:rsidRPr="00E877B8">
        <w:rPr>
          <w:rFonts w:cs="Arial"/>
          <w:szCs w:val="24"/>
        </w:rPr>
        <w:t>Establish therapeutic relationship with clients and relatives</w:t>
      </w:r>
    </w:p>
    <w:p w:rsidR="00E76CE1" w:rsidRPr="00E877B8" w:rsidRDefault="00E76CE1" w:rsidP="00B622AB">
      <w:pPr>
        <w:numPr>
          <w:ilvl w:val="0"/>
          <w:numId w:val="22"/>
        </w:numPr>
        <w:contextualSpacing/>
        <w:rPr>
          <w:rFonts w:cs="Arial"/>
          <w:szCs w:val="24"/>
        </w:rPr>
      </w:pPr>
      <w:r w:rsidRPr="00E877B8">
        <w:rPr>
          <w:rFonts w:cs="Arial"/>
          <w:szCs w:val="24"/>
        </w:rPr>
        <w:t>Listen to clients concerns and respond accordingly</w:t>
      </w:r>
    </w:p>
    <w:p w:rsidR="00E76CE1" w:rsidRPr="00E877B8" w:rsidRDefault="00E76CE1" w:rsidP="00B622AB">
      <w:pPr>
        <w:numPr>
          <w:ilvl w:val="0"/>
          <w:numId w:val="22"/>
        </w:numPr>
        <w:contextualSpacing/>
        <w:rPr>
          <w:rFonts w:cs="Arial"/>
          <w:szCs w:val="24"/>
        </w:rPr>
      </w:pPr>
      <w:r w:rsidRPr="00E877B8">
        <w:rPr>
          <w:rFonts w:cs="Arial"/>
          <w:szCs w:val="24"/>
        </w:rPr>
        <w:t>Consider feelings, needs and expectations of minors (such as children)</w:t>
      </w:r>
    </w:p>
    <w:p w:rsidR="00E76CE1" w:rsidRPr="00E877B8" w:rsidRDefault="00E76CE1" w:rsidP="00B622AB">
      <w:pPr>
        <w:numPr>
          <w:ilvl w:val="0"/>
          <w:numId w:val="22"/>
        </w:numPr>
        <w:contextualSpacing/>
        <w:rPr>
          <w:rFonts w:cs="Arial"/>
          <w:szCs w:val="24"/>
        </w:rPr>
      </w:pPr>
      <w:r w:rsidRPr="00E877B8">
        <w:rPr>
          <w:rFonts w:cs="Arial"/>
          <w:szCs w:val="24"/>
        </w:rPr>
        <w:t xml:space="preserve">Involve the client in planning and implementation of care </w:t>
      </w:r>
    </w:p>
    <w:p w:rsidR="00E76CE1" w:rsidRPr="00E877B8" w:rsidRDefault="00E76CE1" w:rsidP="00B622AB">
      <w:pPr>
        <w:numPr>
          <w:ilvl w:val="0"/>
          <w:numId w:val="22"/>
        </w:numPr>
        <w:contextualSpacing/>
        <w:rPr>
          <w:rFonts w:cs="Arial"/>
          <w:szCs w:val="24"/>
        </w:rPr>
      </w:pPr>
      <w:r w:rsidRPr="00E877B8">
        <w:rPr>
          <w:rFonts w:cs="Arial"/>
          <w:szCs w:val="24"/>
        </w:rPr>
        <w:t xml:space="preserve">Allow clients to make choices of care </w:t>
      </w:r>
    </w:p>
    <w:p w:rsidR="00E76CE1" w:rsidRPr="00E877B8" w:rsidRDefault="00E76CE1" w:rsidP="00B622AB">
      <w:pPr>
        <w:numPr>
          <w:ilvl w:val="0"/>
          <w:numId w:val="22"/>
        </w:numPr>
        <w:contextualSpacing/>
        <w:rPr>
          <w:rFonts w:cs="Arial"/>
          <w:szCs w:val="24"/>
        </w:rPr>
      </w:pPr>
      <w:r w:rsidRPr="00E877B8">
        <w:rPr>
          <w:rFonts w:cs="Arial"/>
          <w:szCs w:val="24"/>
        </w:rPr>
        <w:t>Respect client decision to refuse treatment and inform the consequences of refusal and document it</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Consented Care</w:t>
      </w:r>
    </w:p>
    <w:p w:rsidR="00E76CE1" w:rsidRPr="00E877B8" w:rsidRDefault="00E76CE1" w:rsidP="00B622AB">
      <w:pPr>
        <w:numPr>
          <w:ilvl w:val="0"/>
          <w:numId w:val="15"/>
        </w:numPr>
        <w:contextualSpacing/>
        <w:rPr>
          <w:rFonts w:cs="Arial"/>
          <w:szCs w:val="24"/>
        </w:rPr>
      </w:pPr>
      <w:r w:rsidRPr="00E877B8">
        <w:rPr>
          <w:rFonts w:cs="Arial"/>
          <w:szCs w:val="24"/>
        </w:rPr>
        <w:t xml:space="preserve">This is providing clients with information for informed decision making using a consent protocol. </w:t>
      </w:r>
    </w:p>
    <w:p w:rsidR="00E76CE1" w:rsidRPr="00E877B8" w:rsidRDefault="00E76CE1" w:rsidP="00B622AB">
      <w:pPr>
        <w:numPr>
          <w:ilvl w:val="0"/>
          <w:numId w:val="15"/>
        </w:numPr>
        <w:contextualSpacing/>
        <w:rPr>
          <w:rFonts w:cs="Arial"/>
          <w:szCs w:val="24"/>
        </w:rPr>
      </w:pPr>
      <w:r w:rsidRPr="00E877B8">
        <w:rPr>
          <w:rFonts w:cs="Arial"/>
          <w:szCs w:val="24"/>
        </w:rPr>
        <w:t xml:space="preserve">The informed consent of the client is a prerequisite for any medical intervention. Client/Client has the right to refuse or stop a medical intervention. </w:t>
      </w:r>
    </w:p>
    <w:p w:rsidR="00E76CE1" w:rsidRPr="00E877B8" w:rsidRDefault="00E76CE1" w:rsidP="00B622AB">
      <w:pPr>
        <w:numPr>
          <w:ilvl w:val="0"/>
          <w:numId w:val="15"/>
        </w:numPr>
        <w:contextualSpacing/>
        <w:rPr>
          <w:rFonts w:cs="Arial"/>
          <w:szCs w:val="24"/>
        </w:rPr>
      </w:pPr>
      <w:r w:rsidRPr="00E877B8">
        <w:rPr>
          <w:rFonts w:cs="Arial"/>
          <w:szCs w:val="24"/>
        </w:rPr>
        <w:t xml:space="preserve">However, the implications of refusing or stopping such an intervention must be carefully explained to the client. </w:t>
      </w:r>
    </w:p>
    <w:p w:rsidR="00E76CE1" w:rsidRPr="00E877B8" w:rsidRDefault="00E76CE1" w:rsidP="00B622AB">
      <w:pPr>
        <w:numPr>
          <w:ilvl w:val="0"/>
          <w:numId w:val="15"/>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 xml:space="preserve">Provide complete and correct information about client condition, treatment options, and possible results and side effects of treatment. </w:t>
      </w:r>
    </w:p>
    <w:p w:rsidR="00E76CE1" w:rsidRPr="00E877B8" w:rsidRDefault="00E76CE1" w:rsidP="00B622AB">
      <w:pPr>
        <w:numPr>
          <w:ilvl w:val="0"/>
          <w:numId w:val="23"/>
        </w:numPr>
        <w:contextualSpacing/>
        <w:rPr>
          <w:rFonts w:cs="Arial"/>
          <w:szCs w:val="24"/>
        </w:rPr>
      </w:pPr>
      <w:r w:rsidRPr="00E877B8">
        <w:rPr>
          <w:rFonts w:cs="Arial"/>
          <w:szCs w:val="24"/>
        </w:rPr>
        <w:t>Ensure the clients understand information given for making informed decision</w:t>
      </w:r>
    </w:p>
    <w:p w:rsidR="00E76CE1" w:rsidRPr="00E877B8" w:rsidRDefault="00E76CE1" w:rsidP="00B622AB">
      <w:pPr>
        <w:numPr>
          <w:ilvl w:val="0"/>
          <w:numId w:val="23"/>
        </w:numPr>
        <w:contextualSpacing/>
        <w:rPr>
          <w:rFonts w:cs="Arial"/>
          <w:szCs w:val="24"/>
        </w:rPr>
      </w:pPr>
      <w:r w:rsidRPr="00E877B8">
        <w:rPr>
          <w:rFonts w:cs="Arial"/>
          <w:szCs w:val="24"/>
        </w:rPr>
        <w:t>Explain any procedure to the client in full detail and ensure she/he understand it</w:t>
      </w:r>
    </w:p>
    <w:p w:rsidR="00E76CE1" w:rsidRPr="00E877B8" w:rsidRDefault="00E76CE1" w:rsidP="00B622AB">
      <w:pPr>
        <w:numPr>
          <w:ilvl w:val="0"/>
          <w:numId w:val="23"/>
        </w:numPr>
        <w:contextualSpacing/>
        <w:rPr>
          <w:rFonts w:cs="Arial"/>
          <w:szCs w:val="24"/>
        </w:rPr>
      </w:pPr>
      <w:r w:rsidRPr="00E877B8">
        <w:rPr>
          <w:rFonts w:cs="Arial"/>
          <w:szCs w:val="24"/>
        </w:rPr>
        <w:t xml:space="preserve">Obtain verbal or written consent from the client before any procedure </w:t>
      </w:r>
    </w:p>
    <w:p w:rsidR="00E76CE1" w:rsidRPr="00E877B8" w:rsidRDefault="00E76CE1" w:rsidP="00B622AB">
      <w:pPr>
        <w:numPr>
          <w:ilvl w:val="0"/>
          <w:numId w:val="23"/>
        </w:numPr>
        <w:contextualSpacing/>
        <w:rPr>
          <w:rFonts w:cs="Arial"/>
          <w:szCs w:val="24"/>
        </w:rPr>
      </w:pPr>
      <w:r w:rsidRPr="00E877B8">
        <w:rPr>
          <w:rFonts w:cs="Arial"/>
          <w:szCs w:val="24"/>
        </w:rPr>
        <w:t>Seek permission from a relative or legally authorized person to make decision about care for minors and those who are mentally affected</w:t>
      </w:r>
    </w:p>
    <w:p w:rsidR="00E76CE1" w:rsidRPr="00E877B8" w:rsidRDefault="00E76CE1" w:rsidP="00E877B8">
      <w:pPr>
        <w:contextualSpacing/>
        <w:rPr>
          <w:rFonts w:cs="Arial"/>
          <w:b/>
          <w:szCs w:val="24"/>
        </w:rPr>
      </w:pPr>
      <w:r w:rsidRPr="00E877B8">
        <w:rPr>
          <w:rFonts w:cs="Arial"/>
          <w:b/>
          <w:szCs w:val="24"/>
        </w:rPr>
        <w:t>Confidential care</w:t>
      </w:r>
    </w:p>
    <w:p w:rsidR="00E76CE1" w:rsidRPr="00E877B8" w:rsidRDefault="00E76CE1" w:rsidP="00B622AB">
      <w:pPr>
        <w:numPr>
          <w:ilvl w:val="0"/>
          <w:numId w:val="24"/>
        </w:numPr>
        <w:contextualSpacing/>
        <w:rPr>
          <w:rFonts w:cs="Arial"/>
          <w:szCs w:val="24"/>
        </w:rPr>
      </w:pPr>
      <w:r w:rsidRPr="00E877B8">
        <w:rPr>
          <w:rFonts w:cs="Arial"/>
          <w:szCs w:val="24"/>
        </w:rPr>
        <w:lastRenderedPageBreak/>
        <w:t xml:space="preserve">Confidentiality is the state of keeping or being kept secret or private, it requires health care providers to keep client/client health information private unless permission is obtained from the client to make such disclosure. </w:t>
      </w:r>
    </w:p>
    <w:p w:rsidR="00E76CE1" w:rsidRPr="00E877B8" w:rsidRDefault="00E76CE1" w:rsidP="00B622AB">
      <w:pPr>
        <w:numPr>
          <w:ilvl w:val="0"/>
          <w:numId w:val="24"/>
        </w:numPr>
        <w:contextualSpacing/>
        <w:rPr>
          <w:rFonts w:cs="Arial"/>
          <w:szCs w:val="24"/>
        </w:rPr>
      </w:pPr>
      <w:r w:rsidRPr="00E877B8">
        <w:rPr>
          <w:rFonts w:cs="Arial"/>
          <w:szCs w:val="24"/>
        </w:rPr>
        <w:t xml:space="preserve">All information about client’s health status, medical condition, diagnosis, prognosis and treatment and all other personal information must be kept confidential, even after death. </w:t>
      </w:r>
    </w:p>
    <w:p w:rsidR="00E76CE1" w:rsidRPr="00E877B8" w:rsidRDefault="00E76CE1" w:rsidP="00B622AB">
      <w:pPr>
        <w:numPr>
          <w:ilvl w:val="0"/>
          <w:numId w:val="24"/>
        </w:numPr>
        <w:contextualSpacing/>
        <w:rPr>
          <w:rFonts w:cs="Arial"/>
          <w:szCs w:val="24"/>
        </w:rPr>
      </w:pPr>
      <w:r w:rsidRPr="00E877B8">
        <w:rPr>
          <w:rFonts w:cs="Arial"/>
          <w:szCs w:val="24"/>
        </w:rPr>
        <w:t>Nurses and midwives have an ethical responsibility to safeguard information obtained in the context of the nurse/midwife-client relationship.</w:t>
      </w:r>
    </w:p>
    <w:p w:rsidR="00E76CE1" w:rsidRPr="00E877B8" w:rsidRDefault="00E76CE1" w:rsidP="00B622AB">
      <w:pPr>
        <w:numPr>
          <w:ilvl w:val="0"/>
          <w:numId w:val="24"/>
        </w:numPr>
        <w:contextualSpacing/>
        <w:rPr>
          <w:rFonts w:cs="Arial"/>
          <w:szCs w:val="24"/>
        </w:rPr>
      </w:pPr>
      <w:r w:rsidRPr="00E877B8">
        <w:rPr>
          <w:rFonts w:cs="Arial"/>
          <w:szCs w:val="24"/>
        </w:rPr>
        <w:t xml:space="preserve"> As such Nurses and Midwives should: </w:t>
      </w:r>
    </w:p>
    <w:p w:rsidR="00E76CE1" w:rsidRPr="00E877B8" w:rsidRDefault="00E76CE1" w:rsidP="00B622AB">
      <w:pPr>
        <w:numPr>
          <w:ilvl w:val="0"/>
          <w:numId w:val="23"/>
        </w:numPr>
        <w:contextualSpacing/>
        <w:rPr>
          <w:rFonts w:cs="Arial"/>
          <w:szCs w:val="24"/>
        </w:rPr>
      </w:pPr>
      <w:r w:rsidRPr="00E877B8">
        <w:rPr>
          <w:rFonts w:cs="Arial"/>
          <w:szCs w:val="24"/>
        </w:rPr>
        <w:t xml:space="preserve">Protect client’s information from improper disclosure all the time such as information on HIV and AIDS status </w:t>
      </w:r>
    </w:p>
    <w:p w:rsidR="00E76CE1" w:rsidRPr="00E877B8" w:rsidRDefault="00E76CE1" w:rsidP="00B622AB">
      <w:pPr>
        <w:numPr>
          <w:ilvl w:val="0"/>
          <w:numId w:val="23"/>
        </w:numPr>
        <w:contextualSpacing/>
        <w:rPr>
          <w:rFonts w:cs="Arial"/>
          <w:szCs w:val="24"/>
        </w:rPr>
      </w:pPr>
      <w:r w:rsidRPr="00E877B8">
        <w:rPr>
          <w:rFonts w:cs="Arial"/>
          <w:szCs w:val="24"/>
        </w:rPr>
        <w:t xml:space="preserve">Seek client’s wishes regarding sharing information with family members or others </w:t>
      </w:r>
    </w:p>
    <w:p w:rsidR="00E76CE1" w:rsidRPr="00E877B8" w:rsidRDefault="00E76CE1" w:rsidP="00B622AB">
      <w:pPr>
        <w:numPr>
          <w:ilvl w:val="0"/>
          <w:numId w:val="23"/>
        </w:numPr>
        <w:contextualSpacing/>
        <w:rPr>
          <w:rFonts w:cs="Arial"/>
          <w:szCs w:val="24"/>
        </w:rPr>
      </w:pPr>
      <w:r w:rsidRPr="00E877B8">
        <w:rPr>
          <w:rFonts w:cs="Arial"/>
          <w:szCs w:val="24"/>
        </w:rPr>
        <w:t xml:space="preserve">Maintain and preserve client’s records in a proper manner </w:t>
      </w:r>
    </w:p>
    <w:p w:rsidR="00E76CE1" w:rsidRPr="00E877B8" w:rsidRDefault="00E76CE1" w:rsidP="00B622AB">
      <w:pPr>
        <w:numPr>
          <w:ilvl w:val="0"/>
          <w:numId w:val="23"/>
        </w:numPr>
        <w:contextualSpacing/>
        <w:rPr>
          <w:rFonts w:cs="Arial"/>
          <w:szCs w:val="24"/>
        </w:rPr>
      </w:pPr>
      <w:r w:rsidRPr="00E877B8">
        <w:rPr>
          <w:rFonts w:cs="Arial"/>
          <w:szCs w:val="24"/>
        </w:rPr>
        <w:t>Avoid using client information in social settings e.g. home, public transport, social media.</w:t>
      </w:r>
    </w:p>
    <w:p w:rsidR="00E76CE1" w:rsidRPr="00E877B8" w:rsidRDefault="00E76CE1" w:rsidP="00E877B8">
      <w:pPr>
        <w:ind w:left="720"/>
        <w:contextualSpacing/>
        <w:rPr>
          <w:rFonts w:cs="Arial"/>
          <w:szCs w:val="24"/>
        </w:rPr>
      </w:pPr>
    </w:p>
    <w:p w:rsidR="00E76CE1" w:rsidRPr="00E877B8" w:rsidRDefault="00E76CE1" w:rsidP="00E877B8">
      <w:pPr>
        <w:contextualSpacing/>
        <w:rPr>
          <w:rFonts w:cs="Arial"/>
          <w:b/>
          <w:szCs w:val="24"/>
        </w:rPr>
      </w:pPr>
      <w:r w:rsidRPr="00E877B8">
        <w:rPr>
          <w:rFonts w:cs="Arial"/>
          <w:b/>
          <w:szCs w:val="24"/>
        </w:rPr>
        <w:t>Dignified care</w:t>
      </w:r>
    </w:p>
    <w:p w:rsidR="00E76CE1" w:rsidRPr="00E877B8" w:rsidRDefault="00E76CE1" w:rsidP="00B622AB">
      <w:pPr>
        <w:numPr>
          <w:ilvl w:val="0"/>
          <w:numId w:val="24"/>
        </w:numPr>
        <w:contextualSpacing/>
        <w:rPr>
          <w:rFonts w:cs="Arial"/>
          <w:szCs w:val="24"/>
        </w:rPr>
      </w:pPr>
      <w:r w:rsidRPr="00E877B8">
        <w:rPr>
          <w:rFonts w:cs="Arial"/>
          <w:szCs w:val="24"/>
        </w:rPr>
        <w:t xml:space="preserve">Dignified care refers to provision of care to individuals with respect that enables them to maintain maximum possible level of independence, choice and control of their own life. </w:t>
      </w:r>
    </w:p>
    <w:p w:rsidR="00E76CE1" w:rsidRPr="00E877B8" w:rsidRDefault="00E76CE1" w:rsidP="00B622AB">
      <w:pPr>
        <w:numPr>
          <w:ilvl w:val="0"/>
          <w:numId w:val="24"/>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Provide the client with empathetic care and treat them as unique beings</w:t>
      </w:r>
    </w:p>
    <w:p w:rsidR="00E76CE1" w:rsidRPr="00E877B8" w:rsidRDefault="00E76CE1" w:rsidP="00B622AB">
      <w:pPr>
        <w:numPr>
          <w:ilvl w:val="0"/>
          <w:numId w:val="23"/>
        </w:numPr>
        <w:contextualSpacing/>
        <w:rPr>
          <w:rFonts w:cs="Arial"/>
          <w:szCs w:val="24"/>
        </w:rPr>
      </w:pPr>
      <w:r w:rsidRPr="00E877B8">
        <w:rPr>
          <w:rFonts w:cs="Arial"/>
          <w:szCs w:val="24"/>
        </w:rPr>
        <w:t>Strive to provide care to the client/client in a private environment as much as possible</w:t>
      </w:r>
    </w:p>
    <w:p w:rsidR="00E76CE1" w:rsidRPr="00E877B8" w:rsidRDefault="00E76CE1" w:rsidP="00B622AB">
      <w:pPr>
        <w:numPr>
          <w:ilvl w:val="0"/>
          <w:numId w:val="23"/>
        </w:numPr>
        <w:contextualSpacing/>
        <w:rPr>
          <w:rFonts w:cs="Arial"/>
          <w:szCs w:val="24"/>
        </w:rPr>
      </w:pPr>
      <w:r w:rsidRPr="00E877B8">
        <w:rPr>
          <w:rFonts w:cs="Arial"/>
          <w:szCs w:val="24"/>
        </w:rPr>
        <w:t>Avoid use of indecent, offensive and abusive language</w:t>
      </w:r>
    </w:p>
    <w:p w:rsidR="00E76CE1" w:rsidRPr="00E877B8" w:rsidRDefault="00E76CE1" w:rsidP="00B622AB">
      <w:pPr>
        <w:numPr>
          <w:ilvl w:val="0"/>
          <w:numId w:val="23"/>
        </w:numPr>
        <w:contextualSpacing/>
        <w:rPr>
          <w:rFonts w:cs="Arial"/>
          <w:szCs w:val="24"/>
        </w:rPr>
      </w:pPr>
      <w:r w:rsidRPr="00E877B8">
        <w:rPr>
          <w:rFonts w:cs="Arial"/>
          <w:szCs w:val="24"/>
        </w:rPr>
        <w:t xml:space="preserve">Provide individualized care </w:t>
      </w:r>
    </w:p>
    <w:p w:rsidR="00E76CE1" w:rsidRPr="00E877B8" w:rsidRDefault="00E76CE1" w:rsidP="00B622AB">
      <w:pPr>
        <w:numPr>
          <w:ilvl w:val="0"/>
          <w:numId w:val="23"/>
        </w:numPr>
        <w:contextualSpacing/>
        <w:rPr>
          <w:rFonts w:cs="Arial"/>
          <w:szCs w:val="24"/>
        </w:rPr>
      </w:pPr>
      <w:r w:rsidRPr="00E877B8">
        <w:rPr>
          <w:rFonts w:cs="Arial"/>
          <w:szCs w:val="24"/>
        </w:rPr>
        <w:t xml:space="preserve">Do not undermine person's self-respect regardless of any difference. </w:t>
      </w:r>
    </w:p>
    <w:p w:rsidR="00E76CE1" w:rsidRPr="00E877B8" w:rsidRDefault="00E76CE1" w:rsidP="00B622AB">
      <w:pPr>
        <w:numPr>
          <w:ilvl w:val="0"/>
          <w:numId w:val="23"/>
        </w:numPr>
        <w:contextualSpacing/>
        <w:rPr>
          <w:rFonts w:cs="Arial"/>
          <w:szCs w:val="24"/>
        </w:rPr>
      </w:pPr>
      <w:r w:rsidRPr="00E877B8">
        <w:rPr>
          <w:rFonts w:cs="Arial"/>
          <w:szCs w:val="24"/>
        </w:rPr>
        <w:t>Treat others as you would like to be treated</w:t>
      </w:r>
    </w:p>
    <w:p w:rsidR="00E76CE1" w:rsidRPr="00E877B8" w:rsidRDefault="00E76CE1" w:rsidP="00B622AB">
      <w:pPr>
        <w:numPr>
          <w:ilvl w:val="0"/>
          <w:numId w:val="23"/>
        </w:numPr>
        <w:contextualSpacing/>
        <w:rPr>
          <w:rFonts w:cs="Arial"/>
          <w:szCs w:val="24"/>
        </w:rPr>
      </w:pPr>
      <w:r w:rsidRPr="00E877B8">
        <w:rPr>
          <w:rFonts w:cs="Arial"/>
          <w:szCs w:val="24"/>
        </w:rPr>
        <w:t>Dress in acceptable manner in accordance to nursing and midwifery practice</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Non–Discriminative care</w:t>
      </w:r>
    </w:p>
    <w:p w:rsidR="00E76CE1" w:rsidRPr="00E877B8" w:rsidRDefault="00E76CE1" w:rsidP="00B622AB">
      <w:pPr>
        <w:numPr>
          <w:ilvl w:val="0"/>
          <w:numId w:val="24"/>
        </w:numPr>
        <w:contextualSpacing/>
        <w:rPr>
          <w:rFonts w:cs="Arial"/>
          <w:szCs w:val="24"/>
        </w:rPr>
      </w:pPr>
      <w:r w:rsidRPr="00E877B8">
        <w:rPr>
          <w:rFonts w:cs="Arial"/>
          <w:szCs w:val="24"/>
        </w:rPr>
        <w:t xml:space="preserve">Non-discriminative care is about providing equitable and fair care to an individual or group regardless of age, disability, sex, race, religious belief, pregnancy, sexual orientation and socioeconomic status. </w:t>
      </w:r>
    </w:p>
    <w:p w:rsidR="00E76CE1" w:rsidRPr="00E877B8" w:rsidRDefault="00E76CE1" w:rsidP="00B622AB">
      <w:pPr>
        <w:numPr>
          <w:ilvl w:val="0"/>
          <w:numId w:val="24"/>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 xml:space="preserve">Respond to clients/clients’ needs regardless of their gender, race, marital status, political affiliation, cultural and belief system. </w:t>
      </w:r>
    </w:p>
    <w:p w:rsidR="00E76CE1" w:rsidRPr="00E877B8" w:rsidRDefault="00E76CE1" w:rsidP="00B622AB">
      <w:pPr>
        <w:numPr>
          <w:ilvl w:val="0"/>
          <w:numId w:val="23"/>
        </w:numPr>
        <w:contextualSpacing/>
        <w:rPr>
          <w:rFonts w:cs="Arial"/>
          <w:szCs w:val="24"/>
        </w:rPr>
      </w:pPr>
      <w:r w:rsidRPr="00E877B8">
        <w:rPr>
          <w:rFonts w:cs="Arial"/>
          <w:szCs w:val="24"/>
        </w:rPr>
        <w:t xml:space="preserve">Provide quality healthcare without discrimination. </w:t>
      </w:r>
    </w:p>
    <w:p w:rsidR="00E76CE1" w:rsidRPr="00E877B8" w:rsidRDefault="00E76CE1" w:rsidP="00B622AB">
      <w:pPr>
        <w:numPr>
          <w:ilvl w:val="0"/>
          <w:numId w:val="23"/>
        </w:numPr>
        <w:contextualSpacing/>
        <w:rPr>
          <w:rFonts w:cs="Arial"/>
          <w:szCs w:val="24"/>
        </w:rPr>
      </w:pPr>
      <w:r w:rsidRPr="00E877B8">
        <w:rPr>
          <w:rFonts w:cs="Arial"/>
          <w:szCs w:val="24"/>
        </w:rPr>
        <w:t>Avoid discriminating clients for complaining about services</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 xml:space="preserve">Respect for cultures and beliefs </w:t>
      </w:r>
    </w:p>
    <w:p w:rsidR="00E76CE1" w:rsidRPr="00E877B8" w:rsidRDefault="00E76CE1" w:rsidP="00B622AB">
      <w:pPr>
        <w:numPr>
          <w:ilvl w:val="0"/>
          <w:numId w:val="25"/>
        </w:numPr>
        <w:contextualSpacing/>
        <w:rPr>
          <w:rFonts w:cs="Arial"/>
          <w:szCs w:val="24"/>
        </w:rPr>
      </w:pPr>
      <w:r w:rsidRPr="00E877B8">
        <w:rPr>
          <w:rFonts w:cs="Arial"/>
          <w:szCs w:val="24"/>
        </w:rPr>
        <w:t xml:space="preserve">Culture is often described as the combination of a body of knowledge, belief and behaviour. </w:t>
      </w:r>
    </w:p>
    <w:p w:rsidR="00E76CE1" w:rsidRPr="00E877B8" w:rsidRDefault="00E76CE1" w:rsidP="00B622AB">
      <w:pPr>
        <w:numPr>
          <w:ilvl w:val="0"/>
          <w:numId w:val="25"/>
        </w:numPr>
        <w:contextualSpacing/>
        <w:rPr>
          <w:rFonts w:cs="Arial"/>
          <w:szCs w:val="24"/>
        </w:rPr>
      </w:pPr>
      <w:r w:rsidRPr="00E877B8">
        <w:rPr>
          <w:rFonts w:cs="Arial"/>
          <w:szCs w:val="24"/>
        </w:rPr>
        <w:t xml:space="preserve">It involves a number of elements, including personal identification, language, thoughts, communications, actions, customs, beliefs, values, and institutions that are often specific to ethnic, racial, religious, geographic, or social groups. </w:t>
      </w:r>
    </w:p>
    <w:p w:rsidR="00E76CE1" w:rsidRPr="00E877B8" w:rsidRDefault="00E76CE1" w:rsidP="00B622AB">
      <w:pPr>
        <w:numPr>
          <w:ilvl w:val="0"/>
          <w:numId w:val="25"/>
        </w:numPr>
        <w:contextualSpacing/>
        <w:rPr>
          <w:rFonts w:cs="Arial"/>
          <w:szCs w:val="24"/>
        </w:rPr>
      </w:pPr>
      <w:r w:rsidRPr="00E877B8">
        <w:rPr>
          <w:rFonts w:cs="Arial"/>
          <w:szCs w:val="24"/>
        </w:rPr>
        <w:t xml:space="preserve">In provision of health services, it is important to acknowledge cultural diversity and belief systems as they define the people’s lives and preference of care. </w:t>
      </w:r>
    </w:p>
    <w:p w:rsidR="00E76CE1" w:rsidRPr="00E877B8" w:rsidRDefault="00E76CE1" w:rsidP="00B622AB">
      <w:pPr>
        <w:numPr>
          <w:ilvl w:val="0"/>
          <w:numId w:val="25"/>
        </w:numPr>
        <w:contextualSpacing/>
        <w:rPr>
          <w:rFonts w:cs="Arial"/>
          <w:szCs w:val="24"/>
        </w:rPr>
      </w:pPr>
      <w:r w:rsidRPr="00E877B8">
        <w:rPr>
          <w:rFonts w:cs="Arial"/>
          <w:szCs w:val="24"/>
        </w:rPr>
        <w:t xml:space="preserve">It is important for nurses and midwives to be culturally competent because it improves provision of care, builds client confidence and trust to caregiver, and establishes successful and open therapeutic relationships. </w:t>
      </w:r>
    </w:p>
    <w:p w:rsidR="00E76CE1" w:rsidRPr="00E877B8" w:rsidRDefault="00E76CE1" w:rsidP="00B622AB">
      <w:pPr>
        <w:numPr>
          <w:ilvl w:val="0"/>
          <w:numId w:val="25"/>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Assess and identify client cultural background and belief system</w:t>
      </w:r>
    </w:p>
    <w:p w:rsidR="00E76CE1" w:rsidRPr="00E877B8" w:rsidRDefault="00E76CE1" w:rsidP="00B622AB">
      <w:pPr>
        <w:numPr>
          <w:ilvl w:val="0"/>
          <w:numId w:val="23"/>
        </w:numPr>
        <w:contextualSpacing/>
        <w:rPr>
          <w:rFonts w:cs="Arial"/>
          <w:szCs w:val="24"/>
        </w:rPr>
      </w:pPr>
      <w:r w:rsidRPr="00E877B8">
        <w:rPr>
          <w:rFonts w:cs="Arial"/>
          <w:szCs w:val="24"/>
        </w:rPr>
        <w:t>Treat each client individually by respecting their cultures and beliefs</w:t>
      </w:r>
    </w:p>
    <w:p w:rsidR="00E76CE1" w:rsidRPr="00E877B8" w:rsidRDefault="00E76CE1" w:rsidP="00B622AB">
      <w:pPr>
        <w:numPr>
          <w:ilvl w:val="0"/>
          <w:numId w:val="23"/>
        </w:numPr>
        <w:contextualSpacing/>
        <w:rPr>
          <w:rFonts w:cs="Arial"/>
          <w:szCs w:val="24"/>
        </w:rPr>
      </w:pPr>
      <w:r w:rsidRPr="00E877B8">
        <w:rPr>
          <w:rFonts w:cs="Arial"/>
          <w:szCs w:val="24"/>
        </w:rPr>
        <w:t>Encourage useful cultural beliefs and discourage harmful ones</w:t>
      </w:r>
    </w:p>
    <w:p w:rsidR="00E76CE1" w:rsidRDefault="00E76CE1" w:rsidP="00B622AB">
      <w:pPr>
        <w:numPr>
          <w:ilvl w:val="0"/>
          <w:numId w:val="23"/>
        </w:numPr>
        <w:contextualSpacing/>
        <w:rPr>
          <w:rFonts w:cs="Arial"/>
          <w:szCs w:val="24"/>
        </w:rPr>
      </w:pPr>
      <w:r w:rsidRPr="00E877B8">
        <w:rPr>
          <w:rFonts w:cs="Arial"/>
          <w:szCs w:val="24"/>
        </w:rPr>
        <w:t>Allow client to express spiritual needs and facilitate meeting them e.g. to be visited by a spiritual leader</w:t>
      </w:r>
    </w:p>
    <w:p w:rsidR="005F1AF8" w:rsidRPr="00E877B8" w:rsidRDefault="005F1AF8" w:rsidP="005C1099">
      <w:pPr>
        <w:ind w:left="1080"/>
        <w:contextualSpacing/>
        <w:rPr>
          <w:rFonts w:cs="Arial"/>
          <w:szCs w:val="24"/>
        </w:rPr>
      </w:pPr>
    </w:p>
    <w:p w:rsidR="00E76CE1" w:rsidRPr="00E877B8" w:rsidRDefault="00E76CE1" w:rsidP="00E877B8">
      <w:pPr>
        <w:contextualSpacing/>
        <w:rPr>
          <w:rFonts w:cs="Arial"/>
          <w:b/>
          <w:szCs w:val="24"/>
        </w:rPr>
      </w:pPr>
      <w:r w:rsidRPr="00E877B8">
        <w:rPr>
          <w:rFonts w:cs="Arial"/>
          <w:b/>
          <w:szCs w:val="24"/>
        </w:rPr>
        <w:t>Non-Judgmental Care</w:t>
      </w:r>
    </w:p>
    <w:p w:rsidR="00E76CE1" w:rsidRPr="00E877B8" w:rsidRDefault="00E76CE1" w:rsidP="00B622AB">
      <w:pPr>
        <w:numPr>
          <w:ilvl w:val="0"/>
          <w:numId w:val="25"/>
        </w:numPr>
        <w:contextualSpacing/>
        <w:rPr>
          <w:rFonts w:cs="Arial"/>
          <w:szCs w:val="24"/>
        </w:rPr>
      </w:pPr>
      <w:r w:rsidRPr="00E877B8">
        <w:rPr>
          <w:rFonts w:cs="Arial"/>
          <w:szCs w:val="24"/>
        </w:rPr>
        <w:t>Non-judgemental care refers to care that avoids making judgments based on the client condition. It is provision of care which is not biased by avoiding judgments based on one’s</w:t>
      </w:r>
    </w:p>
    <w:p w:rsidR="00E76CE1" w:rsidRPr="00E877B8" w:rsidRDefault="00DA4A1E" w:rsidP="00E877B8">
      <w:pPr>
        <w:ind w:left="720"/>
        <w:contextualSpacing/>
        <w:rPr>
          <w:rFonts w:cs="Arial"/>
          <w:szCs w:val="24"/>
        </w:rPr>
      </w:pPr>
      <w:r w:rsidRPr="00E877B8">
        <w:rPr>
          <w:rFonts w:cs="Arial"/>
          <w:szCs w:val="24"/>
        </w:rPr>
        <w:t>Personal</w:t>
      </w:r>
      <w:r w:rsidR="00E76CE1" w:rsidRPr="00E877B8">
        <w:rPr>
          <w:rFonts w:cs="Arial"/>
          <w:szCs w:val="24"/>
        </w:rPr>
        <w:t xml:space="preserve"> status. </w:t>
      </w:r>
    </w:p>
    <w:p w:rsidR="00E76CE1" w:rsidRPr="00E877B8" w:rsidRDefault="00E76CE1" w:rsidP="00B622AB">
      <w:pPr>
        <w:numPr>
          <w:ilvl w:val="0"/>
          <w:numId w:val="16"/>
        </w:numPr>
        <w:contextualSpacing/>
        <w:rPr>
          <w:rFonts w:cs="Arial"/>
          <w:szCs w:val="24"/>
        </w:rPr>
      </w:pPr>
      <w:r w:rsidRPr="00E877B8">
        <w:rPr>
          <w:rFonts w:cs="Arial"/>
          <w:szCs w:val="24"/>
        </w:rPr>
        <w:t>If the nurse or midwife is not careful he/she may be judgemental over clients like those with HIV and AIDS.</w:t>
      </w:r>
    </w:p>
    <w:p w:rsidR="00E76CE1" w:rsidRPr="00E877B8" w:rsidRDefault="00E76CE1" w:rsidP="00B622AB">
      <w:pPr>
        <w:numPr>
          <w:ilvl w:val="0"/>
          <w:numId w:val="16"/>
        </w:numPr>
        <w:contextualSpacing/>
        <w:rPr>
          <w:rFonts w:cs="Arial"/>
          <w:szCs w:val="24"/>
        </w:rPr>
      </w:pPr>
      <w:r w:rsidRPr="00E877B8">
        <w:rPr>
          <w:rFonts w:cs="Arial"/>
          <w:szCs w:val="24"/>
        </w:rPr>
        <w:t xml:space="preserve"> 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Avoid criticizing client opinions rather understand to avoid defensiveness.</w:t>
      </w:r>
    </w:p>
    <w:p w:rsidR="00E76CE1" w:rsidRPr="00E877B8" w:rsidRDefault="00E76CE1" w:rsidP="00B622AB">
      <w:pPr>
        <w:numPr>
          <w:ilvl w:val="0"/>
          <w:numId w:val="23"/>
        </w:numPr>
        <w:contextualSpacing/>
        <w:rPr>
          <w:rFonts w:cs="Arial"/>
          <w:szCs w:val="24"/>
        </w:rPr>
      </w:pPr>
      <w:r w:rsidRPr="00E877B8">
        <w:rPr>
          <w:rFonts w:cs="Arial"/>
          <w:szCs w:val="24"/>
        </w:rPr>
        <w:t>Enable clients to express freely and comfortably about problems without feelings that they are being judged.</w:t>
      </w:r>
    </w:p>
    <w:p w:rsidR="00E76CE1" w:rsidRPr="00E877B8" w:rsidRDefault="00E76CE1" w:rsidP="00B622AB">
      <w:pPr>
        <w:numPr>
          <w:ilvl w:val="0"/>
          <w:numId w:val="23"/>
        </w:numPr>
        <w:contextualSpacing/>
        <w:rPr>
          <w:rFonts w:cs="Arial"/>
          <w:szCs w:val="24"/>
        </w:rPr>
      </w:pPr>
      <w:r w:rsidRPr="00E877B8">
        <w:rPr>
          <w:rFonts w:cs="Arial"/>
          <w:szCs w:val="24"/>
        </w:rPr>
        <w:t>Avoid stereotypes related to societal attitudes towards clients since it may hinder the healing process.</w:t>
      </w:r>
    </w:p>
    <w:p w:rsidR="00E76CE1" w:rsidRPr="00E877B8" w:rsidRDefault="00E76CE1" w:rsidP="00B622AB">
      <w:pPr>
        <w:numPr>
          <w:ilvl w:val="0"/>
          <w:numId w:val="23"/>
        </w:numPr>
        <w:contextualSpacing/>
        <w:rPr>
          <w:rFonts w:cs="Arial"/>
          <w:szCs w:val="24"/>
        </w:rPr>
      </w:pPr>
      <w:r w:rsidRPr="00E877B8">
        <w:rPr>
          <w:rFonts w:cs="Arial"/>
          <w:szCs w:val="24"/>
        </w:rPr>
        <w:t xml:space="preserve">Respect client feelings, experiences and values. </w:t>
      </w:r>
    </w:p>
    <w:p w:rsidR="00E76CE1" w:rsidRPr="00E877B8" w:rsidRDefault="00E76CE1" w:rsidP="00B622AB">
      <w:pPr>
        <w:numPr>
          <w:ilvl w:val="0"/>
          <w:numId w:val="23"/>
        </w:numPr>
        <w:contextualSpacing/>
        <w:rPr>
          <w:rFonts w:cs="Arial"/>
          <w:szCs w:val="24"/>
        </w:rPr>
      </w:pPr>
      <w:r w:rsidRPr="00E877B8">
        <w:rPr>
          <w:rFonts w:cs="Arial"/>
          <w:szCs w:val="24"/>
        </w:rPr>
        <w:t>Receive and respond to feedback given by client in a professional manner without compromising access to quality care</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Provide Timely Care</w:t>
      </w:r>
    </w:p>
    <w:p w:rsidR="00E76CE1" w:rsidRPr="00E877B8" w:rsidRDefault="00E76CE1" w:rsidP="00B622AB">
      <w:pPr>
        <w:numPr>
          <w:ilvl w:val="0"/>
          <w:numId w:val="17"/>
        </w:numPr>
        <w:contextualSpacing/>
        <w:rPr>
          <w:rFonts w:cs="Arial"/>
          <w:szCs w:val="24"/>
        </w:rPr>
      </w:pPr>
      <w:r w:rsidRPr="00E877B8">
        <w:rPr>
          <w:rFonts w:cs="Arial"/>
          <w:szCs w:val="24"/>
        </w:rPr>
        <w:t xml:space="preserve">Timely care refers to care that is provided to the client/clients within required time according to standards and client service charter. </w:t>
      </w:r>
    </w:p>
    <w:p w:rsidR="00E76CE1" w:rsidRPr="00E877B8" w:rsidRDefault="00E76CE1" w:rsidP="00B622AB">
      <w:pPr>
        <w:numPr>
          <w:ilvl w:val="0"/>
          <w:numId w:val="17"/>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Set priority in care provision</w:t>
      </w:r>
    </w:p>
    <w:p w:rsidR="00E76CE1" w:rsidRPr="00E877B8" w:rsidRDefault="00E76CE1" w:rsidP="00B622AB">
      <w:pPr>
        <w:numPr>
          <w:ilvl w:val="0"/>
          <w:numId w:val="23"/>
        </w:numPr>
        <w:contextualSpacing/>
        <w:rPr>
          <w:rFonts w:cs="Arial"/>
          <w:szCs w:val="24"/>
        </w:rPr>
      </w:pPr>
      <w:r w:rsidRPr="00E877B8">
        <w:rPr>
          <w:rFonts w:cs="Arial"/>
          <w:szCs w:val="24"/>
        </w:rPr>
        <w:t>Organize the working environment for timely service provision</w:t>
      </w:r>
    </w:p>
    <w:p w:rsidR="00E76CE1" w:rsidRPr="00E877B8" w:rsidRDefault="00E76CE1" w:rsidP="00B622AB">
      <w:pPr>
        <w:numPr>
          <w:ilvl w:val="0"/>
          <w:numId w:val="23"/>
        </w:numPr>
        <w:contextualSpacing/>
        <w:rPr>
          <w:rFonts w:cs="Arial"/>
          <w:szCs w:val="24"/>
        </w:rPr>
      </w:pPr>
      <w:r w:rsidRPr="00E877B8">
        <w:rPr>
          <w:rFonts w:cs="Arial"/>
          <w:szCs w:val="24"/>
        </w:rPr>
        <w:t>Respond to client’s/client’s needs timely</w:t>
      </w:r>
    </w:p>
    <w:p w:rsidR="00E76CE1" w:rsidRPr="00E877B8" w:rsidRDefault="00E76CE1" w:rsidP="00B622AB">
      <w:pPr>
        <w:numPr>
          <w:ilvl w:val="0"/>
          <w:numId w:val="23"/>
        </w:numPr>
        <w:contextualSpacing/>
        <w:rPr>
          <w:rFonts w:cs="Arial"/>
          <w:szCs w:val="24"/>
        </w:rPr>
      </w:pPr>
      <w:r w:rsidRPr="00E877B8">
        <w:rPr>
          <w:rFonts w:cs="Arial"/>
          <w:szCs w:val="24"/>
        </w:rPr>
        <w:t>Seek for appropriate help if unable to provide timely care</w:t>
      </w:r>
    </w:p>
    <w:p w:rsidR="00E76CE1" w:rsidRPr="00E877B8" w:rsidRDefault="00E76CE1" w:rsidP="00B622AB">
      <w:pPr>
        <w:numPr>
          <w:ilvl w:val="0"/>
          <w:numId w:val="23"/>
        </w:numPr>
        <w:contextualSpacing/>
        <w:rPr>
          <w:rFonts w:cs="Arial"/>
          <w:szCs w:val="24"/>
        </w:rPr>
      </w:pPr>
      <w:r w:rsidRPr="00E877B8">
        <w:rPr>
          <w:rFonts w:cs="Arial"/>
          <w:szCs w:val="24"/>
        </w:rPr>
        <w:t>Document time of care and treatment given to enable timely continuity of care</w:t>
      </w:r>
    </w:p>
    <w:p w:rsidR="00E76CE1" w:rsidRPr="00E877B8" w:rsidRDefault="00E76CE1" w:rsidP="00B622AB">
      <w:pPr>
        <w:numPr>
          <w:ilvl w:val="0"/>
          <w:numId w:val="23"/>
        </w:numPr>
        <w:contextualSpacing/>
        <w:rPr>
          <w:rFonts w:cs="Arial"/>
          <w:szCs w:val="24"/>
        </w:rPr>
      </w:pPr>
      <w:r w:rsidRPr="00E877B8">
        <w:rPr>
          <w:rFonts w:cs="Arial"/>
          <w:szCs w:val="24"/>
        </w:rPr>
        <w:t>Orient yourself regularly on client’s/client’s records for continuity of care</w:t>
      </w:r>
    </w:p>
    <w:p w:rsidR="00E76CE1" w:rsidRPr="00E877B8" w:rsidRDefault="00E76CE1" w:rsidP="00B622AB">
      <w:pPr>
        <w:numPr>
          <w:ilvl w:val="0"/>
          <w:numId w:val="23"/>
        </w:numPr>
        <w:contextualSpacing/>
        <w:rPr>
          <w:rFonts w:cs="Arial"/>
          <w:szCs w:val="24"/>
        </w:rPr>
      </w:pPr>
      <w:r w:rsidRPr="00E877B8">
        <w:rPr>
          <w:rFonts w:cs="Arial"/>
          <w:szCs w:val="24"/>
        </w:rPr>
        <w:t xml:space="preserve">Avoid doing personal activities during working hours e.g. use of mobile phones while attending the clients/clients </w:t>
      </w:r>
    </w:p>
    <w:p w:rsidR="00E76CE1" w:rsidRPr="00E877B8" w:rsidRDefault="00E76CE1" w:rsidP="00B622AB">
      <w:pPr>
        <w:numPr>
          <w:ilvl w:val="0"/>
          <w:numId w:val="23"/>
        </w:numPr>
        <w:contextualSpacing/>
        <w:rPr>
          <w:rFonts w:cs="Arial"/>
          <w:szCs w:val="24"/>
        </w:rPr>
      </w:pPr>
      <w:r w:rsidRPr="00E877B8">
        <w:rPr>
          <w:rFonts w:cs="Arial"/>
          <w:szCs w:val="24"/>
        </w:rPr>
        <w:t>Provide assistance in case client/client needs consultation from care provider and communicate effectively with honest and openness</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 xml:space="preserve">Respect for Privacy </w:t>
      </w:r>
    </w:p>
    <w:p w:rsidR="00E76CE1" w:rsidRPr="00E877B8" w:rsidRDefault="00E76CE1" w:rsidP="00B622AB">
      <w:pPr>
        <w:numPr>
          <w:ilvl w:val="0"/>
          <w:numId w:val="18"/>
        </w:numPr>
        <w:contextualSpacing/>
        <w:rPr>
          <w:rFonts w:cs="Arial"/>
          <w:szCs w:val="24"/>
        </w:rPr>
      </w:pPr>
      <w:r w:rsidRPr="00E877B8">
        <w:rPr>
          <w:rFonts w:cs="Arial"/>
          <w:szCs w:val="24"/>
        </w:rPr>
        <w:t xml:space="preserve">Privacy is the state of being free to be observed or disturbed by other people. </w:t>
      </w:r>
    </w:p>
    <w:p w:rsidR="00E76CE1" w:rsidRPr="00E877B8" w:rsidRDefault="00E76CE1" w:rsidP="00B622AB">
      <w:pPr>
        <w:numPr>
          <w:ilvl w:val="0"/>
          <w:numId w:val="18"/>
        </w:numPr>
        <w:contextualSpacing/>
        <w:rPr>
          <w:rFonts w:cs="Arial"/>
          <w:szCs w:val="24"/>
        </w:rPr>
      </w:pPr>
      <w:r w:rsidRPr="00E877B8">
        <w:rPr>
          <w:rFonts w:cs="Arial"/>
          <w:szCs w:val="24"/>
        </w:rPr>
        <w:t xml:space="preserve">Privacy makes clients and family feel respected all the time. </w:t>
      </w:r>
    </w:p>
    <w:p w:rsidR="00E76CE1" w:rsidRPr="00E877B8" w:rsidRDefault="00325E56" w:rsidP="00B622AB">
      <w:pPr>
        <w:numPr>
          <w:ilvl w:val="0"/>
          <w:numId w:val="18"/>
        </w:numPr>
        <w:contextualSpacing/>
        <w:rPr>
          <w:rFonts w:cs="Arial"/>
          <w:szCs w:val="24"/>
        </w:rPr>
      </w:pPr>
      <w:r>
        <w:rPr>
          <w:rFonts w:cs="Arial"/>
          <w:szCs w:val="24"/>
        </w:rPr>
        <w:t xml:space="preserve"> N</w:t>
      </w:r>
      <w:r w:rsidR="00E76CE1" w:rsidRPr="00E877B8">
        <w:rPr>
          <w:rFonts w:cs="Arial"/>
          <w:szCs w:val="24"/>
        </w:rPr>
        <w:t>urse and midwife are required to ensure an environment that provides sufficient physical and auditory privacy during provision of care.</w:t>
      </w:r>
    </w:p>
    <w:p w:rsidR="00E76CE1" w:rsidRPr="00E877B8" w:rsidRDefault="00E76CE1" w:rsidP="00B622AB">
      <w:pPr>
        <w:numPr>
          <w:ilvl w:val="0"/>
          <w:numId w:val="18"/>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Use linen, curtains, screen partitions and private room depending with environment in ensuring privacy</w:t>
      </w:r>
    </w:p>
    <w:p w:rsidR="00E76CE1" w:rsidRPr="00E877B8" w:rsidRDefault="00E76CE1" w:rsidP="00B622AB">
      <w:pPr>
        <w:numPr>
          <w:ilvl w:val="0"/>
          <w:numId w:val="23"/>
        </w:numPr>
        <w:contextualSpacing/>
        <w:rPr>
          <w:rFonts w:cs="Arial"/>
          <w:szCs w:val="24"/>
        </w:rPr>
      </w:pPr>
      <w:r w:rsidRPr="00E877B8">
        <w:rPr>
          <w:rFonts w:cs="Arial"/>
          <w:szCs w:val="24"/>
        </w:rPr>
        <w:t>Use reasonable voice to communicate with client</w:t>
      </w:r>
    </w:p>
    <w:p w:rsidR="00E76CE1" w:rsidRPr="00E877B8" w:rsidRDefault="00E76CE1" w:rsidP="00B622AB">
      <w:pPr>
        <w:numPr>
          <w:ilvl w:val="0"/>
          <w:numId w:val="23"/>
        </w:numPr>
        <w:contextualSpacing/>
        <w:rPr>
          <w:rFonts w:cs="Arial"/>
          <w:szCs w:val="24"/>
        </w:rPr>
      </w:pPr>
      <w:r w:rsidRPr="00E877B8">
        <w:rPr>
          <w:rFonts w:cs="Arial"/>
          <w:szCs w:val="24"/>
        </w:rPr>
        <w:t>Avoid unnecessary exposure of the client’s body parts</w:t>
      </w:r>
    </w:p>
    <w:p w:rsidR="00E76CE1" w:rsidRPr="00E877B8" w:rsidRDefault="00E76CE1" w:rsidP="00B622AB">
      <w:pPr>
        <w:numPr>
          <w:ilvl w:val="0"/>
          <w:numId w:val="23"/>
        </w:numPr>
        <w:contextualSpacing/>
        <w:rPr>
          <w:rFonts w:cs="Arial"/>
          <w:szCs w:val="24"/>
        </w:rPr>
      </w:pPr>
      <w:r w:rsidRPr="00E877B8">
        <w:rPr>
          <w:rFonts w:cs="Arial"/>
          <w:szCs w:val="24"/>
        </w:rPr>
        <w:t>Avoid unnecessarily movements in the client’s room</w:t>
      </w:r>
    </w:p>
    <w:p w:rsidR="00E76CE1" w:rsidRPr="00E877B8" w:rsidRDefault="00E76CE1" w:rsidP="00B622AB">
      <w:pPr>
        <w:numPr>
          <w:ilvl w:val="0"/>
          <w:numId w:val="23"/>
        </w:numPr>
        <w:contextualSpacing/>
        <w:rPr>
          <w:rFonts w:cs="Arial"/>
          <w:szCs w:val="24"/>
        </w:rPr>
      </w:pPr>
      <w:r w:rsidRPr="00E877B8">
        <w:rPr>
          <w:rFonts w:cs="Arial"/>
          <w:szCs w:val="24"/>
        </w:rPr>
        <w:t>Ask permission before entering client’s room</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 xml:space="preserve">Adherence to treatment </w:t>
      </w:r>
    </w:p>
    <w:p w:rsidR="00E76CE1" w:rsidRPr="00E877B8" w:rsidRDefault="00E76CE1" w:rsidP="00B622AB">
      <w:pPr>
        <w:numPr>
          <w:ilvl w:val="0"/>
          <w:numId w:val="18"/>
        </w:numPr>
        <w:contextualSpacing/>
        <w:rPr>
          <w:rFonts w:cs="Arial"/>
          <w:szCs w:val="24"/>
        </w:rPr>
      </w:pPr>
      <w:r w:rsidRPr="00E877B8">
        <w:rPr>
          <w:rFonts w:cs="Arial"/>
          <w:szCs w:val="24"/>
        </w:rPr>
        <w:t>Adherence is described as the degree to which a client correctly follows medical advice and medical treatment.</w:t>
      </w:r>
    </w:p>
    <w:p w:rsidR="00E76CE1" w:rsidRPr="00E877B8" w:rsidRDefault="00E76CE1" w:rsidP="00B622AB">
      <w:pPr>
        <w:numPr>
          <w:ilvl w:val="0"/>
          <w:numId w:val="18"/>
        </w:numPr>
        <w:contextualSpacing/>
        <w:rPr>
          <w:rFonts w:cs="Arial"/>
          <w:szCs w:val="24"/>
        </w:rPr>
      </w:pPr>
      <w:r w:rsidRPr="00E877B8">
        <w:rPr>
          <w:rFonts w:cs="Arial"/>
          <w:szCs w:val="24"/>
        </w:rPr>
        <w:t xml:space="preserve"> Commonly, it refers to medication/drug compliance, but it can also apply to other situations such as medical device use, self-care, self-directed exercises and therapy sessions. </w:t>
      </w:r>
    </w:p>
    <w:p w:rsidR="00E76CE1" w:rsidRPr="00E877B8" w:rsidRDefault="00E76CE1" w:rsidP="00B622AB">
      <w:pPr>
        <w:numPr>
          <w:ilvl w:val="0"/>
          <w:numId w:val="18"/>
        </w:numPr>
        <w:contextualSpacing/>
        <w:rPr>
          <w:rFonts w:cs="Arial"/>
          <w:szCs w:val="24"/>
        </w:rPr>
      </w:pPr>
      <w:r w:rsidRPr="00E877B8">
        <w:rPr>
          <w:rFonts w:cs="Arial"/>
          <w:szCs w:val="24"/>
        </w:rPr>
        <w:t>For this to be achieved nurses and midwives should:</w:t>
      </w:r>
    </w:p>
    <w:p w:rsidR="00E76CE1" w:rsidRPr="00E877B8" w:rsidRDefault="00E76CE1" w:rsidP="00B622AB">
      <w:pPr>
        <w:numPr>
          <w:ilvl w:val="0"/>
          <w:numId w:val="23"/>
        </w:numPr>
        <w:contextualSpacing/>
        <w:rPr>
          <w:rFonts w:cs="Arial"/>
          <w:szCs w:val="24"/>
        </w:rPr>
      </w:pPr>
      <w:r w:rsidRPr="00E877B8">
        <w:rPr>
          <w:rFonts w:cs="Arial"/>
          <w:szCs w:val="24"/>
        </w:rPr>
        <w:t>Provide adequate information on treatment regimen</w:t>
      </w:r>
    </w:p>
    <w:p w:rsidR="00E76CE1" w:rsidRPr="00E877B8" w:rsidRDefault="00E76CE1" w:rsidP="00B622AB">
      <w:pPr>
        <w:numPr>
          <w:ilvl w:val="0"/>
          <w:numId w:val="23"/>
        </w:numPr>
        <w:contextualSpacing/>
        <w:rPr>
          <w:rFonts w:cs="Arial"/>
          <w:szCs w:val="24"/>
        </w:rPr>
      </w:pPr>
      <w:r w:rsidRPr="00E877B8">
        <w:rPr>
          <w:rFonts w:cs="Arial"/>
          <w:szCs w:val="24"/>
        </w:rPr>
        <w:lastRenderedPageBreak/>
        <w:t>Give clear and precise directives on how and when medication will be taken</w:t>
      </w:r>
    </w:p>
    <w:p w:rsidR="00E76CE1" w:rsidRPr="00E877B8" w:rsidRDefault="00E76CE1" w:rsidP="00B622AB">
      <w:pPr>
        <w:numPr>
          <w:ilvl w:val="0"/>
          <w:numId w:val="23"/>
        </w:numPr>
        <w:contextualSpacing/>
        <w:rPr>
          <w:rFonts w:cs="Arial"/>
          <w:szCs w:val="24"/>
        </w:rPr>
      </w:pPr>
      <w:r w:rsidRPr="00E877B8">
        <w:rPr>
          <w:rFonts w:cs="Arial"/>
          <w:szCs w:val="24"/>
        </w:rPr>
        <w:t>Inform the client about the possible side effect of drugs</w:t>
      </w:r>
    </w:p>
    <w:p w:rsidR="00E76CE1" w:rsidRPr="00E877B8" w:rsidRDefault="00E76CE1" w:rsidP="00B622AB">
      <w:pPr>
        <w:numPr>
          <w:ilvl w:val="0"/>
          <w:numId w:val="23"/>
        </w:numPr>
        <w:contextualSpacing/>
        <w:rPr>
          <w:rFonts w:cs="Arial"/>
          <w:szCs w:val="24"/>
        </w:rPr>
      </w:pPr>
      <w:r w:rsidRPr="00E877B8">
        <w:rPr>
          <w:rFonts w:cs="Arial"/>
          <w:szCs w:val="24"/>
        </w:rPr>
        <w:t>Ensure proper and accurate recording of clients’ treatment information</w:t>
      </w:r>
    </w:p>
    <w:p w:rsidR="00E76CE1" w:rsidRPr="00E877B8" w:rsidRDefault="00E76CE1" w:rsidP="00B622AB">
      <w:pPr>
        <w:numPr>
          <w:ilvl w:val="0"/>
          <w:numId w:val="23"/>
        </w:numPr>
        <w:contextualSpacing/>
        <w:rPr>
          <w:rFonts w:cs="Arial"/>
          <w:szCs w:val="24"/>
        </w:rPr>
      </w:pPr>
      <w:r w:rsidRPr="00E877B8">
        <w:rPr>
          <w:rFonts w:cs="Arial"/>
          <w:szCs w:val="24"/>
        </w:rPr>
        <w:t>Make follow up of the clients to ensure compliance</w:t>
      </w:r>
    </w:p>
    <w:p w:rsidR="00E76CE1" w:rsidRPr="00E877B8" w:rsidRDefault="00E76CE1" w:rsidP="00E877B8">
      <w:pPr>
        <w:contextualSpacing/>
        <w:rPr>
          <w:rFonts w:cs="Arial"/>
          <w:b/>
          <w:szCs w:val="24"/>
        </w:rPr>
      </w:pPr>
    </w:p>
    <w:p w:rsidR="00E76CE1" w:rsidRPr="00E877B8" w:rsidRDefault="00E76CE1" w:rsidP="00E877B8">
      <w:pPr>
        <w:contextualSpacing/>
        <w:rPr>
          <w:rFonts w:cs="Arial"/>
          <w:b/>
          <w:szCs w:val="24"/>
        </w:rPr>
      </w:pPr>
      <w:r w:rsidRPr="00E877B8">
        <w:rPr>
          <w:rFonts w:cs="Arial"/>
          <w:b/>
          <w:szCs w:val="24"/>
        </w:rPr>
        <w:t>Maintaining Safe Care</w:t>
      </w:r>
    </w:p>
    <w:p w:rsidR="00E76CE1" w:rsidRPr="00E877B8" w:rsidRDefault="00E76CE1" w:rsidP="00B622AB">
      <w:pPr>
        <w:numPr>
          <w:ilvl w:val="0"/>
          <w:numId w:val="18"/>
        </w:numPr>
        <w:contextualSpacing/>
        <w:rPr>
          <w:rFonts w:cs="Arial"/>
          <w:szCs w:val="24"/>
        </w:rPr>
      </w:pPr>
      <w:r w:rsidRPr="00E877B8">
        <w:rPr>
          <w:rFonts w:cs="Arial"/>
          <w:szCs w:val="24"/>
        </w:rPr>
        <w:t xml:space="preserve">Safe care is an important aspect that needs to be considered in achieving respectful care. It does not only include the physical environment but includes how or the way care is provided. </w:t>
      </w:r>
    </w:p>
    <w:p w:rsidR="00E76CE1" w:rsidRPr="00E877B8" w:rsidRDefault="00E76CE1" w:rsidP="00B622AB">
      <w:pPr>
        <w:numPr>
          <w:ilvl w:val="0"/>
          <w:numId w:val="18"/>
        </w:numPr>
        <w:contextualSpacing/>
        <w:rPr>
          <w:rFonts w:cs="Arial"/>
          <w:szCs w:val="24"/>
        </w:rPr>
      </w:pPr>
      <w:r w:rsidRPr="00E877B8">
        <w:rPr>
          <w:rFonts w:cs="Arial"/>
          <w:szCs w:val="24"/>
        </w:rPr>
        <w:t xml:space="preserve">Safe care contributes much to the better health care outcomes as it makes patients feel more comfortable. </w:t>
      </w:r>
    </w:p>
    <w:p w:rsidR="00E76CE1" w:rsidRPr="00E877B8" w:rsidRDefault="00E76CE1" w:rsidP="00B622AB">
      <w:pPr>
        <w:numPr>
          <w:ilvl w:val="0"/>
          <w:numId w:val="18"/>
        </w:numPr>
        <w:contextualSpacing/>
        <w:rPr>
          <w:rFonts w:cs="Arial"/>
          <w:szCs w:val="24"/>
        </w:rPr>
      </w:pPr>
      <w:r w:rsidRPr="00E877B8">
        <w:rPr>
          <w:rFonts w:cs="Arial"/>
          <w:szCs w:val="24"/>
        </w:rPr>
        <w:t xml:space="preserve">For safe care to be achieved, nurses and midwives should: </w:t>
      </w:r>
    </w:p>
    <w:p w:rsidR="00E76CE1" w:rsidRPr="00E877B8" w:rsidRDefault="00E76CE1" w:rsidP="00B622AB">
      <w:pPr>
        <w:numPr>
          <w:ilvl w:val="0"/>
          <w:numId w:val="23"/>
        </w:numPr>
        <w:contextualSpacing/>
        <w:rPr>
          <w:rFonts w:cs="Arial"/>
          <w:szCs w:val="24"/>
        </w:rPr>
      </w:pPr>
      <w:r w:rsidRPr="00E877B8">
        <w:rPr>
          <w:rFonts w:cs="Arial"/>
          <w:szCs w:val="24"/>
        </w:rPr>
        <w:t xml:space="preserve">Introduce self and the agency to the client, wear badge/name tag/identity card </w:t>
      </w:r>
    </w:p>
    <w:p w:rsidR="00E76CE1" w:rsidRPr="00E877B8" w:rsidRDefault="00E76CE1" w:rsidP="00B622AB">
      <w:pPr>
        <w:numPr>
          <w:ilvl w:val="0"/>
          <w:numId w:val="23"/>
        </w:numPr>
        <w:contextualSpacing/>
        <w:rPr>
          <w:rFonts w:cs="Arial"/>
          <w:szCs w:val="24"/>
        </w:rPr>
      </w:pPr>
      <w:r w:rsidRPr="00E877B8">
        <w:rPr>
          <w:rFonts w:cs="Arial"/>
          <w:szCs w:val="24"/>
        </w:rPr>
        <w:t xml:space="preserve">Protect client from any injuries/harm </w:t>
      </w:r>
    </w:p>
    <w:p w:rsidR="00E76CE1" w:rsidRPr="00E877B8" w:rsidRDefault="00E76CE1" w:rsidP="00B622AB">
      <w:pPr>
        <w:numPr>
          <w:ilvl w:val="0"/>
          <w:numId w:val="23"/>
        </w:numPr>
        <w:contextualSpacing/>
        <w:rPr>
          <w:rFonts w:cs="Arial"/>
          <w:szCs w:val="24"/>
        </w:rPr>
      </w:pPr>
      <w:r w:rsidRPr="00E877B8">
        <w:rPr>
          <w:rFonts w:cs="Arial"/>
          <w:szCs w:val="24"/>
        </w:rPr>
        <w:t xml:space="preserve">Create positive environment that allows clients to provide feedback </w:t>
      </w:r>
    </w:p>
    <w:p w:rsidR="00E76CE1" w:rsidRPr="00E877B8" w:rsidRDefault="00E76CE1" w:rsidP="00B622AB">
      <w:pPr>
        <w:numPr>
          <w:ilvl w:val="0"/>
          <w:numId w:val="23"/>
        </w:numPr>
        <w:contextualSpacing/>
        <w:rPr>
          <w:rFonts w:cs="Arial"/>
          <w:szCs w:val="24"/>
        </w:rPr>
      </w:pPr>
      <w:r w:rsidRPr="00E877B8">
        <w:rPr>
          <w:rFonts w:cs="Arial"/>
          <w:szCs w:val="24"/>
        </w:rPr>
        <w:t>Avoid negligence in provision of care</w:t>
      </w:r>
    </w:p>
    <w:p w:rsidR="00E76CE1" w:rsidRPr="00E877B8" w:rsidRDefault="00E76CE1" w:rsidP="00B622AB">
      <w:pPr>
        <w:numPr>
          <w:ilvl w:val="0"/>
          <w:numId w:val="23"/>
        </w:numPr>
        <w:contextualSpacing/>
        <w:rPr>
          <w:rFonts w:cs="Arial"/>
          <w:szCs w:val="24"/>
        </w:rPr>
      </w:pPr>
      <w:r w:rsidRPr="00E877B8">
        <w:rPr>
          <w:rFonts w:cs="Arial"/>
          <w:szCs w:val="24"/>
        </w:rPr>
        <w:t xml:space="preserve">Avoid harassing clients </w:t>
      </w:r>
    </w:p>
    <w:p w:rsidR="00E76CE1" w:rsidRPr="00E877B8" w:rsidRDefault="00E76CE1" w:rsidP="00B622AB">
      <w:pPr>
        <w:numPr>
          <w:ilvl w:val="0"/>
          <w:numId w:val="23"/>
        </w:numPr>
        <w:contextualSpacing/>
        <w:rPr>
          <w:rFonts w:cs="Arial"/>
          <w:szCs w:val="24"/>
        </w:rPr>
      </w:pPr>
      <w:r w:rsidRPr="00E877B8">
        <w:rPr>
          <w:rFonts w:cs="Arial"/>
          <w:szCs w:val="24"/>
        </w:rPr>
        <w:t xml:space="preserve">Adhere to IPC standards in provision of care </w:t>
      </w:r>
    </w:p>
    <w:p w:rsidR="00E76CE1" w:rsidRPr="00E877B8" w:rsidRDefault="00E76CE1" w:rsidP="00B622AB">
      <w:pPr>
        <w:numPr>
          <w:ilvl w:val="0"/>
          <w:numId w:val="23"/>
        </w:numPr>
        <w:contextualSpacing/>
        <w:rPr>
          <w:rFonts w:cs="Arial"/>
          <w:szCs w:val="24"/>
        </w:rPr>
      </w:pPr>
      <w:r w:rsidRPr="00E877B8">
        <w:rPr>
          <w:rFonts w:cs="Arial"/>
          <w:szCs w:val="24"/>
        </w:rPr>
        <w:t xml:space="preserve">Record and report any medical error or incidences </w:t>
      </w:r>
    </w:p>
    <w:p w:rsidR="00021107" w:rsidRPr="00E877B8" w:rsidRDefault="00021107" w:rsidP="00021107">
      <w:pPr>
        <w:autoSpaceDE w:val="0"/>
        <w:autoSpaceDN w:val="0"/>
        <w:adjustRightInd w:val="0"/>
        <w:contextualSpacing/>
        <w:rPr>
          <w:rFonts w:cs="Arial"/>
          <w:b/>
          <w:szCs w:val="24"/>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021107" w:rsidRPr="00E877B8" w:rsidTr="0030153F">
        <w:trPr>
          <w:trHeight w:val="690"/>
        </w:trPr>
        <w:tc>
          <w:tcPr>
            <w:tcW w:w="1710" w:type="dxa"/>
            <w:gridSpan w:val="2"/>
          </w:tcPr>
          <w:p w:rsidR="00021107" w:rsidRPr="00E877B8" w:rsidRDefault="00021107" w:rsidP="0030153F">
            <w:pPr>
              <w:rPr>
                <w:rFonts w:eastAsia="Batang" w:cs="Arial"/>
                <w:b/>
                <w:noProof/>
                <w:snapToGrid w:val="0"/>
                <w:szCs w:val="24"/>
              </w:rPr>
            </w:pPr>
            <w:r w:rsidRPr="00E877B8">
              <w:rPr>
                <w:rFonts w:cs="Arial"/>
                <w:b/>
                <w:noProof/>
                <w:szCs w:val="24"/>
                <w:lang w:val="en-US"/>
              </w:rPr>
              <w:drawing>
                <wp:inline distT="0" distB="0" distL="0" distR="0">
                  <wp:extent cx="457200" cy="448310"/>
                  <wp:effectExtent l="0" t="0" r="0" b="8890"/>
                  <wp:docPr id="8" name="Picture 91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inline>
              </w:drawing>
            </w:r>
          </w:p>
        </w:tc>
        <w:tc>
          <w:tcPr>
            <w:tcW w:w="7560" w:type="dxa"/>
            <w:vAlign w:val="center"/>
          </w:tcPr>
          <w:p w:rsidR="00021107" w:rsidRPr="00070530" w:rsidRDefault="00021107" w:rsidP="0030153F">
            <w:pPr>
              <w:rPr>
                <w:rFonts w:eastAsia="Batang"/>
                <w:b/>
                <w:noProof/>
                <w:snapToGrid w:val="0"/>
              </w:rPr>
            </w:pPr>
            <w:r w:rsidRPr="00070530">
              <w:rPr>
                <w:b/>
                <w:noProof/>
              </w:rPr>
              <w:t>Facilitators Instructions for Exercise 3.1 Role Play</w:t>
            </w:r>
          </w:p>
        </w:tc>
      </w:tr>
      <w:tr w:rsidR="00021107" w:rsidRPr="00E877B8" w:rsidTr="0030153F">
        <w:trPr>
          <w:trHeight w:val="690"/>
        </w:trPr>
        <w:tc>
          <w:tcPr>
            <w:tcW w:w="9270" w:type="dxa"/>
            <w:gridSpan w:val="3"/>
            <w:vAlign w:val="center"/>
          </w:tcPr>
          <w:p w:rsidR="00021107" w:rsidRPr="00E877B8" w:rsidRDefault="00021107" w:rsidP="0030153F">
            <w:pPr>
              <w:numPr>
                <w:ilvl w:val="0"/>
                <w:numId w:val="7"/>
              </w:numPr>
              <w:ind w:left="162" w:hanging="162"/>
              <w:rPr>
                <w:rFonts w:cs="Arial"/>
                <w:szCs w:val="24"/>
              </w:rPr>
            </w:pPr>
            <w:r w:rsidRPr="00E877B8">
              <w:rPr>
                <w:rFonts w:cs="Arial"/>
                <w:szCs w:val="24"/>
              </w:rPr>
              <w:t xml:space="preserve">Review contents on providing respectful nursing and midwifery care </w:t>
            </w:r>
          </w:p>
          <w:p w:rsidR="00021107" w:rsidRPr="00E877B8" w:rsidRDefault="00021107" w:rsidP="0030153F">
            <w:pPr>
              <w:numPr>
                <w:ilvl w:val="0"/>
                <w:numId w:val="7"/>
              </w:numPr>
              <w:ind w:left="162" w:hanging="162"/>
              <w:rPr>
                <w:rFonts w:cs="Arial"/>
                <w:szCs w:val="24"/>
              </w:rPr>
            </w:pPr>
            <w:r w:rsidRPr="00E877B8">
              <w:rPr>
                <w:rFonts w:cs="Arial"/>
                <w:szCs w:val="24"/>
              </w:rPr>
              <w:t>Have a flipchart/White or Black board available to write learners’ responses</w:t>
            </w:r>
          </w:p>
          <w:p w:rsidR="00021107" w:rsidRPr="00E877B8" w:rsidRDefault="00021107" w:rsidP="0030153F">
            <w:pPr>
              <w:numPr>
                <w:ilvl w:val="0"/>
                <w:numId w:val="7"/>
              </w:numPr>
              <w:ind w:left="162" w:hanging="162"/>
              <w:rPr>
                <w:rFonts w:cs="Arial"/>
                <w:szCs w:val="24"/>
              </w:rPr>
            </w:pPr>
            <w:r w:rsidRPr="00E877B8">
              <w:rPr>
                <w:rFonts w:cs="Arial"/>
                <w:szCs w:val="24"/>
              </w:rPr>
              <w:t>Have computer and projector</w:t>
            </w:r>
          </w:p>
          <w:p w:rsidR="00021107" w:rsidRPr="00E877B8" w:rsidRDefault="00021107" w:rsidP="0030153F">
            <w:pPr>
              <w:numPr>
                <w:ilvl w:val="0"/>
                <w:numId w:val="7"/>
              </w:numPr>
              <w:ind w:left="162" w:hanging="162"/>
              <w:rPr>
                <w:rFonts w:eastAsia="Batang" w:cs="Arial"/>
                <w:b/>
                <w:noProof/>
                <w:snapToGrid w:val="0"/>
                <w:szCs w:val="24"/>
              </w:rPr>
            </w:pPr>
            <w:r w:rsidRPr="00E877B8">
              <w:rPr>
                <w:rFonts w:cs="Arial"/>
                <w:szCs w:val="24"/>
              </w:rPr>
              <w:t>Facilitate a role play</w:t>
            </w:r>
          </w:p>
        </w:tc>
      </w:tr>
      <w:tr w:rsidR="00021107" w:rsidRPr="00E877B8" w:rsidTr="0030153F">
        <w:trPr>
          <w:trHeight w:val="285"/>
        </w:trPr>
        <w:tc>
          <w:tcPr>
            <w:tcW w:w="9270" w:type="dxa"/>
            <w:gridSpan w:val="3"/>
          </w:tcPr>
          <w:p w:rsidR="00021107" w:rsidRPr="00E877B8" w:rsidRDefault="00021107" w:rsidP="0030153F">
            <w:pPr>
              <w:rPr>
                <w:rFonts w:eastAsia="Batang" w:cs="Arial"/>
                <w:b/>
                <w:noProof/>
                <w:snapToGrid w:val="0"/>
                <w:szCs w:val="24"/>
              </w:rPr>
            </w:pPr>
            <w:r w:rsidRPr="00E877B8">
              <w:rPr>
                <w:rFonts w:eastAsia="Batang" w:cs="Arial"/>
                <w:b/>
                <w:noProof/>
                <w:snapToGrid w:val="0"/>
                <w:szCs w:val="24"/>
              </w:rPr>
              <w:t xml:space="preserve">Exercise </w:t>
            </w:r>
            <w:r>
              <w:rPr>
                <w:rFonts w:cs="Arial"/>
                <w:b/>
                <w:noProof/>
                <w:szCs w:val="24"/>
              </w:rPr>
              <w:t>3</w:t>
            </w:r>
            <w:r w:rsidRPr="00E877B8">
              <w:rPr>
                <w:rFonts w:cs="Arial"/>
                <w:b/>
                <w:noProof/>
                <w:szCs w:val="24"/>
              </w:rPr>
              <w:t>.1</w:t>
            </w:r>
            <w:r w:rsidRPr="00E877B8">
              <w:rPr>
                <w:rFonts w:eastAsia="Batang" w:cs="Arial"/>
                <w:b/>
                <w:noProof/>
                <w:snapToGrid w:val="0"/>
                <w:szCs w:val="24"/>
              </w:rPr>
              <w:t xml:space="preserve">: A Role Play for provision of respectful nursing and midwifery care </w:t>
            </w:r>
          </w:p>
        </w:tc>
      </w:tr>
      <w:tr w:rsidR="00021107" w:rsidRPr="00E877B8" w:rsidTr="0030153F">
        <w:trPr>
          <w:trHeight w:val="642"/>
        </w:trPr>
        <w:tc>
          <w:tcPr>
            <w:tcW w:w="1620" w:type="dxa"/>
          </w:tcPr>
          <w:p w:rsidR="00021107" w:rsidRPr="00E877B8" w:rsidRDefault="00021107" w:rsidP="0030153F">
            <w:pPr>
              <w:rPr>
                <w:rFonts w:cs="Arial"/>
                <w:b/>
                <w:noProof/>
                <w:szCs w:val="24"/>
              </w:rPr>
            </w:pPr>
            <w:r w:rsidRPr="00E877B8">
              <w:rPr>
                <w:rFonts w:cs="Arial"/>
                <w:b/>
                <w:noProof/>
                <w:szCs w:val="24"/>
              </w:rPr>
              <w:t>Purpose</w:t>
            </w:r>
          </w:p>
        </w:tc>
        <w:tc>
          <w:tcPr>
            <w:tcW w:w="7650" w:type="dxa"/>
            <w:gridSpan w:val="2"/>
          </w:tcPr>
          <w:p w:rsidR="00021107" w:rsidRPr="00E877B8" w:rsidRDefault="00021107" w:rsidP="0030153F">
            <w:pPr>
              <w:rPr>
                <w:rFonts w:eastAsia="Batang" w:cs="Arial"/>
                <w:snapToGrid w:val="0"/>
                <w:szCs w:val="24"/>
              </w:rPr>
            </w:pPr>
            <w:r w:rsidRPr="00E877B8">
              <w:rPr>
                <w:rFonts w:eastAsia="Batang" w:cs="Arial"/>
                <w:snapToGrid w:val="0"/>
                <w:szCs w:val="24"/>
              </w:rPr>
              <w:t xml:space="preserve">To practise and acquire skills in provision of respectful nursing and midwifery care </w:t>
            </w:r>
          </w:p>
        </w:tc>
      </w:tr>
      <w:tr w:rsidR="00021107" w:rsidRPr="00E877B8" w:rsidTr="0030153F">
        <w:trPr>
          <w:trHeight w:val="372"/>
        </w:trPr>
        <w:tc>
          <w:tcPr>
            <w:tcW w:w="1620" w:type="dxa"/>
            <w:vAlign w:val="center"/>
          </w:tcPr>
          <w:p w:rsidR="00021107" w:rsidRPr="00E877B8" w:rsidRDefault="00021107" w:rsidP="0030153F">
            <w:pPr>
              <w:rPr>
                <w:rFonts w:cs="Arial"/>
                <w:b/>
                <w:noProof/>
                <w:szCs w:val="24"/>
              </w:rPr>
            </w:pPr>
            <w:r w:rsidRPr="00E877B8">
              <w:rPr>
                <w:rFonts w:cs="Arial"/>
                <w:b/>
                <w:noProof/>
                <w:szCs w:val="24"/>
              </w:rPr>
              <w:t>Duration</w:t>
            </w:r>
          </w:p>
        </w:tc>
        <w:tc>
          <w:tcPr>
            <w:tcW w:w="7650" w:type="dxa"/>
            <w:gridSpan w:val="2"/>
            <w:vAlign w:val="center"/>
          </w:tcPr>
          <w:p w:rsidR="00021107" w:rsidRPr="00E877B8" w:rsidRDefault="006E54B1" w:rsidP="0030153F">
            <w:pPr>
              <w:rPr>
                <w:rFonts w:eastAsia="Batang" w:cs="Arial"/>
                <w:snapToGrid w:val="0"/>
                <w:szCs w:val="24"/>
              </w:rPr>
            </w:pPr>
            <w:r>
              <w:rPr>
                <w:rFonts w:eastAsia="Batang" w:cs="Arial"/>
                <w:snapToGrid w:val="0"/>
                <w:szCs w:val="24"/>
              </w:rPr>
              <w:t>2</w:t>
            </w:r>
            <w:r w:rsidR="00021107" w:rsidRPr="00E877B8">
              <w:rPr>
                <w:rFonts w:eastAsia="Batang" w:cs="Arial"/>
                <w:snapToGrid w:val="0"/>
                <w:szCs w:val="24"/>
              </w:rPr>
              <w:t xml:space="preserve"> hour</w:t>
            </w:r>
            <w:r>
              <w:rPr>
                <w:rFonts w:eastAsia="Batang" w:cs="Arial"/>
                <w:snapToGrid w:val="0"/>
                <w:szCs w:val="24"/>
              </w:rPr>
              <w:t>s</w:t>
            </w:r>
          </w:p>
        </w:tc>
      </w:tr>
      <w:tr w:rsidR="00021107" w:rsidRPr="00E877B8" w:rsidTr="0030153F">
        <w:trPr>
          <w:trHeight w:val="1434"/>
        </w:trPr>
        <w:tc>
          <w:tcPr>
            <w:tcW w:w="1620" w:type="dxa"/>
          </w:tcPr>
          <w:p w:rsidR="00021107" w:rsidRPr="00E877B8" w:rsidRDefault="00021107" w:rsidP="0030153F">
            <w:pPr>
              <w:rPr>
                <w:rFonts w:cs="Arial"/>
                <w:b/>
                <w:noProof/>
                <w:szCs w:val="24"/>
              </w:rPr>
            </w:pPr>
            <w:r w:rsidRPr="00E877B8">
              <w:rPr>
                <w:rFonts w:cs="Arial"/>
                <w:b/>
                <w:noProof/>
                <w:szCs w:val="24"/>
              </w:rPr>
              <w:t>Advance Preparation</w:t>
            </w:r>
          </w:p>
          <w:p w:rsidR="00021107" w:rsidRPr="00E877B8" w:rsidRDefault="00021107" w:rsidP="0030153F">
            <w:pPr>
              <w:rPr>
                <w:rFonts w:cs="Arial"/>
                <w:b/>
                <w:noProof/>
                <w:szCs w:val="24"/>
              </w:rPr>
            </w:pPr>
            <w:r w:rsidRPr="00E877B8">
              <w:rPr>
                <w:rFonts w:cs="Arial"/>
                <w:b/>
                <w:noProof/>
                <w:szCs w:val="24"/>
                <w:lang w:val="en-US"/>
              </w:rPr>
              <w:drawing>
                <wp:inline distT="0" distB="0" distL="0" distR="0">
                  <wp:extent cx="551815" cy="517525"/>
                  <wp:effectExtent l="0" t="0" r="635" b="0"/>
                  <wp:docPr id="27" name="Picture 91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 cy="517525"/>
                          </a:xfrm>
                          <a:prstGeom prst="rect">
                            <a:avLst/>
                          </a:prstGeom>
                          <a:noFill/>
                          <a:ln>
                            <a:noFill/>
                          </a:ln>
                        </pic:spPr>
                      </pic:pic>
                    </a:graphicData>
                  </a:graphic>
                </wp:inline>
              </w:drawing>
            </w:r>
          </w:p>
        </w:tc>
        <w:tc>
          <w:tcPr>
            <w:tcW w:w="7650" w:type="dxa"/>
            <w:gridSpan w:val="2"/>
          </w:tcPr>
          <w:p w:rsidR="00021107" w:rsidRPr="00E877B8" w:rsidRDefault="00021107" w:rsidP="0030153F">
            <w:pPr>
              <w:rPr>
                <w:rFonts w:eastAsia="Batang" w:cs="Arial"/>
                <w:snapToGrid w:val="0"/>
                <w:szCs w:val="24"/>
              </w:rPr>
            </w:pPr>
            <w:r w:rsidRPr="00E877B8">
              <w:rPr>
                <w:rFonts w:eastAsia="Batang" w:cs="Arial"/>
                <w:snapToGrid w:val="0"/>
                <w:szCs w:val="24"/>
              </w:rPr>
              <w:t>Review the following materials:</w:t>
            </w:r>
          </w:p>
          <w:p w:rsidR="00021107" w:rsidRPr="00E877B8" w:rsidRDefault="00021107" w:rsidP="0030153F">
            <w:pPr>
              <w:numPr>
                <w:ilvl w:val="0"/>
                <w:numId w:val="7"/>
              </w:numPr>
              <w:ind w:left="162" w:hanging="162"/>
              <w:rPr>
                <w:rFonts w:cs="Arial"/>
                <w:szCs w:val="24"/>
              </w:rPr>
            </w:pPr>
            <w:r w:rsidRPr="00E877B8">
              <w:rPr>
                <w:rFonts w:cs="Arial"/>
                <w:szCs w:val="24"/>
              </w:rPr>
              <w:t xml:space="preserve">Components of respectful care </w:t>
            </w:r>
          </w:p>
          <w:p w:rsidR="00021107" w:rsidRPr="00E877B8" w:rsidRDefault="00021107" w:rsidP="0030153F">
            <w:pPr>
              <w:numPr>
                <w:ilvl w:val="0"/>
                <w:numId w:val="7"/>
              </w:numPr>
              <w:ind w:left="162" w:hanging="162"/>
              <w:rPr>
                <w:rFonts w:eastAsia="Batang" w:cs="Arial"/>
                <w:snapToGrid w:val="0"/>
                <w:szCs w:val="24"/>
              </w:rPr>
            </w:pPr>
            <w:r w:rsidRPr="00E877B8">
              <w:rPr>
                <w:rFonts w:cs="Arial"/>
                <w:szCs w:val="24"/>
              </w:rPr>
              <w:t>Role play guide</w:t>
            </w:r>
          </w:p>
        </w:tc>
      </w:tr>
      <w:tr w:rsidR="00021107" w:rsidRPr="00E877B8" w:rsidTr="0030153F">
        <w:trPr>
          <w:trHeight w:val="567"/>
        </w:trPr>
        <w:tc>
          <w:tcPr>
            <w:tcW w:w="1620" w:type="dxa"/>
          </w:tcPr>
          <w:p w:rsidR="00021107" w:rsidRPr="00E877B8" w:rsidRDefault="00021107" w:rsidP="0030153F">
            <w:pPr>
              <w:rPr>
                <w:rFonts w:cs="Arial"/>
                <w:b/>
                <w:noProof/>
                <w:szCs w:val="24"/>
              </w:rPr>
            </w:pPr>
            <w:r w:rsidRPr="00E877B8">
              <w:rPr>
                <w:rFonts w:cs="Arial"/>
                <w:b/>
                <w:noProof/>
                <w:szCs w:val="24"/>
              </w:rPr>
              <w:t>Introduction</w:t>
            </w:r>
          </w:p>
        </w:tc>
        <w:tc>
          <w:tcPr>
            <w:tcW w:w="7650" w:type="dxa"/>
            <w:gridSpan w:val="2"/>
          </w:tcPr>
          <w:p w:rsidR="00021107" w:rsidRPr="00E877B8" w:rsidRDefault="00021107" w:rsidP="0030153F">
            <w:pPr>
              <w:rPr>
                <w:rFonts w:eastAsia="Batang" w:cs="Arial"/>
                <w:snapToGrid w:val="0"/>
                <w:szCs w:val="24"/>
              </w:rPr>
            </w:pPr>
            <w:r w:rsidRPr="00E877B8">
              <w:rPr>
                <w:rFonts w:eastAsia="Batang" w:cs="Arial"/>
                <w:snapToGrid w:val="0"/>
                <w:szCs w:val="24"/>
              </w:rPr>
              <w:t xml:space="preserve">This exercise will provide learners opportunity to practise and acquire skills in providing respectful nursing and midwifery care </w:t>
            </w:r>
          </w:p>
        </w:tc>
      </w:tr>
      <w:tr w:rsidR="00021107" w:rsidRPr="00E877B8" w:rsidTr="0030153F">
        <w:trPr>
          <w:trHeight w:val="567"/>
        </w:trPr>
        <w:tc>
          <w:tcPr>
            <w:tcW w:w="1620" w:type="dxa"/>
          </w:tcPr>
          <w:p w:rsidR="00021107" w:rsidRPr="00E877B8" w:rsidRDefault="00021107" w:rsidP="0030153F">
            <w:pPr>
              <w:rPr>
                <w:rFonts w:cs="Arial"/>
                <w:b/>
                <w:noProof/>
                <w:szCs w:val="24"/>
              </w:rPr>
            </w:pPr>
            <w:r w:rsidRPr="00E877B8">
              <w:rPr>
                <w:rFonts w:cs="Arial"/>
                <w:b/>
                <w:noProof/>
                <w:szCs w:val="24"/>
              </w:rPr>
              <w:t>Activities</w:t>
            </w:r>
          </w:p>
        </w:tc>
        <w:tc>
          <w:tcPr>
            <w:tcW w:w="7650" w:type="dxa"/>
            <w:gridSpan w:val="2"/>
          </w:tcPr>
          <w:p w:rsidR="00021107" w:rsidRPr="00E877B8" w:rsidRDefault="00021107" w:rsidP="0030153F">
            <w:pPr>
              <w:numPr>
                <w:ilvl w:val="0"/>
                <w:numId w:val="7"/>
              </w:numPr>
              <w:ind w:left="162" w:hanging="162"/>
              <w:rPr>
                <w:rFonts w:eastAsia="Batang" w:cs="Arial"/>
                <w:snapToGrid w:val="0"/>
                <w:szCs w:val="24"/>
              </w:rPr>
            </w:pPr>
            <w:r w:rsidRPr="00E877B8">
              <w:rPr>
                <w:rFonts w:eastAsia="Batang" w:cs="Arial"/>
                <w:snapToGrid w:val="0"/>
                <w:szCs w:val="24"/>
              </w:rPr>
              <w:t xml:space="preserve">Ask learners to read the scenarios for the role play related to providing respectful nursing care </w:t>
            </w:r>
          </w:p>
          <w:p w:rsidR="00021107" w:rsidRPr="00E877B8" w:rsidRDefault="00021107" w:rsidP="0030153F">
            <w:pPr>
              <w:numPr>
                <w:ilvl w:val="0"/>
                <w:numId w:val="7"/>
              </w:numPr>
              <w:ind w:left="162" w:hanging="162"/>
              <w:rPr>
                <w:rFonts w:eastAsia="Batang" w:cs="Arial"/>
                <w:snapToGrid w:val="0"/>
                <w:szCs w:val="24"/>
              </w:rPr>
            </w:pPr>
            <w:r w:rsidRPr="00E877B8">
              <w:rPr>
                <w:rFonts w:cs="Arial"/>
                <w:szCs w:val="24"/>
              </w:rPr>
              <w:t xml:space="preserve">REFER learners to </w:t>
            </w:r>
            <w:r w:rsidR="000C0BB1">
              <w:rPr>
                <w:rFonts w:cs="Arial"/>
                <w:b/>
                <w:szCs w:val="24"/>
              </w:rPr>
              <w:t>Handout</w:t>
            </w:r>
            <w:r w:rsidRPr="00E877B8">
              <w:rPr>
                <w:rFonts w:cs="Arial"/>
                <w:b/>
                <w:szCs w:val="24"/>
              </w:rPr>
              <w:t xml:space="preserve"> </w:t>
            </w:r>
            <w:r>
              <w:rPr>
                <w:rFonts w:cs="Arial"/>
                <w:b/>
                <w:szCs w:val="24"/>
              </w:rPr>
              <w:t>3</w:t>
            </w:r>
            <w:r w:rsidRPr="00E877B8">
              <w:rPr>
                <w:rFonts w:cs="Arial"/>
                <w:b/>
                <w:szCs w:val="24"/>
              </w:rPr>
              <w:t>.1: Role Play Guide</w:t>
            </w:r>
          </w:p>
        </w:tc>
      </w:tr>
      <w:tr w:rsidR="00021107" w:rsidRPr="00E877B8" w:rsidTr="0030153F">
        <w:trPr>
          <w:trHeight w:val="1137"/>
        </w:trPr>
        <w:tc>
          <w:tcPr>
            <w:tcW w:w="1620" w:type="dxa"/>
          </w:tcPr>
          <w:p w:rsidR="00021107" w:rsidRDefault="00021107" w:rsidP="0030153F">
            <w:pPr>
              <w:rPr>
                <w:rFonts w:cs="Arial"/>
                <w:noProof/>
                <w:szCs w:val="24"/>
              </w:rPr>
            </w:pPr>
            <w:r w:rsidRPr="00E877B8">
              <w:rPr>
                <w:rFonts w:cs="Arial"/>
                <w:b/>
                <w:noProof/>
                <w:szCs w:val="24"/>
                <w:lang w:val="en-US"/>
              </w:rPr>
              <w:drawing>
                <wp:inline distT="0" distB="0" distL="0" distR="0">
                  <wp:extent cx="466090" cy="276225"/>
                  <wp:effectExtent l="0" t="0" r="0" b="9525"/>
                  <wp:docPr id="225" name="Picture 909"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276225"/>
                          </a:xfrm>
                          <a:prstGeom prst="rect">
                            <a:avLst/>
                          </a:prstGeom>
                          <a:noFill/>
                          <a:ln>
                            <a:noFill/>
                          </a:ln>
                        </pic:spPr>
                      </pic:pic>
                    </a:graphicData>
                  </a:graphic>
                </wp:inline>
              </w:drawing>
            </w: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Default="00021107" w:rsidP="0030153F">
            <w:pPr>
              <w:rPr>
                <w:b/>
                <w:bCs/>
                <w:snapToGrid w:val="0"/>
              </w:rPr>
            </w:pPr>
          </w:p>
          <w:p w:rsidR="00021107" w:rsidRPr="00965FE1" w:rsidRDefault="00021107" w:rsidP="0030153F">
            <w:pPr>
              <w:rPr>
                <w:b/>
                <w:bCs/>
                <w:snapToGrid w:val="0"/>
              </w:rPr>
            </w:pPr>
            <w:r w:rsidRPr="00965FE1">
              <w:rPr>
                <w:b/>
                <w:bCs/>
                <w:snapToGrid w:val="0"/>
              </w:rPr>
              <w:t>REFLECTION PROCESS</w:t>
            </w:r>
          </w:p>
          <w:p w:rsidR="00021107" w:rsidRPr="00E877B8" w:rsidRDefault="00021107" w:rsidP="0030153F">
            <w:pPr>
              <w:rPr>
                <w:rFonts w:cs="Arial"/>
                <w:noProof/>
                <w:szCs w:val="24"/>
              </w:rPr>
            </w:pPr>
          </w:p>
        </w:tc>
        <w:tc>
          <w:tcPr>
            <w:tcW w:w="7650" w:type="dxa"/>
            <w:gridSpan w:val="2"/>
          </w:tcPr>
          <w:p w:rsidR="00021107" w:rsidRPr="00E877B8" w:rsidRDefault="00021107" w:rsidP="0030153F">
            <w:pPr>
              <w:rPr>
                <w:rFonts w:cs="Arial"/>
                <w:b/>
                <w:szCs w:val="24"/>
              </w:rPr>
            </w:pPr>
            <w:r w:rsidRPr="00E877B8">
              <w:rPr>
                <w:rFonts w:cs="Arial"/>
                <w:b/>
                <w:szCs w:val="24"/>
              </w:rPr>
              <w:lastRenderedPageBreak/>
              <w:t xml:space="preserve">Exercise </w:t>
            </w:r>
            <w:r>
              <w:rPr>
                <w:rFonts w:cs="Arial"/>
                <w:b/>
                <w:szCs w:val="24"/>
              </w:rPr>
              <w:t>3</w:t>
            </w:r>
            <w:r w:rsidRPr="00E877B8">
              <w:rPr>
                <w:rFonts w:cs="Arial"/>
                <w:b/>
                <w:szCs w:val="24"/>
              </w:rPr>
              <w:t xml:space="preserve">.1 A Role Play for Provision of Nursing and Midwifery Care </w:t>
            </w:r>
          </w:p>
          <w:p w:rsidR="00021107" w:rsidRPr="00E877B8" w:rsidRDefault="00021107" w:rsidP="0030153F">
            <w:pPr>
              <w:rPr>
                <w:rFonts w:cs="Arial"/>
                <w:b/>
                <w:szCs w:val="24"/>
              </w:rPr>
            </w:pPr>
            <w:r w:rsidRPr="00E877B8">
              <w:rPr>
                <w:rFonts w:cs="Arial"/>
                <w:b/>
                <w:i/>
                <w:szCs w:val="24"/>
              </w:rPr>
              <w:t>Scenario</w:t>
            </w:r>
            <w:r w:rsidRPr="00E877B8">
              <w:rPr>
                <w:rFonts w:cs="Arial"/>
                <w:b/>
                <w:szCs w:val="24"/>
              </w:rPr>
              <w:t>:</w:t>
            </w:r>
          </w:p>
          <w:p w:rsidR="00021107" w:rsidRPr="00AF6D58" w:rsidRDefault="00021107" w:rsidP="0030153F">
            <w:pPr>
              <w:rPr>
                <w:rFonts w:cs="Arial"/>
                <w:szCs w:val="24"/>
                <w:lang w:val="en-US"/>
              </w:rPr>
            </w:pPr>
            <w:r w:rsidRPr="00AF6D58">
              <w:rPr>
                <w:rFonts w:cs="Arial"/>
                <w:szCs w:val="24"/>
              </w:rPr>
              <w:t xml:space="preserve">A woman was taking care of her male child, admitted in medical ward 17yrs old with distended abdomen, with history of liver cirrhosis, uremic encephalopathy with difficulty in breathing, general condition of patient was aggressive and confused. The condition of her patient changed to worse. She called by voice without response, the mother went to Nurse Station .She found the two Nurses (Nurse X and Nurse Y)at Nurse Station making stories. She asked for assistance but nurses continue with the discussion, one said, “We are coming” </w:t>
            </w:r>
          </w:p>
          <w:p w:rsidR="00021107" w:rsidRDefault="00021107" w:rsidP="0030153F">
            <w:pPr>
              <w:rPr>
                <w:rFonts w:cs="Arial"/>
                <w:szCs w:val="24"/>
              </w:rPr>
            </w:pPr>
            <w:r w:rsidRPr="00AF6D58">
              <w:rPr>
                <w:rFonts w:cs="Arial"/>
                <w:szCs w:val="24"/>
              </w:rPr>
              <w:lastRenderedPageBreak/>
              <w:t>Another nurse (Nurse Z) coming from home was passing before changing uniforms, stand nearly nurse station, observing the situation. Then the mother raised her voice again, “Nurse my child is getting tired”. Then the nurse without uniform ran to the patient room, found that the patient already has fallen down and died. She started lifting the child with his mother to the bed, and the mother continue to lift her baby with the nurse without uniforms, while crying</w:t>
            </w:r>
          </w:p>
          <w:p w:rsidR="007371CC" w:rsidRPr="00AF6D58" w:rsidRDefault="007371CC" w:rsidP="0030153F">
            <w:pPr>
              <w:rPr>
                <w:rFonts w:cs="Arial"/>
                <w:szCs w:val="24"/>
                <w:highlight w:val="cyan"/>
                <w:lang w:val="en-US"/>
              </w:rPr>
            </w:pPr>
          </w:p>
          <w:p w:rsidR="00021107" w:rsidRPr="00AF6D58" w:rsidRDefault="00021107" w:rsidP="0030153F">
            <w:pPr>
              <w:rPr>
                <w:rFonts w:cs="Arial"/>
                <w:b/>
                <w:szCs w:val="24"/>
              </w:rPr>
            </w:pPr>
            <w:r w:rsidRPr="00AF6D58">
              <w:rPr>
                <w:rFonts w:cs="Arial"/>
                <w:szCs w:val="24"/>
              </w:rPr>
              <w:t>Role</w:t>
            </w:r>
            <w:r w:rsidR="00DD0A35">
              <w:rPr>
                <w:rFonts w:cs="Arial"/>
                <w:szCs w:val="24"/>
              </w:rPr>
              <w:t xml:space="preserve">  </w:t>
            </w:r>
            <w:r w:rsidRPr="00AF6D58">
              <w:rPr>
                <w:rFonts w:cs="Arial"/>
                <w:szCs w:val="24"/>
              </w:rPr>
              <w:t>players</w:t>
            </w:r>
            <w:r w:rsidR="005F1AF8">
              <w:rPr>
                <w:rFonts w:cs="Arial"/>
                <w:szCs w:val="24"/>
              </w:rPr>
              <w:t>:</w:t>
            </w:r>
            <w:r w:rsidRPr="00AF6D58">
              <w:rPr>
                <w:rFonts w:cs="Arial"/>
                <w:b/>
                <w:bCs/>
                <w:szCs w:val="24"/>
                <w:lang w:val="en-US"/>
              </w:rPr>
              <w:t xml:space="preserve"> Role Player 1: Nurse X</w:t>
            </w:r>
            <w:r w:rsidRPr="00AF6D58">
              <w:rPr>
                <w:rFonts w:cs="Arial"/>
                <w:b/>
                <w:szCs w:val="24"/>
              </w:rPr>
              <w:t xml:space="preserve">, Role Player 2: Nurse  (Y), </w:t>
            </w:r>
          </w:p>
          <w:p w:rsidR="00021107" w:rsidRPr="00AF6D58" w:rsidRDefault="00021107" w:rsidP="0030153F">
            <w:pPr>
              <w:rPr>
                <w:rFonts w:cs="Arial"/>
                <w:b/>
                <w:szCs w:val="24"/>
              </w:rPr>
            </w:pPr>
            <w:r w:rsidRPr="00AF6D58">
              <w:rPr>
                <w:rFonts w:cs="Arial"/>
                <w:b/>
                <w:szCs w:val="24"/>
              </w:rPr>
              <w:t xml:space="preserve">Role Player 3; Nurse Z, Role player 4: Mother, Role player 5: Child </w:t>
            </w:r>
          </w:p>
          <w:p w:rsidR="00021107" w:rsidRPr="00E877B8" w:rsidRDefault="00021107" w:rsidP="0030153F">
            <w:pPr>
              <w:spacing w:before="240"/>
              <w:rPr>
                <w:rFonts w:cs="Arial"/>
                <w:b/>
                <w:szCs w:val="24"/>
              </w:rPr>
            </w:pPr>
            <w:r w:rsidRPr="00E877B8">
              <w:rPr>
                <w:rFonts w:cs="Arial"/>
                <w:b/>
                <w:szCs w:val="24"/>
              </w:rPr>
              <w:t>Role of the Observers (other learners) during the Role Play</w:t>
            </w:r>
          </w:p>
          <w:p w:rsidR="00021107" w:rsidRPr="00E877B8" w:rsidRDefault="00021107" w:rsidP="00B622AB">
            <w:pPr>
              <w:numPr>
                <w:ilvl w:val="0"/>
                <w:numId w:val="33"/>
              </w:numPr>
              <w:rPr>
                <w:rFonts w:cs="Arial"/>
                <w:szCs w:val="24"/>
              </w:rPr>
            </w:pPr>
            <w:r w:rsidRPr="00E877B8">
              <w:rPr>
                <w:rFonts w:cs="Arial"/>
                <w:szCs w:val="24"/>
              </w:rPr>
              <w:t>Observe the role play</w:t>
            </w:r>
          </w:p>
          <w:p w:rsidR="00021107" w:rsidRPr="00E877B8" w:rsidRDefault="00021107" w:rsidP="00B622AB">
            <w:pPr>
              <w:numPr>
                <w:ilvl w:val="0"/>
                <w:numId w:val="33"/>
              </w:numPr>
              <w:rPr>
                <w:rFonts w:cs="Arial"/>
                <w:szCs w:val="24"/>
              </w:rPr>
            </w:pPr>
            <w:r w:rsidRPr="00E877B8">
              <w:rPr>
                <w:rFonts w:cs="Arial"/>
                <w:szCs w:val="24"/>
              </w:rPr>
              <w:t>Identify the sequence followed by each player</w:t>
            </w:r>
          </w:p>
          <w:p w:rsidR="00021107" w:rsidRPr="00E877B8" w:rsidRDefault="00021107" w:rsidP="00B622AB">
            <w:pPr>
              <w:numPr>
                <w:ilvl w:val="0"/>
                <w:numId w:val="33"/>
              </w:numPr>
              <w:rPr>
                <w:rFonts w:cs="Arial"/>
                <w:szCs w:val="24"/>
              </w:rPr>
            </w:pPr>
            <w:r w:rsidRPr="00E877B8">
              <w:rPr>
                <w:rFonts w:cs="Arial"/>
                <w:szCs w:val="24"/>
              </w:rPr>
              <w:t xml:space="preserve">Identify areas where each player did well as well as areas for improvement </w:t>
            </w:r>
          </w:p>
          <w:p w:rsidR="00021107" w:rsidRPr="00E877B8" w:rsidRDefault="00021107" w:rsidP="00B622AB">
            <w:pPr>
              <w:numPr>
                <w:ilvl w:val="0"/>
                <w:numId w:val="33"/>
              </w:numPr>
              <w:rPr>
                <w:rFonts w:cs="Arial"/>
                <w:szCs w:val="24"/>
              </w:rPr>
            </w:pPr>
            <w:r w:rsidRPr="00E877B8">
              <w:rPr>
                <w:rFonts w:cs="Arial"/>
                <w:szCs w:val="24"/>
              </w:rPr>
              <w:t>Provide constructive comments on the performance of nurse Y</w:t>
            </w:r>
          </w:p>
          <w:p w:rsidR="00021107" w:rsidRPr="00E877B8" w:rsidRDefault="00021107" w:rsidP="00B622AB">
            <w:pPr>
              <w:numPr>
                <w:ilvl w:val="0"/>
                <w:numId w:val="33"/>
              </w:numPr>
              <w:rPr>
                <w:rFonts w:cs="Arial"/>
                <w:szCs w:val="24"/>
              </w:rPr>
            </w:pPr>
            <w:r w:rsidRPr="00E877B8">
              <w:rPr>
                <w:rFonts w:cs="Arial"/>
                <w:szCs w:val="24"/>
              </w:rPr>
              <w:t>Discuss in plenary for better understanding</w:t>
            </w:r>
          </w:p>
          <w:p w:rsidR="00021107" w:rsidRPr="00E877B8" w:rsidRDefault="00021107" w:rsidP="0030153F">
            <w:pPr>
              <w:spacing w:before="240"/>
              <w:rPr>
                <w:rFonts w:cs="Arial"/>
                <w:b/>
                <w:szCs w:val="24"/>
              </w:rPr>
            </w:pPr>
            <w:r w:rsidRPr="00E877B8">
              <w:rPr>
                <w:rFonts w:cs="Arial"/>
                <w:b/>
                <w:szCs w:val="24"/>
              </w:rPr>
              <w:t>Role of Facilitator during the Role Play</w:t>
            </w:r>
          </w:p>
          <w:p w:rsidR="00021107" w:rsidRPr="00E877B8" w:rsidRDefault="00021107" w:rsidP="00B622AB">
            <w:pPr>
              <w:numPr>
                <w:ilvl w:val="0"/>
                <w:numId w:val="33"/>
              </w:numPr>
              <w:rPr>
                <w:rFonts w:cs="Arial"/>
                <w:szCs w:val="24"/>
              </w:rPr>
            </w:pPr>
            <w:r w:rsidRPr="00E877B8">
              <w:rPr>
                <w:rFonts w:cs="Arial"/>
                <w:szCs w:val="24"/>
              </w:rPr>
              <w:t>Organize the learners for role play</w:t>
            </w:r>
          </w:p>
          <w:p w:rsidR="00021107" w:rsidRPr="00E877B8" w:rsidRDefault="00021107" w:rsidP="00B622AB">
            <w:pPr>
              <w:numPr>
                <w:ilvl w:val="0"/>
                <w:numId w:val="33"/>
              </w:numPr>
              <w:rPr>
                <w:rFonts w:cs="Arial"/>
                <w:szCs w:val="24"/>
              </w:rPr>
            </w:pPr>
            <w:r w:rsidRPr="00E877B8">
              <w:rPr>
                <w:rFonts w:cs="Arial"/>
                <w:szCs w:val="24"/>
              </w:rPr>
              <w:t xml:space="preserve">Identify key actors/players in the role play </w:t>
            </w:r>
          </w:p>
          <w:p w:rsidR="00021107" w:rsidRPr="00E877B8" w:rsidRDefault="00021107" w:rsidP="00B622AB">
            <w:pPr>
              <w:numPr>
                <w:ilvl w:val="0"/>
                <w:numId w:val="33"/>
              </w:numPr>
              <w:rPr>
                <w:rFonts w:cs="Arial"/>
                <w:szCs w:val="24"/>
              </w:rPr>
            </w:pPr>
            <w:r w:rsidRPr="00E877B8">
              <w:rPr>
                <w:rFonts w:cs="Arial"/>
                <w:szCs w:val="24"/>
              </w:rPr>
              <w:t>Instruct each actor/player on the role to play clearly pointing out specific tasks</w:t>
            </w:r>
          </w:p>
          <w:p w:rsidR="00021107" w:rsidRPr="00E877B8" w:rsidRDefault="00021107" w:rsidP="00B622AB">
            <w:pPr>
              <w:numPr>
                <w:ilvl w:val="0"/>
                <w:numId w:val="33"/>
              </w:numPr>
              <w:rPr>
                <w:rFonts w:cs="Arial"/>
                <w:szCs w:val="24"/>
              </w:rPr>
            </w:pPr>
            <w:r w:rsidRPr="00E877B8">
              <w:rPr>
                <w:rFonts w:cs="Arial"/>
                <w:szCs w:val="24"/>
              </w:rPr>
              <w:t xml:space="preserve">Provide each actor with the role play guide </w:t>
            </w:r>
          </w:p>
          <w:p w:rsidR="00021107" w:rsidRPr="00E877B8" w:rsidRDefault="00021107" w:rsidP="00B622AB">
            <w:pPr>
              <w:numPr>
                <w:ilvl w:val="0"/>
                <w:numId w:val="33"/>
              </w:numPr>
              <w:rPr>
                <w:rFonts w:cs="Arial"/>
                <w:szCs w:val="24"/>
              </w:rPr>
            </w:pPr>
            <w:r w:rsidRPr="00E877B8">
              <w:rPr>
                <w:rFonts w:cs="Arial"/>
                <w:szCs w:val="24"/>
              </w:rPr>
              <w:t>Allow time for each learner to go through the guide and practice it before the actual doing</w:t>
            </w:r>
          </w:p>
          <w:p w:rsidR="00021107" w:rsidRPr="00E877B8" w:rsidRDefault="00021107" w:rsidP="00B622AB">
            <w:pPr>
              <w:numPr>
                <w:ilvl w:val="0"/>
                <w:numId w:val="33"/>
              </w:numPr>
              <w:rPr>
                <w:rFonts w:cs="Arial"/>
                <w:szCs w:val="24"/>
              </w:rPr>
            </w:pPr>
            <w:r w:rsidRPr="00E877B8">
              <w:rPr>
                <w:rFonts w:cs="Arial"/>
                <w:szCs w:val="24"/>
              </w:rPr>
              <w:t xml:space="preserve">Instruct the observers (other learners) to carefully observe the role play </w:t>
            </w:r>
          </w:p>
          <w:p w:rsidR="00021107" w:rsidRPr="00E877B8" w:rsidRDefault="00021107" w:rsidP="00B622AB">
            <w:pPr>
              <w:numPr>
                <w:ilvl w:val="0"/>
                <w:numId w:val="33"/>
              </w:numPr>
              <w:rPr>
                <w:rFonts w:cs="Arial"/>
                <w:szCs w:val="24"/>
              </w:rPr>
            </w:pPr>
            <w:r w:rsidRPr="00E877B8">
              <w:rPr>
                <w:rFonts w:cs="Arial"/>
                <w:szCs w:val="24"/>
              </w:rPr>
              <w:t>Allow the actors/players to effect the role play</w:t>
            </w:r>
          </w:p>
          <w:p w:rsidR="00021107" w:rsidRPr="00E877B8" w:rsidRDefault="00021107" w:rsidP="00B622AB">
            <w:pPr>
              <w:numPr>
                <w:ilvl w:val="0"/>
                <w:numId w:val="33"/>
              </w:numPr>
              <w:rPr>
                <w:rFonts w:cs="Arial"/>
                <w:szCs w:val="24"/>
              </w:rPr>
            </w:pPr>
            <w:r w:rsidRPr="00E877B8">
              <w:rPr>
                <w:rFonts w:cs="Arial"/>
                <w:szCs w:val="24"/>
              </w:rPr>
              <w:t>Observe the performance of each player</w:t>
            </w:r>
          </w:p>
          <w:p w:rsidR="00021107" w:rsidRPr="00E877B8" w:rsidRDefault="00021107" w:rsidP="00B622AB">
            <w:pPr>
              <w:numPr>
                <w:ilvl w:val="0"/>
                <w:numId w:val="33"/>
              </w:numPr>
              <w:rPr>
                <w:rFonts w:cs="Arial"/>
                <w:szCs w:val="24"/>
              </w:rPr>
            </w:pPr>
            <w:r w:rsidRPr="00E877B8">
              <w:rPr>
                <w:rFonts w:cs="Arial"/>
                <w:szCs w:val="24"/>
              </w:rPr>
              <w:t>After the role play;</w:t>
            </w:r>
          </w:p>
          <w:p w:rsidR="00021107" w:rsidRPr="00E877B8" w:rsidRDefault="00021107" w:rsidP="00B622AB">
            <w:pPr>
              <w:numPr>
                <w:ilvl w:val="1"/>
                <w:numId w:val="33"/>
              </w:numPr>
              <w:rPr>
                <w:rFonts w:cs="Arial"/>
                <w:szCs w:val="24"/>
              </w:rPr>
            </w:pPr>
            <w:r w:rsidRPr="00E877B8">
              <w:rPr>
                <w:rFonts w:cs="Arial"/>
                <w:szCs w:val="24"/>
              </w:rPr>
              <w:t xml:space="preserve">Allow for constructive comments from the observers pointing out strengths and areas for improvement for respectful care </w:t>
            </w:r>
          </w:p>
          <w:p w:rsidR="00021107" w:rsidRPr="00E877B8" w:rsidRDefault="00021107" w:rsidP="00B622AB">
            <w:pPr>
              <w:numPr>
                <w:ilvl w:val="1"/>
                <w:numId w:val="33"/>
              </w:numPr>
              <w:rPr>
                <w:rFonts w:cs="Arial"/>
                <w:szCs w:val="24"/>
              </w:rPr>
            </w:pPr>
            <w:r w:rsidRPr="00E877B8">
              <w:rPr>
                <w:rFonts w:cs="Arial"/>
                <w:szCs w:val="24"/>
              </w:rPr>
              <w:t>Provide comments on the areas where Nurse</w:t>
            </w:r>
            <w:r>
              <w:rPr>
                <w:rFonts w:cs="Arial"/>
                <w:szCs w:val="24"/>
              </w:rPr>
              <w:t xml:space="preserve"> X, Y and Z  did do</w:t>
            </w:r>
            <w:r w:rsidRPr="00E877B8">
              <w:rPr>
                <w:rFonts w:cs="Arial"/>
                <w:szCs w:val="24"/>
              </w:rPr>
              <w:t xml:space="preserve"> well and </w:t>
            </w:r>
            <w:r>
              <w:rPr>
                <w:rFonts w:cs="Arial"/>
                <w:szCs w:val="24"/>
              </w:rPr>
              <w:t xml:space="preserve">reflect on </w:t>
            </w:r>
            <w:r w:rsidRPr="00E877B8">
              <w:rPr>
                <w:rFonts w:cs="Arial"/>
                <w:szCs w:val="24"/>
              </w:rPr>
              <w:t>areas for improvement</w:t>
            </w:r>
          </w:p>
          <w:p w:rsidR="00021107" w:rsidRPr="00E877B8" w:rsidRDefault="00021107" w:rsidP="00B622AB">
            <w:pPr>
              <w:numPr>
                <w:ilvl w:val="1"/>
                <w:numId w:val="33"/>
              </w:numPr>
              <w:rPr>
                <w:rFonts w:cs="Arial"/>
                <w:szCs w:val="24"/>
              </w:rPr>
            </w:pPr>
            <w:r w:rsidRPr="00E877B8">
              <w:rPr>
                <w:rFonts w:cs="Arial"/>
                <w:szCs w:val="24"/>
              </w:rPr>
              <w:t>Conduct plenary discussion with the learners for better understanding</w:t>
            </w:r>
          </w:p>
          <w:p w:rsidR="00021107" w:rsidRPr="00E877B8" w:rsidRDefault="00021107" w:rsidP="00B622AB">
            <w:pPr>
              <w:numPr>
                <w:ilvl w:val="1"/>
                <w:numId w:val="33"/>
              </w:numPr>
              <w:rPr>
                <w:rFonts w:cs="Arial"/>
                <w:szCs w:val="24"/>
              </w:rPr>
            </w:pPr>
            <w:r w:rsidRPr="00E877B8">
              <w:rPr>
                <w:rFonts w:cs="Arial"/>
                <w:szCs w:val="24"/>
              </w:rPr>
              <w:t xml:space="preserve">Clarify and summarize the points </w:t>
            </w:r>
          </w:p>
          <w:p w:rsidR="00021107" w:rsidRPr="002E2264" w:rsidRDefault="00021107" w:rsidP="0030153F">
            <w:pPr>
              <w:rPr>
                <w:rFonts w:eastAsia="Batang" w:cs="Arial"/>
                <w:b/>
                <w:bCs/>
                <w:snapToGrid w:val="0"/>
                <w:szCs w:val="24"/>
              </w:rPr>
            </w:pPr>
          </w:p>
          <w:p w:rsidR="00021107" w:rsidRDefault="00021107" w:rsidP="0030153F">
            <w:pPr>
              <w:rPr>
                <w:rFonts w:eastAsia="Batang" w:cs="Arial"/>
                <w:snapToGrid w:val="0"/>
                <w:szCs w:val="24"/>
              </w:rPr>
            </w:pPr>
            <w:r w:rsidRPr="000C690C">
              <w:rPr>
                <w:rFonts w:eastAsia="Batang" w:cs="Arial"/>
                <w:b/>
                <w:bCs/>
                <w:snapToGrid w:val="0"/>
                <w:szCs w:val="24"/>
              </w:rPr>
              <w:t>DESCRIBE</w:t>
            </w:r>
            <w:r w:rsidR="000C0BB1" w:rsidRPr="000C690C">
              <w:rPr>
                <w:rFonts w:eastAsia="Batang" w:cs="Arial"/>
                <w:b/>
                <w:bCs/>
                <w:snapToGrid w:val="0"/>
                <w:szCs w:val="24"/>
              </w:rPr>
              <w:t xml:space="preserve"> </w:t>
            </w:r>
            <w:r w:rsidRPr="000C690C">
              <w:rPr>
                <w:rFonts w:eastAsia="Batang" w:cs="Arial"/>
                <w:b/>
                <w:bCs/>
                <w:snapToGrid w:val="0"/>
                <w:szCs w:val="24"/>
              </w:rPr>
              <w:t>THE SITUATION</w:t>
            </w:r>
            <w:r>
              <w:rPr>
                <w:rFonts w:eastAsia="Batang" w:cs="Arial"/>
                <w:snapToGrid w:val="0"/>
                <w:szCs w:val="24"/>
              </w:rPr>
              <w:t xml:space="preserve"> – including thoughts and feeling</w:t>
            </w:r>
          </w:p>
          <w:p w:rsidR="00021107" w:rsidRPr="00BA4E72" w:rsidRDefault="00021107" w:rsidP="00B622AB">
            <w:pPr>
              <w:pStyle w:val="ListParagraph"/>
              <w:numPr>
                <w:ilvl w:val="0"/>
                <w:numId w:val="156"/>
              </w:numPr>
              <w:rPr>
                <w:snapToGrid w:val="0"/>
              </w:rPr>
            </w:pPr>
            <w:r w:rsidRPr="00BA4E72">
              <w:rPr>
                <w:snapToGrid w:val="0"/>
              </w:rPr>
              <w:t>Salient events?</w:t>
            </w:r>
          </w:p>
          <w:p w:rsidR="00021107" w:rsidRPr="00BA4E72" w:rsidRDefault="00021107" w:rsidP="00B622AB">
            <w:pPr>
              <w:pStyle w:val="ListParagraph"/>
              <w:numPr>
                <w:ilvl w:val="0"/>
                <w:numId w:val="156"/>
              </w:numPr>
              <w:rPr>
                <w:snapToGrid w:val="0"/>
              </w:rPr>
            </w:pPr>
            <w:r w:rsidRPr="00BA4E72">
              <w:rPr>
                <w:snapToGrid w:val="0"/>
              </w:rPr>
              <w:t>Key features</w:t>
            </w:r>
          </w:p>
          <w:p w:rsidR="00021107" w:rsidRDefault="00021107" w:rsidP="0030153F">
            <w:pPr>
              <w:rPr>
                <w:rFonts w:eastAsia="Batang" w:cs="Arial"/>
                <w:snapToGrid w:val="0"/>
                <w:szCs w:val="24"/>
              </w:rPr>
            </w:pPr>
            <w:r w:rsidRPr="00AF6D58">
              <w:rPr>
                <w:rFonts w:eastAsia="Batang" w:cs="Arial"/>
                <w:b/>
                <w:bCs/>
                <w:snapToGrid w:val="0"/>
                <w:szCs w:val="24"/>
              </w:rPr>
              <w:t>ANALY</w:t>
            </w:r>
            <w:r>
              <w:rPr>
                <w:rFonts w:eastAsia="Batang" w:cs="Arial"/>
                <w:b/>
                <w:bCs/>
                <w:snapToGrid w:val="0"/>
                <w:szCs w:val="24"/>
              </w:rPr>
              <w:t>SE</w:t>
            </w:r>
            <w:r>
              <w:rPr>
                <w:rFonts w:eastAsia="Batang" w:cs="Arial"/>
                <w:snapToGrid w:val="0"/>
                <w:szCs w:val="24"/>
              </w:rPr>
              <w:t xml:space="preserve"> – knowledge and feelings relevant for the situation</w:t>
            </w:r>
          </w:p>
          <w:p w:rsidR="00021107" w:rsidRPr="00BA4E72" w:rsidRDefault="00021107" w:rsidP="00B622AB">
            <w:pPr>
              <w:pStyle w:val="ListParagraph"/>
              <w:numPr>
                <w:ilvl w:val="0"/>
                <w:numId w:val="155"/>
              </w:numPr>
              <w:rPr>
                <w:snapToGrid w:val="0"/>
              </w:rPr>
            </w:pPr>
            <w:r w:rsidRPr="00BA4E72">
              <w:rPr>
                <w:snapToGrid w:val="0"/>
              </w:rPr>
              <w:t>identify knowledge</w:t>
            </w:r>
          </w:p>
          <w:p w:rsidR="00021107" w:rsidRPr="00BA4E72" w:rsidRDefault="00021107" w:rsidP="00B622AB">
            <w:pPr>
              <w:pStyle w:val="ListParagraph"/>
              <w:numPr>
                <w:ilvl w:val="0"/>
                <w:numId w:val="155"/>
              </w:numPr>
              <w:rPr>
                <w:snapToGrid w:val="0"/>
              </w:rPr>
            </w:pPr>
            <w:r w:rsidRPr="00BA4E72">
              <w:rPr>
                <w:snapToGrid w:val="0"/>
              </w:rPr>
              <w:t>challenge assumptions</w:t>
            </w:r>
          </w:p>
          <w:p w:rsidR="00021107" w:rsidRPr="00BA4E72" w:rsidRDefault="00021107" w:rsidP="00B622AB">
            <w:pPr>
              <w:pStyle w:val="ListParagraph"/>
              <w:numPr>
                <w:ilvl w:val="0"/>
                <w:numId w:val="155"/>
              </w:numPr>
              <w:rPr>
                <w:snapToGrid w:val="0"/>
              </w:rPr>
            </w:pPr>
            <w:r w:rsidRPr="00BA4E72">
              <w:rPr>
                <w:snapToGrid w:val="0"/>
              </w:rPr>
              <w:t xml:space="preserve">imagine and explore alternatives </w:t>
            </w:r>
          </w:p>
          <w:p w:rsidR="00021107" w:rsidRPr="00E877B8" w:rsidRDefault="00021107" w:rsidP="0030153F">
            <w:pPr>
              <w:rPr>
                <w:rFonts w:eastAsia="Batang" w:cs="Arial"/>
                <w:snapToGrid w:val="0"/>
                <w:szCs w:val="24"/>
              </w:rPr>
            </w:pPr>
            <w:r w:rsidRPr="00AF6D58">
              <w:rPr>
                <w:rFonts w:eastAsia="Batang" w:cs="Arial"/>
                <w:b/>
                <w:bCs/>
                <w:snapToGrid w:val="0"/>
                <w:szCs w:val="24"/>
              </w:rPr>
              <w:t>EVALUAT</w:t>
            </w:r>
            <w:r>
              <w:rPr>
                <w:rFonts w:eastAsia="Batang" w:cs="Arial"/>
                <w:b/>
                <w:bCs/>
                <w:snapToGrid w:val="0"/>
                <w:szCs w:val="24"/>
              </w:rPr>
              <w:t>E</w:t>
            </w:r>
            <w:r>
              <w:rPr>
                <w:rFonts w:eastAsia="Batang" w:cs="Arial"/>
                <w:snapToGrid w:val="0"/>
                <w:szCs w:val="24"/>
              </w:rPr>
              <w:t xml:space="preserve">  - the relevance of the knowledge</w:t>
            </w:r>
          </w:p>
          <w:p w:rsidR="00021107" w:rsidRPr="00BA4E72" w:rsidRDefault="00021107" w:rsidP="00B622AB">
            <w:pPr>
              <w:pStyle w:val="ListParagraph"/>
              <w:numPr>
                <w:ilvl w:val="0"/>
                <w:numId w:val="154"/>
              </w:numPr>
              <w:rPr>
                <w:snapToGrid w:val="0"/>
              </w:rPr>
            </w:pPr>
            <w:r w:rsidRPr="00BA4E72">
              <w:rPr>
                <w:snapToGrid w:val="0"/>
              </w:rPr>
              <w:t xml:space="preserve">Was your knowledge relevant? </w:t>
            </w:r>
          </w:p>
          <w:p w:rsidR="00021107" w:rsidRPr="00BA4E72" w:rsidRDefault="00021107" w:rsidP="00B622AB">
            <w:pPr>
              <w:pStyle w:val="ListParagraph"/>
              <w:numPr>
                <w:ilvl w:val="0"/>
                <w:numId w:val="154"/>
              </w:numPr>
              <w:rPr>
                <w:snapToGrid w:val="0"/>
              </w:rPr>
            </w:pPr>
            <w:r w:rsidRPr="00BA4E72">
              <w:rPr>
                <w:snapToGrid w:val="0"/>
              </w:rPr>
              <w:t>Was your skills relevant – appropriate?</w:t>
            </w:r>
          </w:p>
          <w:p w:rsidR="00021107" w:rsidRPr="00BA4E72" w:rsidRDefault="00021107" w:rsidP="00B622AB">
            <w:pPr>
              <w:pStyle w:val="ListParagraph"/>
              <w:numPr>
                <w:ilvl w:val="0"/>
                <w:numId w:val="154"/>
              </w:numPr>
              <w:rPr>
                <w:snapToGrid w:val="0"/>
              </w:rPr>
            </w:pPr>
            <w:r w:rsidRPr="00BA4E72">
              <w:rPr>
                <w:snapToGrid w:val="0"/>
              </w:rPr>
              <w:t>Did your actions solve patient’s problem/challenge</w:t>
            </w:r>
          </w:p>
          <w:p w:rsidR="00021107" w:rsidRPr="00BA4E72" w:rsidRDefault="00021107" w:rsidP="00B622AB">
            <w:pPr>
              <w:pStyle w:val="ListParagraph"/>
              <w:numPr>
                <w:ilvl w:val="0"/>
                <w:numId w:val="154"/>
              </w:numPr>
              <w:rPr>
                <w:snapToGrid w:val="0"/>
              </w:rPr>
            </w:pPr>
            <w:r w:rsidRPr="00BA4E72">
              <w:rPr>
                <w:snapToGrid w:val="0"/>
              </w:rPr>
              <w:t>Did you miss knowledge or skills? Other relevant knowledge and skills?</w:t>
            </w:r>
          </w:p>
          <w:p w:rsidR="00021107" w:rsidRPr="00BA4E72" w:rsidRDefault="00021107" w:rsidP="00B622AB">
            <w:pPr>
              <w:pStyle w:val="ListParagraph"/>
              <w:numPr>
                <w:ilvl w:val="0"/>
                <w:numId w:val="154"/>
              </w:numPr>
              <w:rPr>
                <w:snapToGrid w:val="0"/>
              </w:rPr>
            </w:pPr>
            <w:r w:rsidRPr="00BA4E72">
              <w:rPr>
                <w:snapToGrid w:val="0"/>
              </w:rPr>
              <w:t>Did you challenged your values – nursing-values?</w:t>
            </w:r>
          </w:p>
          <w:p w:rsidR="00021107" w:rsidRDefault="00021107" w:rsidP="0030153F">
            <w:pPr>
              <w:rPr>
                <w:rFonts w:eastAsia="Batang" w:cs="Arial"/>
                <w:snapToGrid w:val="0"/>
                <w:szCs w:val="24"/>
              </w:rPr>
            </w:pPr>
            <w:r w:rsidRPr="00687427">
              <w:rPr>
                <w:rFonts w:eastAsia="Batang" w:cs="Arial"/>
                <w:b/>
                <w:bCs/>
                <w:snapToGrid w:val="0"/>
                <w:szCs w:val="24"/>
              </w:rPr>
              <w:t xml:space="preserve">LEARNING </w:t>
            </w:r>
            <w:r>
              <w:rPr>
                <w:rFonts w:eastAsia="Batang" w:cs="Arial"/>
                <w:snapToGrid w:val="0"/>
                <w:szCs w:val="24"/>
              </w:rPr>
              <w:t>– any learning occurred</w:t>
            </w:r>
          </w:p>
          <w:p w:rsidR="00021107" w:rsidRPr="00BA4E72" w:rsidRDefault="00021107" w:rsidP="00B622AB">
            <w:pPr>
              <w:pStyle w:val="ListParagraph"/>
              <w:numPr>
                <w:ilvl w:val="0"/>
                <w:numId w:val="157"/>
              </w:numPr>
              <w:rPr>
                <w:rFonts w:eastAsia="Times New Roman"/>
                <w:lang w:val="en-US"/>
              </w:rPr>
            </w:pPr>
            <w:r w:rsidRPr="00BA4E72">
              <w:rPr>
                <w:snapToGrid w:val="0"/>
              </w:rPr>
              <w:t xml:space="preserve">What did you learn from this reflection? </w:t>
            </w:r>
          </w:p>
          <w:p w:rsidR="00021107" w:rsidRPr="00BA4E72" w:rsidRDefault="00021107" w:rsidP="00B622AB">
            <w:pPr>
              <w:pStyle w:val="ListParagraph"/>
              <w:numPr>
                <w:ilvl w:val="0"/>
                <w:numId w:val="157"/>
              </w:numPr>
              <w:rPr>
                <w:rFonts w:eastAsia="Batang"/>
                <w:snapToGrid w:val="0"/>
              </w:rPr>
            </w:pPr>
            <w:r w:rsidRPr="00BA4E72">
              <w:rPr>
                <w:lang w:val="en-US"/>
              </w:rPr>
              <w:lastRenderedPageBreak/>
              <w:t>What assumptions might each of these nurses held?</w:t>
            </w:r>
          </w:p>
          <w:p w:rsidR="00021107" w:rsidRPr="00BA4E72" w:rsidRDefault="00021107" w:rsidP="00B622AB">
            <w:pPr>
              <w:pStyle w:val="ListParagraph"/>
              <w:numPr>
                <w:ilvl w:val="0"/>
                <w:numId w:val="157"/>
              </w:numPr>
              <w:rPr>
                <w:lang w:val="en-US"/>
              </w:rPr>
            </w:pPr>
            <w:r w:rsidRPr="00BA4E72">
              <w:rPr>
                <w:lang w:val="en-US"/>
              </w:rPr>
              <w:t>Whose perspectives did the each of the nurses  take into consideration</w:t>
            </w:r>
          </w:p>
          <w:p w:rsidR="00021107" w:rsidRPr="00BA4E72" w:rsidRDefault="00021107" w:rsidP="00B622AB">
            <w:pPr>
              <w:pStyle w:val="ListParagraph"/>
              <w:numPr>
                <w:ilvl w:val="0"/>
                <w:numId w:val="157"/>
              </w:numPr>
              <w:rPr>
                <w:lang w:val="en-US"/>
              </w:rPr>
            </w:pPr>
            <w:r w:rsidRPr="00BA4E72">
              <w:rPr>
                <w:lang w:val="en-US"/>
              </w:rPr>
              <w:t xml:space="preserve">How might you have approached this situation differently? </w:t>
            </w:r>
          </w:p>
          <w:p w:rsidR="00021107" w:rsidRPr="009F163F" w:rsidRDefault="00021107" w:rsidP="0030153F">
            <w:pPr>
              <w:ind w:left="720"/>
              <w:rPr>
                <w:rFonts w:eastAsia="Batang" w:cs="Arial"/>
                <w:snapToGrid w:val="0"/>
                <w:szCs w:val="24"/>
              </w:rPr>
            </w:pPr>
            <w:r w:rsidRPr="009F163F">
              <w:rPr>
                <w:rFonts w:eastAsia="Times New Roman" w:cs="Arial"/>
                <w:szCs w:val="24"/>
                <w:lang w:val="en-US"/>
              </w:rPr>
              <w:t>What do you think each of the nurses will do differently the next time they are faced with a similar situation; knowledge, skills, attitudes?</w:t>
            </w:r>
          </w:p>
          <w:p w:rsidR="00021107" w:rsidRDefault="00021107" w:rsidP="0030153F">
            <w:pPr>
              <w:rPr>
                <w:rFonts w:eastAsia="Batang" w:cs="Arial"/>
                <w:snapToGrid w:val="0"/>
                <w:szCs w:val="24"/>
              </w:rPr>
            </w:pPr>
            <w:r w:rsidRPr="00AF6D58">
              <w:rPr>
                <w:rFonts w:eastAsia="Batang" w:cs="Arial"/>
                <w:b/>
                <w:bCs/>
                <w:snapToGrid w:val="0"/>
                <w:szCs w:val="24"/>
              </w:rPr>
              <w:t>AWARENESS</w:t>
            </w:r>
            <w:r>
              <w:rPr>
                <w:rFonts w:eastAsia="Batang" w:cs="Arial"/>
                <w:snapToGrid w:val="0"/>
                <w:szCs w:val="24"/>
              </w:rPr>
              <w:t xml:space="preserve"> of uncomfortable thoughts and feelings</w:t>
            </w:r>
          </w:p>
          <w:p w:rsidR="00021107" w:rsidRPr="00BA4E72" w:rsidRDefault="00021107" w:rsidP="00B622AB">
            <w:pPr>
              <w:pStyle w:val="ListParagraph"/>
              <w:numPr>
                <w:ilvl w:val="0"/>
                <w:numId w:val="157"/>
              </w:numPr>
              <w:rPr>
                <w:snapToGrid w:val="0"/>
              </w:rPr>
            </w:pPr>
            <w:r w:rsidRPr="00BA4E72">
              <w:rPr>
                <w:snapToGrid w:val="0"/>
              </w:rPr>
              <w:t>Did you have any uncomfortable thoughts and feelings?</w:t>
            </w:r>
          </w:p>
          <w:p w:rsidR="00021107" w:rsidRPr="00BA4E72" w:rsidRDefault="00021107" w:rsidP="00B622AB">
            <w:pPr>
              <w:pStyle w:val="ListParagraph"/>
              <w:numPr>
                <w:ilvl w:val="0"/>
                <w:numId w:val="153"/>
              </w:numPr>
              <w:rPr>
                <w:snapToGrid w:val="0"/>
              </w:rPr>
            </w:pPr>
            <w:r w:rsidRPr="00BA4E72">
              <w:rPr>
                <w:snapToGrid w:val="0"/>
              </w:rPr>
              <w:t>Do you think the nurses had any uncomfortable thoughts and feelings?</w:t>
            </w:r>
          </w:p>
          <w:p w:rsidR="00021107" w:rsidRPr="00BA4E72" w:rsidRDefault="00021107" w:rsidP="00B622AB">
            <w:pPr>
              <w:pStyle w:val="ListParagraph"/>
              <w:numPr>
                <w:ilvl w:val="0"/>
                <w:numId w:val="153"/>
              </w:numPr>
              <w:rPr>
                <w:snapToGrid w:val="0"/>
              </w:rPr>
            </w:pPr>
            <w:r w:rsidRPr="00BA4E72">
              <w:rPr>
                <w:snapToGrid w:val="0"/>
              </w:rPr>
              <w:t xml:space="preserve">If you had been one of the nurses in a real situation, would you be aware of?    </w:t>
            </w:r>
          </w:p>
          <w:p w:rsidR="00021107" w:rsidRPr="00BA4E72" w:rsidRDefault="00021107" w:rsidP="00B622AB">
            <w:pPr>
              <w:pStyle w:val="ListParagraph"/>
              <w:numPr>
                <w:ilvl w:val="0"/>
                <w:numId w:val="157"/>
              </w:numPr>
              <w:rPr>
                <w:snapToGrid w:val="0"/>
              </w:rPr>
            </w:pPr>
            <w:r w:rsidRPr="00BA4E72">
              <w:rPr>
                <w:snapToGrid w:val="0"/>
              </w:rPr>
              <w:t>How to develop commitment for a possible change?</w:t>
            </w:r>
          </w:p>
          <w:p w:rsidR="00021107" w:rsidRPr="00E877B8" w:rsidRDefault="00021107" w:rsidP="0030153F">
            <w:pPr>
              <w:rPr>
                <w:rFonts w:eastAsia="Batang" w:cs="Arial"/>
                <w:snapToGrid w:val="0"/>
                <w:szCs w:val="24"/>
              </w:rPr>
            </w:pPr>
            <w:r>
              <w:rPr>
                <w:rFonts w:eastAsia="Batang" w:cs="Arial"/>
                <w:b/>
                <w:bCs/>
                <w:snapToGrid w:val="0"/>
                <w:szCs w:val="24"/>
              </w:rPr>
              <w:t>NEW EXPERIENCE</w:t>
            </w:r>
          </w:p>
          <w:p w:rsidR="00021107" w:rsidRPr="00BA4E72" w:rsidRDefault="00021107" w:rsidP="00B622AB">
            <w:pPr>
              <w:pStyle w:val="ListParagraph"/>
              <w:numPr>
                <w:ilvl w:val="0"/>
                <w:numId w:val="38"/>
              </w:numPr>
              <w:rPr>
                <w:lang w:val="en-US"/>
              </w:rPr>
            </w:pPr>
            <w:r w:rsidRPr="00BA4E72">
              <w:rPr>
                <w:lang w:val="en-US"/>
              </w:rPr>
              <w:t>What to do next time?</w:t>
            </w:r>
          </w:p>
          <w:p w:rsidR="00021107" w:rsidRPr="007371CC" w:rsidRDefault="00021107" w:rsidP="00B622AB">
            <w:pPr>
              <w:pStyle w:val="ListParagraph"/>
              <w:numPr>
                <w:ilvl w:val="0"/>
                <w:numId w:val="38"/>
              </w:numPr>
              <w:rPr>
                <w:lang w:val="en-US"/>
              </w:rPr>
            </w:pPr>
            <w:r w:rsidRPr="00BA4E72">
              <w:rPr>
                <w:lang w:val="en-US"/>
              </w:rPr>
              <w:t xml:space="preserve">How to use new knowledge – skills and values </w:t>
            </w:r>
          </w:p>
        </w:tc>
      </w:tr>
      <w:tr w:rsidR="00021107" w:rsidRPr="00E877B8" w:rsidTr="0030153F">
        <w:trPr>
          <w:trHeight w:val="399"/>
        </w:trPr>
        <w:tc>
          <w:tcPr>
            <w:tcW w:w="1620" w:type="dxa"/>
          </w:tcPr>
          <w:p w:rsidR="00021107" w:rsidRPr="00AF6D58" w:rsidRDefault="00021107" w:rsidP="0030153F">
            <w:pPr>
              <w:spacing w:after="200"/>
              <w:rPr>
                <w:bCs/>
              </w:rPr>
            </w:pPr>
            <w:r w:rsidRPr="009F163F">
              <w:rPr>
                <w:bCs/>
              </w:rPr>
              <w:lastRenderedPageBreak/>
              <w:t>De-role</w:t>
            </w:r>
            <w:r w:rsidR="0041485B">
              <w:rPr>
                <w:bCs/>
              </w:rPr>
              <w:t xml:space="preserve"> </w:t>
            </w:r>
            <w:r w:rsidRPr="009F163F">
              <w:rPr>
                <w:bCs/>
              </w:rPr>
              <w:t>each player</w:t>
            </w:r>
          </w:p>
        </w:tc>
        <w:tc>
          <w:tcPr>
            <w:tcW w:w="7650" w:type="dxa"/>
            <w:gridSpan w:val="2"/>
          </w:tcPr>
          <w:p w:rsidR="00021107" w:rsidRPr="00E877B8" w:rsidRDefault="00021107" w:rsidP="0030153F">
            <w:pPr>
              <w:numPr>
                <w:ilvl w:val="0"/>
                <w:numId w:val="7"/>
              </w:numPr>
              <w:ind w:left="162" w:hanging="162"/>
              <w:rPr>
                <w:rFonts w:cs="Arial"/>
                <w:szCs w:val="24"/>
              </w:rPr>
            </w:pPr>
            <w:r w:rsidRPr="00AF6D58">
              <w:rPr>
                <w:rFonts w:cs="Arial"/>
                <w:b/>
                <w:bCs/>
                <w:szCs w:val="24"/>
              </w:rPr>
              <w:t>ENGAGE</w:t>
            </w:r>
            <w:r w:rsidRPr="00E877B8">
              <w:rPr>
                <w:rFonts w:cs="Arial"/>
                <w:szCs w:val="24"/>
              </w:rPr>
              <w:t xml:space="preserve"> the group of learners in discussion by asking:</w:t>
            </w:r>
          </w:p>
          <w:p w:rsidR="00021107" w:rsidRPr="00E877B8" w:rsidRDefault="00021107" w:rsidP="0030153F">
            <w:pPr>
              <w:numPr>
                <w:ilvl w:val="1"/>
                <w:numId w:val="8"/>
              </w:numPr>
              <w:ind w:left="342" w:hanging="180"/>
              <w:rPr>
                <w:rFonts w:cs="Arial"/>
                <w:szCs w:val="24"/>
              </w:rPr>
            </w:pPr>
            <w:r w:rsidRPr="00E877B8">
              <w:rPr>
                <w:rFonts w:cs="Arial"/>
                <w:szCs w:val="24"/>
              </w:rPr>
              <w:t>What did you learn from this role play</w:t>
            </w:r>
          </w:p>
          <w:p w:rsidR="00021107" w:rsidRPr="004A2912" w:rsidRDefault="00021107" w:rsidP="0030153F">
            <w:pPr>
              <w:numPr>
                <w:ilvl w:val="1"/>
                <w:numId w:val="8"/>
              </w:numPr>
              <w:ind w:left="342" w:hanging="180"/>
              <w:rPr>
                <w:rFonts w:cs="Arial"/>
                <w:szCs w:val="24"/>
              </w:rPr>
            </w:pPr>
            <w:r w:rsidRPr="00E877B8">
              <w:rPr>
                <w:rFonts w:cs="Arial"/>
                <w:szCs w:val="24"/>
              </w:rPr>
              <w:t>CLARIFY</w:t>
            </w:r>
            <w:r w:rsidRPr="00E877B8">
              <w:rPr>
                <w:rFonts w:eastAsia="Batang" w:cs="Arial"/>
                <w:szCs w:val="24"/>
              </w:rPr>
              <w:t xml:space="preserve"> and SUMMARIZE using the unit 1 contents</w:t>
            </w:r>
          </w:p>
          <w:p w:rsidR="00021107" w:rsidRDefault="00021107" w:rsidP="0030153F">
            <w:pPr>
              <w:rPr>
                <w:rFonts w:cs="Arial"/>
                <w:szCs w:val="24"/>
              </w:rPr>
            </w:pPr>
          </w:p>
          <w:p w:rsidR="00021107" w:rsidRPr="00A662B4" w:rsidRDefault="00021107" w:rsidP="0030153F">
            <w:pPr>
              <w:pStyle w:val="NormalWeb"/>
              <w:spacing w:before="0" w:beforeAutospacing="0" w:after="0" w:afterAutospacing="0" w:line="276" w:lineRule="auto"/>
              <w:jc w:val="both"/>
              <w:rPr>
                <w:rFonts w:ascii="Arial" w:hAnsi="Arial" w:cs="Arial"/>
              </w:rPr>
            </w:pPr>
            <w:r w:rsidRPr="00A662B4">
              <w:rPr>
                <w:rStyle w:val="Strong"/>
                <w:rFonts w:ascii="Arial" w:eastAsia="Calibri" w:hAnsi="Arial" w:cs="Arial"/>
              </w:rPr>
              <w:t>Describe</w:t>
            </w:r>
          </w:p>
          <w:p w:rsidR="00021107" w:rsidRPr="00A662B4" w:rsidRDefault="00021107" w:rsidP="00B622AB">
            <w:pPr>
              <w:numPr>
                <w:ilvl w:val="0"/>
                <w:numId w:val="34"/>
              </w:numPr>
              <w:rPr>
                <w:rFonts w:cs="Arial"/>
                <w:szCs w:val="24"/>
                <w:lang w:val="en-US"/>
              </w:rPr>
            </w:pPr>
            <w:r w:rsidRPr="00A662B4">
              <w:rPr>
                <w:rFonts w:cs="Arial"/>
                <w:szCs w:val="24"/>
                <w:lang w:val="en-US"/>
              </w:rPr>
              <w:t xml:space="preserve">Write a description of the experience; what happened – what did you say and do -   what did the patient say </w:t>
            </w:r>
          </w:p>
          <w:p w:rsidR="00021107" w:rsidRPr="00A662B4" w:rsidRDefault="00021107" w:rsidP="00B622AB">
            <w:pPr>
              <w:numPr>
                <w:ilvl w:val="0"/>
                <w:numId w:val="34"/>
              </w:numPr>
              <w:rPr>
                <w:rFonts w:cs="Arial"/>
                <w:szCs w:val="24"/>
                <w:lang w:val="en-US"/>
              </w:rPr>
            </w:pPr>
            <w:r w:rsidRPr="00A662B4">
              <w:rPr>
                <w:rFonts w:cs="Arial"/>
                <w:szCs w:val="24"/>
                <w:lang w:val="en-US"/>
              </w:rPr>
              <w:t>What are the key issues within this description that I need to pay attention to?</w:t>
            </w:r>
          </w:p>
          <w:p w:rsidR="00021107" w:rsidRPr="00A662B4" w:rsidRDefault="00021107" w:rsidP="0030153F">
            <w:pPr>
              <w:pStyle w:val="NormalWeb"/>
              <w:spacing w:before="0" w:beforeAutospacing="0" w:after="0" w:afterAutospacing="0" w:line="276" w:lineRule="auto"/>
              <w:jc w:val="both"/>
              <w:rPr>
                <w:rFonts w:ascii="Arial" w:hAnsi="Arial" w:cs="Arial"/>
              </w:rPr>
            </w:pPr>
            <w:r w:rsidRPr="00A662B4">
              <w:rPr>
                <w:rStyle w:val="Strong"/>
                <w:rFonts w:ascii="Arial" w:eastAsia="Calibri" w:hAnsi="Arial" w:cs="Arial"/>
              </w:rPr>
              <w:t>Analyse</w:t>
            </w:r>
          </w:p>
          <w:p w:rsidR="00021107" w:rsidRPr="00A662B4" w:rsidRDefault="00021107" w:rsidP="00B622AB">
            <w:pPr>
              <w:numPr>
                <w:ilvl w:val="0"/>
                <w:numId w:val="35"/>
              </w:numPr>
              <w:rPr>
                <w:rFonts w:cs="Arial"/>
                <w:szCs w:val="24"/>
                <w:lang w:val="en-US"/>
              </w:rPr>
            </w:pPr>
            <w:r w:rsidRPr="00A662B4">
              <w:rPr>
                <w:rFonts w:cs="Arial"/>
                <w:szCs w:val="24"/>
                <w:lang w:val="en-US"/>
              </w:rPr>
              <w:t>What was I trying to achieve?</w:t>
            </w:r>
          </w:p>
          <w:p w:rsidR="00021107" w:rsidRPr="00A662B4" w:rsidRDefault="00021107" w:rsidP="00B622AB">
            <w:pPr>
              <w:numPr>
                <w:ilvl w:val="0"/>
                <w:numId w:val="35"/>
              </w:numPr>
              <w:rPr>
                <w:rFonts w:cs="Arial"/>
                <w:szCs w:val="24"/>
                <w:lang w:val="en-US"/>
              </w:rPr>
            </w:pPr>
            <w:r w:rsidRPr="00A662B4">
              <w:rPr>
                <w:rFonts w:cs="Arial"/>
                <w:szCs w:val="24"/>
                <w:lang w:val="en-US"/>
              </w:rPr>
              <w:t>Why did I act as I did?</w:t>
            </w:r>
          </w:p>
          <w:p w:rsidR="00021107" w:rsidRPr="00A662B4" w:rsidRDefault="00021107" w:rsidP="00B622AB">
            <w:pPr>
              <w:numPr>
                <w:ilvl w:val="0"/>
                <w:numId w:val="35"/>
              </w:numPr>
              <w:rPr>
                <w:rFonts w:cs="Arial"/>
                <w:szCs w:val="24"/>
                <w:lang w:val="en-US"/>
              </w:rPr>
            </w:pPr>
            <w:r w:rsidRPr="00A662B4">
              <w:rPr>
                <w:rFonts w:cs="Arial"/>
                <w:szCs w:val="24"/>
                <w:lang w:val="en-US"/>
              </w:rPr>
              <w:t>What are the consequences of my actions?</w:t>
            </w:r>
          </w:p>
          <w:p w:rsidR="00021107" w:rsidRPr="00A662B4" w:rsidRDefault="00021107" w:rsidP="00B622AB">
            <w:pPr>
              <w:numPr>
                <w:ilvl w:val="1"/>
                <w:numId w:val="35"/>
              </w:numPr>
              <w:rPr>
                <w:rFonts w:cs="Arial"/>
                <w:szCs w:val="24"/>
              </w:rPr>
            </w:pPr>
            <w:r w:rsidRPr="00A662B4">
              <w:rPr>
                <w:rFonts w:cs="Arial"/>
                <w:szCs w:val="24"/>
              </w:rPr>
              <w:t>For the patient and family</w:t>
            </w:r>
          </w:p>
          <w:p w:rsidR="00021107" w:rsidRPr="00A662B4" w:rsidRDefault="00021107" w:rsidP="00B622AB">
            <w:pPr>
              <w:numPr>
                <w:ilvl w:val="1"/>
                <w:numId w:val="35"/>
              </w:numPr>
              <w:rPr>
                <w:rFonts w:cs="Arial"/>
                <w:szCs w:val="24"/>
              </w:rPr>
            </w:pPr>
            <w:r w:rsidRPr="00A662B4">
              <w:rPr>
                <w:rFonts w:cs="Arial"/>
                <w:szCs w:val="24"/>
              </w:rPr>
              <w:t>For myself</w:t>
            </w:r>
          </w:p>
          <w:p w:rsidR="00021107" w:rsidRPr="00A662B4" w:rsidRDefault="00021107" w:rsidP="00B622AB">
            <w:pPr>
              <w:numPr>
                <w:ilvl w:val="1"/>
                <w:numId w:val="35"/>
              </w:numPr>
              <w:rPr>
                <w:rFonts w:cs="Arial"/>
                <w:szCs w:val="24"/>
              </w:rPr>
            </w:pPr>
            <w:r w:rsidRPr="00A662B4">
              <w:rPr>
                <w:rFonts w:cs="Arial"/>
                <w:szCs w:val="24"/>
              </w:rPr>
              <w:t>For people I work with</w:t>
            </w:r>
          </w:p>
          <w:p w:rsidR="00021107" w:rsidRPr="00A662B4" w:rsidRDefault="00021107" w:rsidP="00B622AB">
            <w:pPr>
              <w:numPr>
                <w:ilvl w:val="0"/>
                <w:numId w:val="35"/>
              </w:numPr>
              <w:rPr>
                <w:rFonts w:cs="Arial"/>
                <w:szCs w:val="24"/>
                <w:lang w:val="en-US"/>
              </w:rPr>
            </w:pPr>
            <w:r w:rsidRPr="00A662B4">
              <w:rPr>
                <w:rFonts w:cs="Arial"/>
                <w:szCs w:val="24"/>
                <w:lang w:val="en-US"/>
              </w:rPr>
              <w:t>How did I feel about this experience when it was happening?</w:t>
            </w:r>
          </w:p>
          <w:p w:rsidR="00021107" w:rsidRPr="00A662B4" w:rsidRDefault="00021107" w:rsidP="00B622AB">
            <w:pPr>
              <w:numPr>
                <w:ilvl w:val="0"/>
                <w:numId w:val="35"/>
              </w:numPr>
              <w:rPr>
                <w:rFonts w:cs="Arial"/>
                <w:szCs w:val="24"/>
                <w:lang w:val="en-US"/>
              </w:rPr>
            </w:pPr>
            <w:r w:rsidRPr="00A662B4">
              <w:rPr>
                <w:rFonts w:cs="Arial"/>
                <w:szCs w:val="24"/>
                <w:lang w:val="en-US"/>
              </w:rPr>
              <w:t>How did the patient feel about it?</w:t>
            </w:r>
          </w:p>
          <w:p w:rsidR="00021107" w:rsidRPr="00A662B4" w:rsidRDefault="00021107" w:rsidP="00B622AB">
            <w:pPr>
              <w:numPr>
                <w:ilvl w:val="0"/>
                <w:numId w:val="35"/>
              </w:numPr>
              <w:rPr>
                <w:rFonts w:cs="Arial"/>
                <w:szCs w:val="24"/>
                <w:lang w:val="en-US"/>
              </w:rPr>
            </w:pPr>
            <w:r w:rsidRPr="00A662B4">
              <w:rPr>
                <w:rFonts w:cs="Arial"/>
                <w:szCs w:val="24"/>
                <w:lang w:val="en-US"/>
              </w:rPr>
              <w:t>How do I know how the patient felt about it?</w:t>
            </w:r>
          </w:p>
          <w:p w:rsidR="00021107" w:rsidRPr="00A662B4" w:rsidRDefault="00021107" w:rsidP="0030153F">
            <w:pPr>
              <w:pStyle w:val="NormalWeb"/>
              <w:spacing w:before="0" w:beforeAutospacing="0" w:after="0" w:afterAutospacing="0" w:line="276" w:lineRule="auto"/>
              <w:jc w:val="both"/>
              <w:rPr>
                <w:rFonts w:ascii="Arial" w:hAnsi="Arial" w:cs="Arial"/>
              </w:rPr>
            </w:pPr>
            <w:r w:rsidRPr="00A662B4">
              <w:rPr>
                <w:rStyle w:val="Strong"/>
                <w:rFonts w:ascii="Arial" w:eastAsia="Calibri" w:hAnsi="Arial" w:cs="Arial"/>
              </w:rPr>
              <w:t>Evaluate - Influencing factors</w:t>
            </w:r>
          </w:p>
          <w:p w:rsidR="00021107" w:rsidRPr="00A662B4" w:rsidRDefault="00021107" w:rsidP="00B622AB">
            <w:pPr>
              <w:numPr>
                <w:ilvl w:val="0"/>
                <w:numId w:val="36"/>
              </w:numPr>
              <w:rPr>
                <w:rFonts w:cs="Arial"/>
                <w:szCs w:val="24"/>
                <w:lang w:val="en-US"/>
              </w:rPr>
            </w:pPr>
            <w:r w:rsidRPr="00A662B4">
              <w:rPr>
                <w:rFonts w:cs="Arial"/>
                <w:szCs w:val="24"/>
                <w:lang w:val="en-US"/>
              </w:rPr>
              <w:t>What internal factors influenced my decision-making and actions</w:t>
            </w:r>
          </w:p>
          <w:p w:rsidR="00021107" w:rsidRPr="00A662B4" w:rsidRDefault="00021107" w:rsidP="00B622AB">
            <w:pPr>
              <w:numPr>
                <w:ilvl w:val="1"/>
                <w:numId w:val="36"/>
              </w:numPr>
              <w:rPr>
                <w:rFonts w:cs="Arial"/>
                <w:szCs w:val="24"/>
                <w:lang w:val="en-US"/>
              </w:rPr>
            </w:pPr>
            <w:r w:rsidRPr="00A662B4">
              <w:rPr>
                <w:rFonts w:cs="Arial"/>
                <w:szCs w:val="24"/>
                <w:lang w:val="en-US"/>
              </w:rPr>
              <w:t>Knowledge</w:t>
            </w:r>
          </w:p>
          <w:p w:rsidR="00021107" w:rsidRPr="00A662B4" w:rsidRDefault="00021107" w:rsidP="00B622AB">
            <w:pPr>
              <w:numPr>
                <w:ilvl w:val="1"/>
                <w:numId w:val="36"/>
              </w:numPr>
              <w:rPr>
                <w:rFonts w:cs="Arial"/>
                <w:szCs w:val="24"/>
                <w:lang w:val="en-US"/>
              </w:rPr>
            </w:pPr>
            <w:r w:rsidRPr="00A662B4">
              <w:rPr>
                <w:rFonts w:cs="Arial"/>
                <w:szCs w:val="24"/>
                <w:lang w:val="en-US"/>
              </w:rPr>
              <w:t>Skills</w:t>
            </w:r>
          </w:p>
          <w:p w:rsidR="00021107" w:rsidRPr="00A662B4" w:rsidRDefault="00021107" w:rsidP="00B622AB">
            <w:pPr>
              <w:numPr>
                <w:ilvl w:val="1"/>
                <w:numId w:val="36"/>
              </w:numPr>
              <w:rPr>
                <w:rFonts w:cs="Arial"/>
                <w:szCs w:val="24"/>
                <w:lang w:val="en-US"/>
              </w:rPr>
            </w:pPr>
            <w:r w:rsidRPr="00A662B4">
              <w:rPr>
                <w:rFonts w:cs="Arial"/>
                <w:szCs w:val="24"/>
                <w:lang w:val="en-US"/>
              </w:rPr>
              <w:t>Attitudes/values</w:t>
            </w:r>
          </w:p>
          <w:p w:rsidR="00021107" w:rsidRPr="00A662B4" w:rsidRDefault="00021107" w:rsidP="00B622AB">
            <w:pPr>
              <w:numPr>
                <w:ilvl w:val="0"/>
                <w:numId w:val="36"/>
              </w:numPr>
              <w:rPr>
                <w:rFonts w:cs="Arial"/>
                <w:szCs w:val="24"/>
                <w:lang w:val="en-US"/>
              </w:rPr>
            </w:pPr>
            <w:r w:rsidRPr="00A662B4">
              <w:rPr>
                <w:rFonts w:cs="Arial"/>
                <w:szCs w:val="24"/>
                <w:lang w:val="en-US"/>
              </w:rPr>
              <w:t>What external factors influenced my decision-making and actions?</w:t>
            </w:r>
          </w:p>
          <w:p w:rsidR="00021107" w:rsidRPr="00A662B4" w:rsidRDefault="00021107" w:rsidP="00B622AB">
            <w:pPr>
              <w:numPr>
                <w:ilvl w:val="0"/>
                <w:numId w:val="36"/>
              </w:numPr>
              <w:rPr>
                <w:rFonts w:cs="Arial"/>
                <w:szCs w:val="24"/>
                <w:lang w:val="en-US"/>
              </w:rPr>
            </w:pPr>
            <w:r w:rsidRPr="00A662B4">
              <w:rPr>
                <w:rFonts w:cs="Arial"/>
                <w:szCs w:val="24"/>
                <w:lang w:val="en-US"/>
              </w:rPr>
              <w:t>What sources of knowledge did or should have influenced my decision making and actions?</w:t>
            </w:r>
          </w:p>
          <w:p w:rsidR="00021107" w:rsidRPr="00A662B4" w:rsidRDefault="00021107" w:rsidP="00B622AB">
            <w:pPr>
              <w:numPr>
                <w:ilvl w:val="0"/>
                <w:numId w:val="36"/>
              </w:numPr>
              <w:rPr>
                <w:rFonts w:cs="Arial"/>
                <w:szCs w:val="24"/>
              </w:rPr>
            </w:pPr>
            <w:r w:rsidRPr="00A662B4">
              <w:rPr>
                <w:rFonts w:cs="Arial"/>
                <w:szCs w:val="24"/>
              </w:rPr>
              <w:t>Alternative strategies</w:t>
            </w:r>
          </w:p>
          <w:p w:rsidR="00021107" w:rsidRPr="00A662B4" w:rsidRDefault="00021107" w:rsidP="00B622AB">
            <w:pPr>
              <w:numPr>
                <w:ilvl w:val="0"/>
                <w:numId w:val="36"/>
              </w:numPr>
              <w:rPr>
                <w:rFonts w:cs="Arial"/>
                <w:szCs w:val="24"/>
                <w:lang w:val="en-US"/>
              </w:rPr>
            </w:pPr>
            <w:r w:rsidRPr="00A662B4">
              <w:rPr>
                <w:rFonts w:cs="Arial"/>
                <w:szCs w:val="24"/>
                <w:lang w:val="en-US"/>
              </w:rPr>
              <w:t>Could I have dealt better with the situation?</w:t>
            </w:r>
          </w:p>
          <w:p w:rsidR="00021107" w:rsidRPr="00A662B4" w:rsidRDefault="00021107" w:rsidP="00B622AB">
            <w:pPr>
              <w:numPr>
                <w:ilvl w:val="0"/>
                <w:numId w:val="36"/>
              </w:numPr>
              <w:rPr>
                <w:rFonts w:cs="Arial"/>
                <w:szCs w:val="24"/>
                <w:lang w:val="en-US"/>
              </w:rPr>
            </w:pPr>
            <w:r w:rsidRPr="00A662B4">
              <w:rPr>
                <w:rFonts w:cs="Arial"/>
                <w:szCs w:val="24"/>
                <w:lang w:val="en-US"/>
              </w:rPr>
              <w:t>What other choices did I have?</w:t>
            </w:r>
          </w:p>
          <w:p w:rsidR="00021107" w:rsidRPr="00A662B4" w:rsidRDefault="00021107" w:rsidP="00B622AB">
            <w:pPr>
              <w:numPr>
                <w:ilvl w:val="0"/>
                <w:numId w:val="36"/>
              </w:numPr>
              <w:rPr>
                <w:rFonts w:cs="Arial"/>
                <w:szCs w:val="24"/>
                <w:lang w:val="en-US"/>
              </w:rPr>
            </w:pPr>
            <w:r w:rsidRPr="00A662B4">
              <w:rPr>
                <w:rFonts w:cs="Arial"/>
                <w:szCs w:val="24"/>
                <w:lang w:val="en-US"/>
              </w:rPr>
              <w:t>What would be the consequences of these other choices?</w:t>
            </w:r>
          </w:p>
          <w:p w:rsidR="00021107" w:rsidRPr="00A662B4" w:rsidRDefault="00021107" w:rsidP="0030153F">
            <w:pPr>
              <w:pStyle w:val="NormalWeb"/>
              <w:spacing w:before="0" w:beforeAutospacing="0" w:after="0" w:afterAutospacing="0" w:line="276" w:lineRule="auto"/>
              <w:jc w:val="both"/>
              <w:rPr>
                <w:rFonts w:ascii="Arial" w:hAnsi="Arial" w:cs="Arial"/>
              </w:rPr>
            </w:pPr>
            <w:r w:rsidRPr="00A662B4">
              <w:rPr>
                <w:rStyle w:val="Strong"/>
                <w:rFonts w:ascii="Arial" w:eastAsia="Calibri" w:hAnsi="Arial" w:cs="Arial"/>
              </w:rPr>
              <w:t xml:space="preserve">Learning </w:t>
            </w:r>
          </w:p>
          <w:p w:rsidR="00021107" w:rsidRPr="00A662B4" w:rsidRDefault="00021107" w:rsidP="00B622AB">
            <w:pPr>
              <w:numPr>
                <w:ilvl w:val="0"/>
                <w:numId w:val="37"/>
              </w:numPr>
              <w:rPr>
                <w:rFonts w:cs="Arial"/>
                <w:szCs w:val="24"/>
                <w:lang w:val="en-US"/>
              </w:rPr>
            </w:pPr>
            <w:r w:rsidRPr="00A662B4">
              <w:rPr>
                <w:rFonts w:cs="Arial"/>
                <w:szCs w:val="24"/>
                <w:lang w:val="en-US"/>
              </w:rPr>
              <w:t>How can I make sense of this experience in light of past experience and future practice?</w:t>
            </w:r>
          </w:p>
          <w:p w:rsidR="00021107" w:rsidRPr="00A662B4" w:rsidRDefault="00021107" w:rsidP="00B622AB">
            <w:pPr>
              <w:numPr>
                <w:ilvl w:val="0"/>
                <w:numId w:val="37"/>
              </w:numPr>
              <w:rPr>
                <w:rFonts w:cs="Arial"/>
                <w:szCs w:val="24"/>
                <w:lang w:val="en-US"/>
              </w:rPr>
            </w:pPr>
            <w:r w:rsidRPr="00A662B4">
              <w:rPr>
                <w:rFonts w:cs="Arial"/>
                <w:szCs w:val="24"/>
                <w:lang w:val="en-US"/>
              </w:rPr>
              <w:t>How do I NOW feel about this experience?</w:t>
            </w:r>
          </w:p>
          <w:p w:rsidR="00021107" w:rsidRPr="00A662B4" w:rsidRDefault="00021107" w:rsidP="00B622AB">
            <w:pPr>
              <w:numPr>
                <w:ilvl w:val="0"/>
                <w:numId w:val="37"/>
              </w:numPr>
              <w:rPr>
                <w:rFonts w:cs="Arial"/>
                <w:szCs w:val="24"/>
                <w:lang w:val="en-US"/>
              </w:rPr>
            </w:pPr>
            <w:r w:rsidRPr="00A662B4">
              <w:rPr>
                <w:rFonts w:cs="Arial"/>
                <w:szCs w:val="24"/>
                <w:lang w:val="en-US"/>
              </w:rPr>
              <w:t>Have I taken effective action to support myself and others as a result of this experience?</w:t>
            </w:r>
          </w:p>
          <w:p w:rsidR="00021107" w:rsidRPr="00A662B4" w:rsidRDefault="00021107" w:rsidP="00B622AB">
            <w:pPr>
              <w:numPr>
                <w:ilvl w:val="0"/>
                <w:numId w:val="37"/>
              </w:numPr>
              <w:rPr>
                <w:rFonts w:cs="Arial"/>
                <w:szCs w:val="24"/>
                <w:lang w:val="en-US"/>
              </w:rPr>
            </w:pPr>
            <w:r w:rsidRPr="00A662B4">
              <w:rPr>
                <w:rFonts w:cs="Arial"/>
                <w:szCs w:val="24"/>
                <w:lang w:val="en-US"/>
              </w:rPr>
              <w:lastRenderedPageBreak/>
              <w:t>How has this experience changed my way of knowing in practice?</w:t>
            </w:r>
          </w:p>
          <w:p w:rsidR="00021107" w:rsidRPr="00A662B4" w:rsidRDefault="00021107" w:rsidP="0030153F">
            <w:pPr>
              <w:rPr>
                <w:rFonts w:cs="Arial"/>
                <w:b/>
                <w:szCs w:val="24"/>
                <w:lang w:val="en-US"/>
              </w:rPr>
            </w:pPr>
            <w:r w:rsidRPr="00A662B4">
              <w:rPr>
                <w:rFonts w:cs="Arial"/>
                <w:b/>
                <w:szCs w:val="24"/>
                <w:lang w:val="en-US"/>
              </w:rPr>
              <w:t>New perspectives</w:t>
            </w:r>
          </w:p>
          <w:p w:rsidR="00021107" w:rsidRPr="009F163F" w:rsidRDefault="00021107" w:rsidP="00B622AB">
            <w:pPr>
              <w:pStyle w:val="ListParagraph"/>
              <w:numPr>
                <w:ilvl w:val="0"/>
                <w:numId w:val="38"/>
              </w:numPr>
              <w:rPr>
                <w:lang w:val="en-US"/>
              </w:rPr>
            </w:pPr>
            <w:r w:rsidRPr="009F163F">
              <w:rPr>
                <w:lang w:val="en-US"/>
              </w:rPr>
              <w:t>What to do next time?</w:t>
            </w:r>
          </w:p>
          <w:p w:rsidR="00021107" w:rsidRPr="009F163F" w:rsidRDefault="00021107" w:rsidP="00B622AB">
            <w:pPr>
              <w:pStyle w:val="ListParagraph"/>
              <w:numPr>
                <w:ilvl w:val="0"/>
                <w:numId w:val="38"/>
              </w:numPr>
              <w:rPr>
                <w:lang w:val="en-US"/>
              </w:rPr>
            </w:pPr>
            <w:r w:rsidRPr="009F163F">
              <w:rPr>
                <w:lang w:val="en-US"/>
              </w:rPr>
              <w:t xml:space="preserve">How to use new knowledge – skills and values </w:t>
            </w:r>
          </w:p>
          <w:p w:rsidR="00021107" w:rsidRPr="004A2912" w:rsidRDefault="00021107" w:rsidP="0030153F">
            <w:pPr>
              <w:rPr>
                <w:rFonts w:cs="Arial"/>
                <w:szCs w:val="24"/>
                <w:lang w:val="en-US"/>
              </w:rPr>
            </w:pPr>
          </w:p>
        </w:tc>
      </w:tr>
    </w:tbl>
    <w:p w:rsidR="00021107" w:rsidRPr="00E877B8" w:rsidRDefault="00021107" w:rsidP="00021107">
      <w:pPr>
        <w:rPr>
          <w:rFonts w:cs="Arial"/>
          <w:b/>
          <w:szCs w:val="24"/>
          <w:u w:val="single"/>
        </w:rPr>
      </w:pPr>
    </w:p>
    <w:p w:rsidR="00755D47" w:rsidRDefault="00755D47" w:rsidP="00755D47">
      <w:pPr>
        <w:rPr>
          <w:rFonts w:cs="Arial"/>
          <w:b/>
          <w:szCs w:val="24"/>
          <w:u w:val="single"/>
        </w:rPr>
      </w:pPr>
    </w:p>
    <w:p w:rsidR="007371CC" w:rsidRDefault="007371CC" w:rsidP="00755D47">
      <w:pPr>
        <w:rPr>
          <w:rFonts w:cs="Arial"/>
          <w:b/>
          <w:szCs w:val="24"/>
          <w:u w:val="single"/>
        </w:rPr>
      </w:pPr>
    </w:p>
    <w:p w:rsidR="007371CC" w:rsidRPr="00E877B8" w:rsidRDefault="007371CC" w:rsidP="00755D47">
      <w:pPr>
        <w:rPr>
          <w:rFonts w:cs="Arial"/>
          <w:b/>
          <w:szCs w:val="24"/>
          <w:u w:val="single"/>
        </w:rPr>
      </w:pPr>
    </w:p>
    <w:p w:rsidR="00DD4469" w:rsidRDefault="00DD4469" w:rsidP="00DD4469">
      <w:pPr>
        <w:autoSpaceDE w:val="0"/>
        <w:autoSpaceDN w:val="0"/>
        <w:adjustRightInd w:val="0"/>
        <w:contextualSpacing/>
        <w:rPr>
          <w:rFonts w:eastAsia="Batang" w:cs="Arial"/>
          <w:b/>
          <w:noProof/>
          <w:szCs w:val="24"/>
        </w:rPr>
      </w:pPr>
      <w:r w:rsidRPr="00E877B8">
        <w:rPr>
          <w:rFonts w:eastAsia="Batang" w:cs="Arial"/>
          <w:b/>
          <w:noProof/>
          <w:szCs w:val="24"/>
        </w:rPr>
        <w:t xml:space="preserve">STEP 4: </w:t>
      </w:r>
      <w:r w:rsidRPr="00AF65BB">
        <w:rPr>
          <w:rFonts w:cs="Arial"/>
          <w:b/>
        </w:rPr>
        <w:t xml:space="preserve">Utilization of </w:t>
      </w:r>
      <w:r w:rsidR="00B93D30">
        <w:rPr>
          <w:rFonts w:cs="Arial"/>
          <w:b/>
        </w:rPr>
        <w:t>Respectful C</w:t>
      </w:r>
      <w:r w:rsidR="0041485B">
        <w:rPr>
          <w:rFonts w:cs="Arial"/>
          <w:b/>
        </w:rPr>
        <w:t>are elements in improving practice</w:t>
      </w:r>
      <w:r w:rsidRPr="00AF65BB">
        <w:rPr>
          <w:rFonts w:cs="Arial"/>
          <w:b/>
        </w:rPr>
        <w:t xml:space="preserve"> </w:t>
      </w:r>
      <w:r w:rsidRPr="00AF65BB">
        <w:rPr>
          <w:rFonts w:eastAsia="Batang" w:cs="Arial"/>
          <w:b/>
          <w:noProof/>
          <w:szCs w:val="24"/>
        </w:rPr>
        <w:t>(</w:t>
      </w:r>
      <w:r>
        <w:rPr>
          <w:rFonts w:eastAsia="Batang" w:cs="Arial"/>
          <w:b/>
          <w:noProof/>
          <w:szCs w:val="24"/>
        </w:rPr>
        <w:t>4</w:t>
      </w:r>
      <w:r w:rsidRPr="00E877B8">
        <w:rPr>
          <w:rFonts w:eastAsia="Batang" w:cs="Arial"/>
          <w:b/>
          <w:noProof/>
          <w:szCs w:val="24"/>
        </w:rPr>
        <w:t>0 Minutes)</w:t>
      </w:r>
    </w:p>
    <w:p w:rsidR="00DD4469" w:rsidRPr="00E877B8" w:rsidRDefault="00DD4469" w:rsidP="00DD4469">
      <w:pPr>
        <w:rPr>
          <w:rFonts w:cs="Arial"/>
          <w:b/>
          <w:szCs w:val="24"/>
          <w:u w:val="single"/>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77"/>
      </w:tblGrid>
      <w:tr w:rsidR="00DD4469" w:rsidRPr="00E877B8" w:rsidTr="00E16BCE">
        <w:tc>
          <w:tcPr>
            <w:tcW w:w="9023" w:type="dxa"/>
            <w:shd w:val="clear" w:color="auto" w:fill="D9D9D9"/>
          </w:tcPr>
          <w:p w:rsidR="00DD4469" w:rsidRPr="00E877B8" w:rsidRDefault="00DD4469" w:rsidP="00E16BCE">
            <w:pPr>
              <w:autoSpaceDE w:val="0"/>
              <w:autoSpaceDN w:val="0"/>
              <w:adjustRightInd w:val="0"/>
              <w:rPr>
                <w:rFonts w:cs="Arial"/>
                <w:b/>
                <w:bCs/>
                <w:szCs w:val="24"/>
              </w:rPr>
            </w:pPr>
            <w:r w:rsidRPr="00E877B8">
              <w:rPr>
                <w:rFonts w:cs="Arial"/>
                <w:b/>
                <w:bCs/>
                <w:szCs w:val="24"/>
              </w:rPr>
              <w:t xml:space="preserve">Activity: </w:t>
            </w:r>
            <w:r>
              <w:rPr>
                <w:rFonts w:cs="Arial"/>
                <w:b/>
                <w:bCs/>
                <w:szCs w:val="24"/>
              </w:rPr>
              <w:t>R</w:t>
            </w:r>
            <w:r w:rsidR="00B23FB4">
              <w:rPr>
                <w:rFonts w:cs="Arial"/>
                <w:b/>
                <w:bCs/>
                <w:szCs w:val="24"/>
              </w:rPr>
              <w:t>eflection</w:t>
            </w:r>
            <w:r w:rsidR="00F10FEE">
              <w:rPr>
                <w:rFonts w:cs="Arial"/>
                <w:b/>
                <w:bCs/>
                <w:szCs w:val="24"/>
              </w:rPr>
              <w:t xml:space="preserve"> </w:t>
            </w:r>
            <w:r w:rsidRPr="00E877B8">
              <w:rPr>
                <w:rFonts w:cs="Arial"/>
                <w:b/>
                <w:bCs/>
                <w:szCs w:val="24"/>
              </w:rPr>
              <w:t>(</w:t>
            </w:r>
            <w:r>
              <w:rPr>
                <w:rFonts w:cs="Arial"/>
                <w:b/>
                <w:bCs/>
                <w:szCs w:val="24"/>
              </w:rPr>
              <w:t>40</w:t>
            </w:r>
            <w:r w:rsidRPr="00E877B8">
              <w:rPr>
                <w:rFonts w:cs="Arial"/>
                <w:b/>
                <w:bCs/>
                <w:szCs w:val="24"/>
              </w:rPr>
              <w:t xml:space="preserve"> minutes)</w:t>
            </w:r>
          </w:p>
          <w:p w:rsidR="00DD4469" w:rsidRPr="00E877B8" w:rsidRDefault="00F10FEE" w:rsidP="00E16BCE">
            <w:pPr>
              <w:autoSpaceDE w:val="0"/>
              <w:autoSpaceDN w:val="0"/>
              <w:adjustRightInd w:val="0"/>
              <w:spacing w:before="240"/>
              <w:rPr>
                <w:rFonts w:cs="Arial"/>
                <w:szCs w:val="24"/>
              </w:rPr>
            </w:pPr>
            <w:r>
              <w:rPr>
                <w:rFonts w:cs="Arial"/>
                <w:b/>
                <w:bCs/>
                <w:szCs w:val="24"/>
              </w:rPr>
              <w:t>INSTRUCT learners</w:t>
            </w:r>
            <w:r w:rsidR="00DD4469" w:rsidRPr="00E877B8">
              <w:rPr>
                <w:rFonts w:cs="Arial"/>
                <w:szCs w:val="24"/>
              </w:rPr>
              <w:t xml:space="preserve"> to </w:t>
            </w:r>
            <w:r w:rsidR="00DD4469">
              <w:rPr>
                <w:rFonts w:cs="Arial"/>
                <w:szCs w:val="24"/>
              </w:rPr>
              <w:t xml:space="preserve">DIVIDE into </w:t>
            </w:r>
            <w:r w:rsidR="00B93D30">
              <w:rPr>
                <w:rFonts w:cs="Arial"/>
                <w:szCs w:val="24"/>
              </w:rPr>
              <w:t xml:space="preserve">groups and reflect their experience when they went to hospital if they were treated with respectful manner by </w:t>
            </w:r>
            <w:r w:rsidR="00B93D30" w:rsidRPr="00C309A9">
              <w:rPr>
                <w:rFonts w:cs="Arial"/>
                <w:szCs w:val="24"/>
              </w:rPr>
              <w:t>referring to</w:t>
            </w:r>
            <w:r w:rsidRPr="00C309A9">
              <w:rPr>
                <w:rFonts w:cs="Arial"/>
                <w:szCs w:val="24"/>
              </w:rPr>
              <w:t xml:space="preserve"> </w:t>
            </w:r>
            <w:r w:rsidR="00C309A9" w:rsidRPr="00C309A9">
              <w:rPr>
                <w:noProof/>
              </w:rPr>
              <w:t>e</w:t>
            </w:r>
            <w:r w:rsidR="00DD4469" w:rsidRPr="00C309A9">
              <w:rPr>
                <w:noProof/>
              </w:rPr>
              <w:t>xercise</w:t>
            </w:r>
            <w:r w:rsidR="00DD4469" w:rsidRPr="00E877B8">
              <w:rPr>
                <w:noProof/>
              </w:rPr>
              <w:t xml:space="preserve"> </w:t>
            </w:r>
            <w:r w:rsidR="00C309A9">
              <w:rPr>
                <w:noProof/>
              </w:rPr>
              <w:t>3</w:t>
            </w:r>
            <w:r w:rsidR="00DD4469" w:rsidRPr="00E877B8">
              <w:rPr>
                <w:noProof/>
              </w:rPr>
              <w:t>.</w:t>
            </w:r>
            <w:r w:rsidR="00B93D30">
              <w:rPr>
                <w:noProof/>
              </w:rPr>
              <w:t>2</w:t>
            </w:r>
            <w:r>
              <w:rPr>
                <w:noProof/>
              </w:rPr>
              <w:t xml:space="preserve"> </w:t>
            </w:r>
            <w:r w:rsidR="00B93D30">
              <w:rPr>
                <w:noProof/>
              </w:rPr>
              <w:t>Reflection</w:t>
            </w:r>
            <w:r w:rsidR="00DD4469">
              <w:rPr>
                <w:rFonts w:cs="Arial"/>
                <w:szCs w:val="24"/>
              </w:rPr>
              <w:t>.</w:t>
            </w:r>
          </w:p>
          <w:p w:rsidR="00DD4469" w:rsidRPr="00E877B8" w:rsidRDefault="00DD4469" w:rsidP="00E16BCE">
            <w:pPr>
              <w:autoSpaceDE w:val="0"/>
              <w:autoSpaceDN w:val="0"/>
              <w:adjustRightInd w:val="0"/>
              <w:spacing w:before="240"/>
              <w:rPr>
                <w:rFonts w:cs="Arial"/>
                <w:szCs w:val="24"/>
              </w:rPr>
            </w:pPr>
            <w:r w:rsidRPr="00E877B8">
              <w:rPr>
                <w:rFonts w:cs="Arial"/>
                <w:b/>
                <w:bCs/>
                <w:szCs w:val="24"/>
              </w:rPr>
              <w:t xml:space="preserve">ALLOW </w:t>
            </w:r>
            <w:r w:rsidRPr="00E877B8">
              <w:rPr>
                <w:rFonts w:cs="Arial"/>
                <w:szCs w:val="24"/>
              </w:rPr>
              <w:t xml:space="preserve">learners to </w:t>
            </w:r>
            <w:r w:rsidR="00B93D30">
              <w:rPr>
                <w:rFonts w:cs="Arial"/>
                <w:szCs w:val="24"/>
              </w:rPr>
              <w:t xml:space="preserve">present their experiences and </w:t>
            </w:r>
            <w:r w:rsidR="009D32D6">
              <w:rPr>
                <w:rFonts w:cs="Arial"/>
                <w:szCs w:val="24"/>
              </w:rPr>
              <w:t>feelings</w:t>
            </w:r>
          </w:p>
          <w:p w:rsidR="00DD4469" w:rsidRPr="00E877B8" w:rsidRDefault="00DD4469" w:rsidP="00E16BCE">
            <w:pPr>
              <w:autoSpaceDE w:val="0"/>
              <w:autoSpaceDN w:val="0"/>
              <w:adjustRightInd w:val="0"/>
              <w:spacing w:before="240"/>
              <w:rPr>
                <w:rFonts w:cs="Arial"/>
                <w:szCs w:val="24"/>
              </w:rPr>
            </w:pPr>
            <w:r w:rsidRPr="00E877B8">
              <w:rPr>
                <w:rFonts w:cs="Arial"/>
                <w:b/>
                <w:bCs/>
                <w:szCs w:val="24"/>
              </w:rPr>
              <w:t xml:space="preserve">WRITE </w:t>
            </w:r>
            <w:r w:rsidRPr="00E877B8">
              <w:rPr>
                <w:rFonts w:cs="Arial"/>
                <w:szCs w:val="24"/>
              </w:rPr>
              <w:t>their responses on the chalk/white board or flip chart</w:t>
            </w:r>
          </w:p>
          <w:p w:rsidR="00DD4469" w:rsidRPr="00E877B8" w:rsidRDefault="00DD4469" w:rsidP="00E16BCE">
            <w:pPr>
              <w:spacing w:before="240"/>
              <w:rPr>
                <w:rFonts w:cs="Arial"/>
                <w:szCs w:val="24"/>
              </w:rPr>
            </w:pPr>
            <w:r w:rsidRPr="00E877B8">
              <w:rPr>
                <w:rFonts w:cs="Arial"/>
                <w:b/>
                <w:szCs w:val="24"/>
              </w:rPr>
              <w:t>CLARIFY</w:t>
            </w:r>
            <w:r w:rsidRPr="00E877B8">
              <w:rPr>
                <w:rFonts w:cs="Arial"/>
                <w:szCs w:val="24"/>
              </w:rPr>
              <w:t xml:space="preserve"> </w:t>
            </w:r>
            <w:r w:rsidRPr="00C309A9">
              <w:rPr>
                <w:rFonts w:cs="Arial"/>
                <w:szCs w:val="24"/>
              </w:rPr>
              <w:t xml:space="preserve">and </w:t>
            </w:r>
            <w:r w:rsidR="00F10FEE" w:rsidRPr="00C309A9">
              <w:rPr>
                <w:rFonts w:cs="Arial"/>
                <w:b/>
                <w:szCs w:val="24"/>
              </w:rPr>
              <w:t>SUMMARIZE</w:t>
            </w:r>
            <w:r w:rsidR="00F10FEE">
              <w:rPr>
                <w:rFonts w:cs="Arial"/>
                <w:szCs w:val="24"/>
              </w:rPr>
              <w:t xml:space="preserve"> the</w:t>
            </w:r>
            <w:r>
              <w:rPr>
                <w:rFonts w:cs="Arial"/>
                <w:szCs w:val="24"/>
              </w:rPr>
              <w:t xml:space="preserve"> discussion</w:t>
            </w:r>
          </w:p>
        </w:tc>
      </w:tr>
    </w:tbl>
    <w:p w:rsidR="00DD4469" w:rsidRDefault="00DD4469" w:rsidP="00DD4469">
      <w:pPr>
        <w:contextualSpacing/>
        <w:rPr>
          <w:rFonts w:cs="Arial"/>
          <w:b/>
          <w:szCs w:val="24"/>
        </w:rPr>
      </w:pPr>
    </w:p>
    <w:p w:rsidR="00B93D30" w:rsidRPr="00D13A72" w:rsidRDefault="00B93D30" w:rsidP="00B93D30">
      <w:pPr>
        <w:rPr>
          <w:rFonts w:cs="Arial"/>
          <w:b/>
          <w:szCs w:val="24"/>
          <w:u w:val="single"/>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339"/>
      </w:tblGrid>
      <w:tr w:rsidR="00B93D30" w:rsidRPr="00D13A72" w:rsidTr="00D5023C">
        <w:trPr>
          <w:trHeight w:val="690"/>
        </w:trPr>
        <w:tc>
          <w:tcPr>
            <w:tcW w:w="1710" w:type="dxa"/>
            <w:gridSpan w:val="2"/>
          </w:tcPr>
          <w:p w:rsidR="00B93D30" w:rsidRPr="00D13A72" w:rsidRDefault="00B93D30" w:rsidP="00E16BCE">
            <w:pPr>
              <w:rPr>
                <w:rFonts w:eastAsia="Batang" w:cs="Arial"/>
                <w:b/>
                <w:noProof/>
                <w:snapToGrid w:val="0"/>
                <w:szCs w:val="24"/>
              </w:rPr>
            </w:pPr>
            <w:r w:rsidRPr="00D13A72">
              <w:rPr>
                <w:rFonts w:cs="Arial"/>
                <w:b/>
                <w:noProof/>
                <w:szCs w:val="24"/>
                <w:lang w:val="en-US"/>
              </w:rPr>
              <w:drawing>
                <wp:inline distT="0" distB="0" distL="0" distR="0">
                  <wp:extent cx="457200" cy="448310"/>
                  <wp:effectExtent l="0" t="0" r="0" b="8890"/>
                  <wp:docPr id="4" name="Picture 91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inline>
              </w:drawing>
            </w:r>
          </w:p>
        </w:tc>
        <w:tc>
          <w:tcPr>
            <w:tcW w:w="7339" w:type="dxa"/>
            <w:vAlign w:val="center"/>
          </w:tcPr>
          <w:p w:rsidR="00B93D30" w:rsidRPr="00890E34" w:rsidRDefault="00B93D30" w:rsidP="00890E34">
            <w:pPr>
              <w:rPr>
                <w:rFonts w:eastAsia="Batang"/>
                <w:b/>
                <w:noProof/>
                <w:snapToGrid w:val="0"/>
              </w:rPr>
            </w:pPr>
            <w:r w:rsidRPr="00890E34">
              <w:rPr>
                <w:b/>
                <w:noProof/>
              </w:rPr>
              <w:t xml:space="preserve">Facilitators Instructions for Exercise </w:t>
            </w:r>
            <w:r w:rsidR="00AC7679" w:rsidRPr="00890E34">
              <w:rPr>
                <w:b/>
                <w:noProof/>
              </w:rPr>
              <w:t>3</w:t>
            </w:r>
            <w:r w:rsidRPr="00890E34">
              <w:rPr>
                <w:b/>
                <w:noProof/>
              </w:rPr>
              <w:t xml:space="preserve">.2 Reflection </w:t>
            </w:r>
          </w:p>
        </w:tc>
      </w:tr>
      <w:tr w:rsidR="00B93D30" w:rsidRPr="00D13A72" w:rsidTr="00D5023C">
        <w:trPr>
          <w:trHeight w:val="690"/>
        </w:trPr>
        <w:tc>
          <w:tcPr>
            <w:tcW w:w="9049" w:type="dxa"/>
            <w:gridSpan w:val="3"/>
            <w:vAlign w:val="center"/>
          </w:tcPr>
          <w:p w:rsidR="00B93D30" w:rsidRPr="00D13A72" w:rsidRDefault="00B93D30" w:rsidP="00E16BCE">
            <w:pPr>
              <w:numPr>
                <w:ilvl w:val="0"/>
                <w:numId w:val="7"/>
              </w:numPr>
              <w:ind w:left="162" w:hanging="162"/>
              <w:rPr>
                <w:rFonts w:cs="Arial"/>
                <w:szCs w:val="24"/>
              </w:rPr>
            </w:pPr>
            <w:r w:rsidRPr="00D13A72">
              <w:rPr>
                <w:rFonts w:cs="Arial"/>
                <w:szCs w:val="24"/>
              </w:rPr>
              <w:t xml:space="preserve">Review contents on the main steps of Reflection  </w:t>
            </w:r>
          </w:p>
          <w:p w:rsidR="00B93D30" w:rsidRPr="00D13A72" w:rsidRDefault="00B93D30" w:rsidP="00E16BCE">
            <w:pPr>
              <w:numPr>
                <w:ilvl w:val="0"/>
                <w:numId w:val="7"/>
              </w:numPr>
              <w:ind w:left="162" w:hanging="162"/>
              <w:rPr>
                <w:rFonts w:cs="Arial"/>
                <w:szCs w:val="24"/>
              </w:rPr>
            </w:pPr>
            <w:r w:rsidRPr="00D13A72">
              <w:rPr>
                <w:rFonts w:cs="Arial"/>
                <w:szCs w:val="24"/>
              </w:rPr>
              <w:t>Have a flipchart/White or Black board available to write learners’ responses</w:t>
            </w:r>
          </w:p>
          <w:p w:rsidR="00B93D30" w:rsidRPr="00D13A72" w:rsidRDefault="00B93D30" w:rsidP="00E16BCE">
            <w:pPr>
              <w:numPr>
                <w:ilvl w:val="0"/>
                <w:numId w:val="7"/>
              </w:numPr>
              <w:ind w:left="162" w:hanging="162"/>
              <w:rPr>
                <w:rFonts w:eastAsia="Batang" w:cs="Arial"/>
                <w:b/>
                <w:noProof/>
                <w:snapToGrid w:val="0"/>
                <w:szCs w:val="24"/>
              </w:rPr>
            </w:pPr>
            <w:r w:rsidRPr="00D13A72">
              <w:rPr>
                <w:rFonts w:cs="Arial"/>
                <w:szCs w:val="24"/>
              </w:rPr>
              <w:t>Facilitate a Reflection session in a duo-group</w:t>
            </w:r>
          </w:p>
        </w:tc>
      </w:tr>
      <w:tr w:rsidR="00B93D30" w:rsidRPr="00D13A72" w:rsidTr="00D5023C">
        <w:trPr>
          <w:trHeight w:val="285"/>
        </w:trPr>
        <w:tc>
          <w:tcPr>
            <w:tcW w:w="9049" w:type="dxa"/>
            <w:gridSpan w:val="3"/>
          </w:tcPr>
          <w:p w:rsidR="00B93D30" w:rsidRPr="00D13A72" w:rsidRDefault="00B93D30" w:rsidP="00E16BCE">
            <w:pPr>
              <w:rPr>
                <w:rFonts w:eastAsia="Batang" w:cs="Arial"/>
                <w:b/>
                <w:noProof/>
                <w:snapToGrid w:val="0"/>
                <w:szCs w:val="24"/>
              </w:rPr>
            </w:pPr>
            <w:r w:rsidRPr="00D13A72">
              <w:rPr>
                <w:rFonts w:eastAsia="Batang" w:cs="Arial"/>
                <w:b/>
                <w:noProof/>
                <w:snapToGrid w:val="0"/>
                <w:szCs w:val="24"/>
              </w:rPr>
              <w:t xml:space="preserve">Exercise </w:t>
            </w:r>
            <w:r w:rsidR="00AC7679">
              <w:rPr>
                <w:rFonts w:eastAsia="Batang" w:cs="Arial"/>
                <w:b/>
                <w:noProof/>
                <w:snapToGrid w:val="0"/>
                <w:szCs w:val="24"/>
              </w:rPr>
              <w:t>3</w:t>
            </w:r>
            <w:r w:rsidRPr="00D13A72">
              <w:rPr>
                <w:rFonts w:cs="Arial"/>
                <w:b/>
                <w:noProof/>
                <w:szCs w:val="24"/>
              </w:rPr>
              <w:t>.</w:t>
            </w:r>
            <w:r w:rsidR="00AC7679">
              <w:rPr>
                <w:rFonts w:cs="Arial"/>
                <w:b/>
                <w:noProof/>
                <w:szCs w:val="24"/>
              </w:rPr>
              <w:t>2</w:t>
            </w:r>
            <w:r w:rsidRPr="00D13A72">
              <w:rPr>
                <w:rFonts w:eastAsia="Batang" w:cs="Arial"/>
                <w:b/>
                <w:noProof/>
                <w:snapToGrid w:val="0"/>
                <w:szCs w:val="24"/>
              </w:rPr>
              <w:t xml:space="preserve">: A Reflection for provision of respectful nursing and midwifery care </w:t>
            </w:r>
          </w:p>
        </w:tc>
      </w:tr>
      <w:tr w:rsidR="00B93D30" w:rsidRPr="00D13A72" w:rsidTr="00D5023C">
        <w:trPr>
          <w:trHeight w:val="642"/>
        </w:trPr>
        <w:tc>
          <w:tcPr>
            <w:tcW w:w="1620" w:type="dxa"/>
          </w:tcPr>
          <w:p w:rsidR="00B93D30" w:rsidRPr="00D13A72" w:rsidRDefault="00B93D30" w:rsidP="00E16BCE">
            <w:pPr>
              <w:rPr>
                <w:rFonts w:cs="Arial"/>
                <w:b/>
                <w:noProof/>
                <w:szCs w:val="24"/>
              </w:rPr>
            </w:pPr>
            <w:r w:rsidRPr="00D13A72">
              <w:rPr>
                <w:rFonts w:cs="Arial"/>
                <w:b/>
                <w:noProof/>
                <w:szCs w:val="24"/>
              </w:rPr>
              <w:t>Purpose</w:t>
            </w:r>
          </w:p>
        </w:tc>
        <w:tc>
          <w:tcPr>
            <w:tcW w:w="7429" w:type="dxa"/>
            <w:gridSpan w:val="2"/>
          </w:tcPr>
          <w:p w:rsidR="00B93D30" w:rsidRPr="00D13A72" w:rsidRDefault="00B93D30" w:rsidP="00E16BCE">
            <w:pPr>
              <w:rPr>
                <w:rFonts w:eastAsia="Batang" w:cs="Arial"/>
                <w:snapToGrid w:val="0"/>
                <w:szCs w:val="24"/>
              </w:rPr>
            </w:pPr>
            <w:r w:rsidRPr="00D13A72">
              <w:rPr>
                <w:rFonts w:eastAsia="Batang" w:cs="Arial"/>
                <w:snapToGrid w:val="0"/>
                <w:szCs w:val="24"/>
              </w:rPr>
              <w:t xml:space="preserve">To be aware of own knowledge, skills and attitudes in provision of Compassionate  Nursing and Midwifery care </w:t>
            </w:r>
          </w:p>
        </w:tc>
      </w:tr>
      <w:tr w:rsidR="00B93D30" w:rsidRPr="00D13A72" w:rsidTr="00D5023C">
        <w:trPr>
          <w:trHeight w:val="372"/>
        </w:trPr>
        <w:tc>
          <w:tcPr>
            <w:tcW w:w="1620" w:type="dxa"/>
            <w:vAlign w:val="center"/>
          </w:tcPr>
          <w:p w:rsidR="00B93D30" w:rsidRPr="00D13A72" w:rsidRDefault="00B93D30" w:rsidP="00E16BCE">
            <w:pPr>
              <w:rPr>
                <w:rFonts w:cs="Arial"/>
                <w:b/>
                <w:noProof/>
                <w:szCs w:val="24"/>
              </w:rPr>
            </w:pPr>
            <w:r w:rsidRPr="00D13A72">
              <w:rPr>
                <w:rFonts w:cs="Arial"/>
                <w:b/>
                <w:noProof/>
                <w:szCs w:val="24"/>
              </w:rPr>
              <w:t>Duration</w:t>
            </w:r>
          </w:p>
        </w:tc>
        <w:tc>
          <w:tcPr>
            <w:tcW w:w="7429" w:type="dxa"/>
            <w:gridSpan w:val="2"/>
            <w:vAlign w:val="center"/>
          </w:tcPr>
          <w:p w:rsidR="00B93D30" w:rsidRPr="00D13A72" w:rsidRDefault="00B93D30" w:rsidP="00E16BCE">
            <w:pPr>
              <w:rPr>
                <w:rFonts w:eastAsia="Batang" w:cs="Arial"/>
                <w:snapToGrid w:val="0"/>
                <w:szCs w:val="24"/>
              </w:rPr>
            </w:pPr>
            <w:r w:rsidRPr="00D13A72">
              <w:rPr>
                <w:rFonts w:eastAsia="Batang" w:cs="Arial"/>
                <w:snapToGrid w:val="0"/>
                <w:szCs w:val="24"/>
              </w:rPr>
              <w:t>1 hour</w:t>
            </w:r>
            <w:r w:rsidR="003927CF">
              <w:rPr>
                <w:rFonts w:eastAsia="Batang" w:cs="Arial"/>
                <w:snapToGrid w:val="0"/>
                <w:szCs w:val="24"/>
              </w:rPr>
              <w:t xml:space="preserve"> and</w:t>
            </w:r>
            <w:r w:rsidR="00EB0457">
              <w:rPr>
                <w:rFonts w:eastAsia="Batang" w:cs="Arial"/>
                <w:snapToGrid w:val="0"/>
                <w:szCs w:val="24"/>
              </w:rPr>
              <w:t xml:space="preserve"> 55minutes</w:t>
            </w:r>
          </w:p>
        </w:tc>
      </w:tr>
      <w:tr w:rsidR="00B93D30" w:rsidRPr="00D13A72" w:rsidTr="00D5023C">
        <w:trPr>
          <w:trHeight w:val="1434"/>
        </w:trPr>
        <w:tc>
          <w:tcPr>
            <w:tcW w:w="1620" w:type="dxa"/>
          </w:tcPr>
          <w:p w:rsidR="00B93D30" w:rsidRPr="00D13A72" w:rsidRDefault="00B93D30" w:rsidP="00E16BCE">
            <w:pPr>
              <w:rPr>
                <w:rFonts w:cs="Arial"/>
                <w:b/>
                <w:noProof/>
                <w:szCs w:val="24"/>
              </w:rPr>
            </w:pPr>
            <w:r w:rsidRPr="00D13A72">
              <w:rPr>
                <w:rFonts w:cs="Arial"/>
                <w:b/>
                <w:noProof/>
                <w:szCs w:val="24"/>
              </w:rPr>
              <w:t>Advance Preparation</w:t>
            </w:r>
          </w:p>
          <w:p w:rsidR="00B93D30" w:rsidRPr="00D13A72" w:rsidRDefault="00B93D30" w:rsidP="00E16BCE">
            <w:pPr>
              <w:rPr>
                <w:rFonts w:cs="Arial"/>
                <w:b/>
                <w:noProof/>
                <w:szCs w:val="24"/>
              </w:rPr>
            </w:pPr>
            <w:r w:rsidRPr="00D13A72">
              <w:rPr>
                <w:rFonts w:cs="Arial"/>
                <w:b/>
                <w:noProof/>
                <w:szCs w:val="24"/>
                <w:lang w:val="en-US"/>
              </w:rPr>
              <w:drawing>
                <wp:inline distT="0" distB="0" distL="0" distR="0">
                  <wp:extent cx="551815" cy="517525"/>
                  <wp:effectExtent l="0" t="0" r="635" b="0"/>
                  <wp:docPr id="30" name="Picture 91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 cy="517525"/>
                          </a:xfrm>
                          <a:prstGeom prst="rect">
                            <a:avLst/>
                          </a:prstGeom>
                          <a:noFill/>
                          <a:ln>
                            <a:noFill/>
                          </a:ln>
                        </pic:spPr>
                      </pic:pic>
                    </a:graphicData>
                  </a:graphic>
                </wp:inline>
              </w:drawing>
            </w:r>
          </w:p>
        </w:tc>
        <w:tc>
          <w:tcPr>
            <w:tcW w:w="7429" w:type="dxa"/>
            <w:gridSpan w:val="2"/>
          </w:tcPr>
          <w:p w:rsidR="00B93D30" w:rsidRPr="00D13A72" w:rsidRDefault="00B93D30" w:rsidP="00E16BCE">
            <w:pPr>
              <w:rPr>
                <w:rFonts w:eastAsia="Batang" w:cs="Arial"/>
                <w:snapToGrid w:val="0"/>
                <w:szCs w:val="24"/>
              </w:rPr>
            </w:pPr>
            <w:r w:rsidRPr="00D13A72">
              <w:rPr>
                <w:rFonts w:eastAsia="Batang" w:cs="Arial"/>
                <w:snapToGrid w:val="0"/>
                <w:szCs w:val="24"/>
              </w:rPr>
              <w:t>Review the following materials:</w:t>
            </w:r>
          </w:p>
          <w:p w:rsidR="00B93D30" w:rsidRPr="00D13A72" w:rsidRDefault="00B93D30" w:rsidP="00E16BCE">
            <w:pPr>
              <w:numPr>
                <w:ilvl w:val="0"/>
                <w:numId w:val="7"/>
              </w:numPr>
              <w:ind w:left="162" w:hanging="162"/>
              <w:rPr>
                <w:rFonts w:cs="Arial"/>
                <w:szCs w:val="24"/>
              </w:rPr>
            </w:pPr>
            <w:r w:rsidRPr="00D13A72">
              <w:rPr>
                <w:rFonts w:cs="Arial"/>
                <w:szCs w:val="24"/>
              </w:rPr>
              <w:t>Reflections models</w:t>
            </w:r>
          </w:p>
          <w:p w:rsidR="00B93D30" w:rsidRPr="00D13A72" w:rsidRDefault="00B93D30" w:rsidP="00E16BCE">
            <w:pPr>
              <w:numPr>
                <w:ilvl w:val="0"/>
                <w:numId w:val="7"/>
              </w:numPr>
              <w:ind w:left="162" w:hanging="162"/>
              <w:rPr>
                <w:rFonts w:cs="Arial"/>
                <w:szCs w:val="24"/>
              </w:rPr>
            </w:pPr>
            <w:r w:rsidRPr="00D13A72">
              <w:rPr>
                <w:rFonts w:cs="Arial"/>
                <w:szCs w:val="24"/>
              </w:rPr>
              <w:t>Elements of Compassionate Care</w:t>
            </w:r>
          </w:p>
          <w:p w:rsidR="00B93D30" w:rsidRPr="00D13A72" w:rsidRDefault="00B93D30" w:rsidP="00E16BCE">
            <w:pPr>
              <w:ind w:left="162"/>
              <w:rPr>
                <w:rFonts w:eastAsia="Batang" w:cs="Arial"/>
                <w:snapToGrid w:val="0"/>
                <w:szCs w:val="24"/>
              </w:rPr>
            </w:pPr>
          </w:p>
        </w:tc>
      </w:tr>
      <w:tr w:rsidR="00B93D30" w:rsidRPr="00D13A72" w:rsidTr="00D5023C">
        <w:trPr>
          <w:trHeight w:val="567"/>
        </w:trPr>
        <w:tc>
          <w:tcPr>
            <w:tcW w:w="1620" w:type="dxa"/>
          </w:tcPr>
          <w:p w:rsidR="00B93D30" w:rsidRPr="00D13A72" w:rsidRDefault="00B93D30" w:rsidP="00E16BCE">
            <w:pPr>
              <w:rPr>
                <w:rFonts w:cs="Arial"/>
                <w:b/>
                <w:noProof/>
                <w:szCs w:val="24"/>
              </w:rPr>
            </w:pPr>
            <w:r w:rsidRPr="00D13A72">
              <w:rPr>
                <w:rFonts w:cs="Arial"/>
                <w:b/>
                <w:noProof/>
                <w:szCs w:val="24"/>
              </w:rPr>
              <w:t>Introduction</w:t>
            </w:r>
          </w:p>
        </w:tc>
        <w:tc>
          <w:tcPr>
            <w:tcW w:w="7429" w:type="dxa"/>
            <w:gridSpan w:val="2"/>
          </w:tcPr>
          <w:p w:rsidR="00B93D30" w:rsidRPr="00D13A72" w:rsidRDefault="00B93D30" w:rsidP="00E16BCE">
            <w:pPr>
              <w:rPr>
                <w:rFonts w:eastAsia="Batang" w:cs="Arial"/>
                <w:snapToGrid w:val="0"/>
                <w:szCs w:val="24"/>
              </w:rPr>
            </w:pPr>
            <w:r w:rsidRPr="00D13A72">
              <w:rPr>
                <w:rFonts w:eastAsia="Batang" w:cs="Arial"/>
                <w:snapToGrid w:val="0"/>
                <w:szCs w:val="24"/>
              </w:rPr>
              <w:t xml:space="preserve">This exercise will provide learners opportunity to practise and acquire knowledge, skills and attitudes when providing Compassionate Nursing and Midwifery care </w:t>
            </w:r>
          </w:p>
        </w:tc>
      </w:tr>
      <w:tr w:rsidR="00B93D30" w:rsidRPr="00D13A72" w:rsidTr="00D5023C">
        <w:trPr>
          <w:trHeight w:val="567"/>
        </w:trPr>
        <w:tc>
          <w:tcPr>
            <w:tcW w:w="1620" w:type="dxa"/>
          </w:tcPr>
          <w:p w:rsidR="00B93D30" w:rsidRPr="00D13A72" w:rsidRDefault="00B93D30" w:rsidP="00E16BCE">
            <w:pPr>
              <w:rPr>
                <w:rFonts w:cs="Arial"/>
                <w:b/>
                <w:noProof/>
                <w:szCs w:val="24"/>
              </w:rPr>
            </w:pPr>
            <w:r w:rsidRPr="00D13A72">
              <w:rPr>
                <w:rFonts w:cs="Arial"/>
                <w:b/>
                <w:noProof/>
                <w:szCs w:val="24"/>
              </w:rPr>
              <w:t>Activities</w:t>
            </w:r>
          </w:p>
        </w:tc>
        <w:tc>
          <w:tcPr>
            <w:tcW w:w="7429" w:type="dxa"/>
            <w:gridSpan w:val="2"/>
          </w:tcPr>
          <w:p w:rsidR="00B93D30" w:rsidRPr="00D13A72" w:rsidRDefault="00B93D30" w:rsidP="00E16BCE">
            <w:pPr>
              <w:numPr>
                <w:ilvl w:val="0"/>
                <w:numId w:val="7"/>
              </w:numPr>
              <w:ind w:left="162" w:hanging="162"/>
              <w:rPr>
                <w:rFonts w:eastAsia="Batang" w:cs="Arial"/>
                <w:snapToGrid w:val="0"/>
                <w:szCs w:val="24"/>
              </w:rPr>
            </w:pPr>
            <w:r w:rsidRPr="00D13A72">
              <w:rPr>
                <w:rFonts w:eastAsia="Batang" w:cs="Arial"/>
                <w:snapToGrid w:val="0"/>
                <w:szCs w:val="24"/>
              </w:rPr>
              <w:t xml:space="preserve">Ask learners to write down a self-experienced patient-nurse-situation from a clinical setting </w:t>
            </w:r>
          </w:p>
          <w:p w:rsidR="00B93D30" w:rsidRPr="00D13A72" w:rsidRDefault="00B93D30" w:rsidP="00E16BCE">
            <w:pPr>
              <w:numPr>
                <w:ilvl w:val="0"/>
                <w:numId w:val="7"/>
              </w:numPr>
              <w:ind w:left="162" w:hanging="162"/>
              <w:rPr>
                <w:rFonts w:eastAsia="Batang" w:cs="Arial"/>
                <w:snapToGrid w:val="0"/>
                <w:szCs w:val="24"/>
              </w:rPr>
            </w:pPr>
            <w:r w:rsidRPr="00D13A72">
              <w:rPr>
                <w:rFonts w:cs="Arial"/>
                <w:szCs w:val="24"/>
              </w:rPr>
              <w:t xml:space="preserve">REFER learners to </w:t>
            </w:r>
            <w:r w:rsidRPr="00D13A72">
              <w:rPr>
                <w:rFonts w:cs="Arial"/>
                <w:b/>
                <w:szCs w:val="24"/>
              </w:rPr>
              <w:t xml:space="preserve">Handout </w:t>
            </w:r>
            <w:r>
              <w:rPr>
                <w:rFonts w:cs="Arial"/>
                <w:b/>
                <w:szCs w:val="24"/>
              </w:rPr>
              <w:t>3</w:t>
            </w:r>
            <w:r w:rsidRPr="00D13A72">
              <w:rPr>
                <w:rFonts w:cs="Arial"/>
                <w:b/>
                <w:szCs w:val="24"/>
              </w:rPr>
              <w:t>.2: Reflection Models</w:t>
            </w:r>
          </w:p>
        </w:tc>
      </w:tr>
      <w:tr w:rsidR="00B93D30" w:rsidRPr="00D13A72" w:rsidTr="00D5023C">
        <w:trPr>
          <w:trHeight w:val="1137"/>
        </w:trPr>
        <w:tc>
          <w:tcPr>
            <w:tcW w:w="1620" w:type="dxa"/>
          </w:tcPr>
          <w:p w:rsidR="00B93D30" w:rsidRPr="00D13A72" w:rsidRDefault="00B93D30" w:rsidP="00E16BCE">
            <w:pPr>
              <w:rPr>
                <w:rFonts w:cs="Arial"/>
                <w:noProof/>
                <w:szCs w:val="24"/>
              </w:rPr>
            </w:pPr>
            <w:r w:rsidRPr="00D13A72">
              <w:rPr>
                <w:rFonts w:cs="Arial"/>
                <w:b/>
                <w:noProof/>
                <w:szCs w:val="24"/>
                <w:lang w:val="en-US"/>
              </w:rPr>
              <w:drawing>
                <wp:inline distT="0" distB="0" distL="0" distR="0">
                  <wp:extent cx="466090" cy="276225"/>
                  <wp:effectExtent l="0" t="0" r="0" b="9525"/>
                  <wp:docPr id="224" name="Picture 909"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276225"/>
                          </a:xfrm>
                          <a:prstGeom prst="rect">
                            <a:avLst/>
                          </a:prstGeom>
                          <a:noFill/>
                          <a:ln>
                            <a:noFill/>
                          </a:ln>
                        </pic:spPr>
                      </pic:pic>
                    </a:graphicData>
                  </a:graphic>
                </wp:inline>
              </w:drawing>
            </w:r>
          </w:p>
        </w:tc>
        <w:tc>
          <w:tcPr>
            <w:tcW w:w="7429" w:type="dxa"/>
            <w:gridSpan w:val="2"/>
          </w:tcPr>
          <w:p w:rsidR="00B93D30" w:rsidRPr="00D13A72" w:rsidRDefault="00B93D30" w:rsidP="00E16BCE">
            <w:pPr>
              <w:rPr>
                <w:rFonts w:cs="Arial"/>
                <w:b/>
                <w:szCs w:val="24"/>
              </w:rPr>
            </w:pPr>
            <w:r w:rsidRPr="00D13A72">
              <w:rPr>
                <w:rFonts w:cs="Arial"/>
                <w:b/>
                <w:szCs w:val="24"/>
              </w:rPr>
              <w:t xml:space="preserve">Exercise </w:t>
            </w:r>
            <w:r>
              <w:rPr>
                <w:rFonts w:cs="Arial"/>
                <w:b/>
                <w:szCs w:val="24"/>
              </w:rPr>
              <w:t>3</w:t>
            </w:r>
            <w:r w:rsidRPr="00D13A72">
              <w:rPr>
                <w:rFonts w:cs="Arial"/>
                <w:b/>
                <w:szCs w:val="24"/>
              </w:rPr>
              <w:t>.2 Reflection in Nursing and Midwifery Care  - duo-groups</w:t>
            </w:r>
          </w:p>
          <w:p w:rsidR="00B93D30" w:rsidRPr="00D13A72" w:rsidRDefault="00B93D30" w:rsidP="00E16BCE">
            <w:pPr>
              <w:rPr>
                <w:rFonts w:cs="Arial"/>
                <w:b/>
                <w:szCs w:val="24"/>
              </w:rPr>
            </w:pPr>
            <w:r w:rsidRPr="00D13A72">
              <w:rPr>
                <w:rFonts w:cs="Arial"/>
                <w:b/>
                <w:i/>
                <w:szCs w:val="24"/>
              </w:rPr>
              <w:t>Scenario</w:t>
            </w:r>
            <w:r w:rsidRPr="00D13A72">
              <w:rPr>
                <w:rFonts w:cs="Arial"/>
                <w:b/>
                <w:szCs w:val="24"/>
              </w:rPr>
              <w:t>:</w:t>
            </w:r>
          </w:p>
          <w:p w:rsidR="00B93D30" w:rsidRPr="00D13A72" w:rsidRDefault="00B93D30" w:rsidP="00E16BCE">
            <w:pPr>
              <w:numPr>
                <w:ilvl w:val="0"/>
                <w:numId w:val="7"/>
              </w:numPr>
              <w:ind w:left="162" w:hanging="162"/>
              <w:rPr>
                <w:rFonts w:eastAsia="Batang" w:cs="Arial"/>
                <w:snapToGrid w:val="0"/>
                <w:szCs w:val="24"/>
              </w:rPr>
            </w:pPr>
            <w:r w:rsidRPr="00D13A72">
              <w:rPr>
                <w:rFonts w:cs="Arial"/>
                <w:szCs w:val="24"/>
              </w:rPr>
              <w:t xml:space="preserve">Two learners in a group; sharing their written </w:t>
            </w:r>
            <w:r w:rsidRPr="00D13A72">
              <w:rPr>
                <w:rFonts w:eastAsia="Batang" w:cs="Arial"/>
                <w:snapToGrid w:val="0"/>
                <w:szCs w:val="24"/>
              </w:rPr>
              <w:t xml:space="preserve">self-experienced patient-nurse-situation from a clinical setting. </w:t>
            </w:r>
            <w:r w:rsidR="00DA1AA5">
              <w:rPr>
                <w:rFonts w:eastAsia="Batang" w:cs="Arial"/>
                <w:snapToGrid w:val="0"/>
                <w:szCs w:val="24"/>
              </w:rPr>
              <w:t>If there are three in a group, could have one as observer.</w:t>
            </w:r>
          </w:p>
          <w:p w:rsidR="00B93D30" w:rsidRPr="00D13A72" w:rsidRDefault="00B93D30" w:rsidP="00E16BCE">
            <w:pPr>
              <w:rPr>
                <w:rFonts w:cs="Arial"/>
                <w:b/>
                <w:szCs w:val="24"/>
              </w:rPr>
            </w:pPr>
            <w:r w:rsidRPr="00D13A72">
              <w:rPr>
                <w:rFonts w:cs="Arial"/>
                <w:b/>
                <w:szCs w:val="24"/>
              </w:rPr>
              <w:t>Part I</w:t>
            </w:r>
          </w:p>
          <w:p w:rsidR="00B93D30" w:rsidRPr="00D13A72" w:rsidRDefault="00B93D30" w:rsidP="00E16BCE">
            <w:pPr>
              <w:rPr>
                <w:rFonts w:cs="Arial"/>
                <w:szCs w:val="24"/>
              </w:rPr>
            </w:pPr>
            <w:r w:rsidRPr="00D13A72">
              <w:rPr>
                <w:rFonts w:cs="Arial"/>
                <w:b/>
                <w:szCs w:val="24"/>
              </w:rPr>
              <w:t>Learner 1</w:t>
            </w:r>
            <w:r w:rsidRPr="00D13A72">
              <w:rPr>
                <w:rFonts w:cs="Arial"/>
                <w:szCs w:val="24"/>
              </w:rPr>
              <w:t xml:space="preserve">; </w:t>
            </w:r>
          </w:p>
          <w:p w:rsidR="00B93D30" w:rsidRPr="00D13A72" w:rsidRDefault="00B93D30" w:rsidP="00712153">
            <w:pPr>
              <w:pStyle w:val="ListParagraph"/>
              <w:numPr>
                <w:ilvl w:val="0"/>
                <w:numId w:val="7"/>
              </w:numPr>
            </w:pPr>
            <w:r w:rsidRPr="00D13A72">
              <w:lastRenderedPageBreak/>
              <w:t>Share your written situation from the clinical</w:t>
            </w:r>
          </w:p>
          <w:p w:rsidR="00B93D30" w:rsidRPr="00D13A72" w:rsidRDefault="00B93D30" w:rsidP="00E16BCE">
            <w:pPr>
              <w:rPr>
                <w:rFonts w:eastAsia="Batang" w:cs="Arial"/>
                <w:snapToGrid w:val="0"/>
                <w:szCs w:val="24"/>
              </w:rPr>
            </w:pPr>
            <w:r w:rsidRPr="00D13A72">
              <w:rPr>
                <w:rFonts w:eastAsia="Batang" w:cs="Arial"/>
                <w:b/>
                <w:snapToGrid w:val="0"/>
                <w:szCs w:val="24"/>
              </w:rPr>
              <w:t>Learner 2;</w:t>
            </w:r>
          </w:p>
          <w:p w:rsidR="00B93D30" w:rsidRPr="00D13A72" w:rsidRDefault="00B93D30" w:rsidP="00712153">
            <w:pPr>
              <w:pStyle w:val="ListParagraph"/>
              <w:numPr>
                <w:ilvl w:val="0"/>
                <w:numId w:val="7"/>
              </w:numPr>
              <w:rPr>
                <w:snapToGrid w:val="0"/>
              </w:rPr>
            </w:pPr>
            <w:r w:rsidRPr="00D13A72">
              <w:rPr>
                <w:snapToGrid w:val="0"/>
              </w:rPr>
              <w:t xml:space="preserve">Active listening to Learner 1. When Learner 1 is finished, start the reflection process </w:t>
            </w:r>
          </w:p>
          <w:p w:rsidR="00B93D30" w:rsidRPr="00D13A72" w:rsidRDefault="00B93D30" w:rsidP="00E16BCE">
            <w:pPr>
              <w:rPr>
                <w:rFonts w:eastAsia="Batang" w:cs="Arial"/>
                <w:b/>
                <w:snapToGrid w:val="0"/>
                <w:szCs w:val="24"/>
              </w:rPr>
            </w:pPr>
            <w:r w:rsidRPr="00D13A72">
              <w:rPr>
                <w:rFonts w:eastAsia="Batang" w:cs="Arial"/>
                <w:b/>
                <w:snapToGrid w:val="0"/>
                <w:szCs w:val="24"/>
              </w:rPr>
              <w:t>Part II</w:t>
            </w:r>
          </w:p>
          <w:p w:rsidR="00B93D30" w:rsidRPr="00D13A72" w:rsidRDefault="00B93D30" w:rsidP="00E16BCE">
            <w:pPr>
              <w:rPr>
                <w:rFonts w:cs="Arial"/>
                <w:szCs w:val="24"/>
              </w:rPr>
            </w:pPr>
            <w:r w:rsidRPr="00D13A72">
              <w:rPr>
                <w:rFonts w:cs="Arial"/>
                <w:b/>
                <w:szCs w:val="24"/>
              </w:rPr>
              <w:t>Learner 2</w:t>
            </w:r>
            <w:r w:rsidRPr="00D13A72">
              <w:rPr>
                <w:rFonts w:cs="Arial"/>
                <w:szCs w:val="24"/>
              </w:rPr>
              <w:t xml:space="preserve">; </w:t>
            </w:r>
          </w:p>
          <w:p w:rsidR="00B93D30" w:rsidRPr="00D13A72" w:rsidRDefault="00B93D30" w:rsidP="00712153">
            <w:pPr>
              <w:pStyle w:val="ListParagraph"/>
              <w:numPr>
                <w:ilvl w:val="0"/>
                <w:numId w:val="7"/>
              </w:numPr>
            </w:pPr>
            <w:r w:rsidRPr="00D13A72">
              <w:t>Share your written situation from the clinical</w:t>
            </w:r>
          </w:p>
          <w:p w:rsidR="00B93D30" w:rsidRPr="00D13A72" w:rsidRDefault="00B93D30" w:rsidP="00E16BCE">
            <w:pPr>
              <w:rPr>
                <w:rFonts w:eastAsia="Batang" w:cs="Arial"/>
                <w:snapToGrid w:val="0"/>
                <w:szCs w:val="24"/>
              </w:rPr>
            </w:pPr>
            <w:r w:rsidRPr="00D13A72">
              <w:rPr>
                <w:rFonts w:eastAsia="Batang" w:cs="Arial"/>
                <w:b/>
                <w:snapToGrid w:val="0"/>
                <w:szCs w:val="24"/>
              </w:rPr>
              <w:t>Learner 1;</w:t>
            </w:r>
          </w:p>
          <w:p w:rsidR="00B93D30" w:rsidRPr="00D13A72" w:rsidRDefault="00B93D30" w:rsidP="00E16BCE">
            <w:pPr>
              <w:rPr>
                <w:rFonts w:eastAsia="Batang" w:cs="Arial"/>
                <w:snapToGrid w:val="0"/>
                <w:szCs w:val="24"/>
              </w:rPr>
            </w:pPr>
            <w:r w:rsidRPr="00D13A72">
              <w:rPr>
                <w:rFonts w:eastAsia="Batang" w:cs="Arial"/>
                <w:snapToGrid w:val="0"/>
                <w:szCs w:val="24"/>
              </w:rPr>
              <w:t xml:space="preserve">Active listening to Learner 2. When Learner 2 is finished, start the reflection process </w:t>
            </w:r>
          </w:p>
          <w:p w:rsidR="00B93D30" w:rsidRPr="00D13A72" w:rsidRDefault="00B93D30" w:rsidP="00E16BCE">
            <w:pPr>
              <w:rPr>
                <w:rFonts w:eastAsia="Batang" w:cs="Arial"/>
                <w:b/>
                <w:snapToGrid w:val="0"/>
                <w:szCs w:val="24"/>
              </w:rPr>
            </w:pPr>
            <w:r w:rsidRPr="00D13A72">
              <w:rPr>
                <w:rFonts w:eastAsia="Batang" w:cs="Arial"/>
                <w:b/>
                <w:snapToGrid w:val="0"/>
                <w:szCs w:val="24"/>
              </w:rPr>
              <w:t>Reflection process</w:t>
            </w:r>
          </w:p>
          <w:p w:rsidR="00B93D30" w:rsidRPr="00D13A72" w:rsidRDefault="00B93D30" w:rsidP="00E16BCE">
            <w:pPr>
              <w:rPr>
                <w:rFonts w:eastAsia="Batang" w:cs="Arial"/>
                <w:snapToGrid w:val="0"/>
                <w:szCs w:val="24"/>
              </w:rPr>
            </w:pPr>
            <w:r w:rsidRPr="00D13A72">
              <w:rPr>
                <w:rFonts w:eastAsia="Batang" w:cs="Arial"/>
                <w:snapToGrid w:val="0"/>
                <w:szCs w:val="24"/>
              </w:rPr>
              <w:t>DESCRIPTION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Learner is asked to present an experience from a patient-nurse-situation – one experience is to cho</w:t>
            </w:r>
            <w:r w:rsidR="002F1CFE">
              <w:rPr>
                <w:rFonts w:eastAsia="Batang" w:cs="Arial"/>
                <w:snapToGrid w:val="0"/>
                <w:szCs w:val="24"/>
              </w:rPr>
              <w:t>sen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Learner describes her/her situation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happened? Details to be presented</w:t>
            </w:r>
          </w:p>
          <w:p w:rsidR="00B93D30" w:rsidRPr="00D13A72" w:rsidRDefault="00B93D30" w:rsidP="00E16BCE">
            <w:pPr>
              <w:rPr>
                <w:rFonts w:eastAsia="Batang" w:cs="Arial"/>
                <w:snapToGrid w:val="0"/>
                <w:szCs w:val="24"/>
              </w:rPr>
            </w:pPr>
            <w:r w:rsidRPr="00D13A72">
              <w:rPr>
                <w:rFonts w:eastAsia="Batang" w:cs="Arial"/>
                <w:snapToGrid w:val="0"/>
                <w:szCs w:val="24"/>
              </w:rPr>
              <w:t>REFLECTION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did you think?</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Which skills did you use</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Values behind your actions</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did you feel?</w:t>
            </w:r>
          </w:p>
          <w:p w:rsidR="00B93D30" w:rsidRPr="00D13A72" w:rsidRDefault="00B93D30" w:rsidP="00E16BCE">
            <w:pPr>
              <w:rPr>
                <w:rFonts w:eastAsia="Batang" w:cs="Arial"/>
                <w:snapToGrid w:val="0"/>
                <w:szCs w:val="24"/>
              </w:rPr>
            </w:pPr>
            <w:r w:rsidRPr="00D13A72">
              <w:rPr>
                <w:rFonts w:eastAsia="Batang" w:cs="Arial"/>
                <w:snapToGrid w:val="0"/>
                <w:szCs w:val="24"/>
              </w:rPr>
              <w:t>EVALUATION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 xml:space="preserve">Was your knowledge relevant? </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Was your skills relevant – appropriate?</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Did your actions solve patient’s problem/challenge</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Did you miss knowledge or skills? Other relevant knowledge and skills?</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Did you challenged your values – nursing-values?</w:t>
            </w:r>
          </w:p>
          <w:p w:rsidR="00B93D30" w:rsidRPr="00D13A72" w:rsidRDefault="00B93D30" w:rsidP="00E16BCE">
            <w:pPr>
              <w:rPr>
                <w:rFonts w:eastAsia="Batang" w:cs="Arial"/>
                <w:snapToGrid w:val="0"/>
                <w:szCs w:val="24"/>
              </w:rPr>
            </w:pPr>
            <w:r w:rsidRPr="00D13A72">
              <w:rPr>
                <w:rFonts w:eastAsia="Batang" w:cs="Arial"/>
                <w:snapToGrid w:val="0"/>
                <w:szCs w:val="24"/>
              </w:rPr>
              <w:t>NEW PERSCPECTIVES</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did you learn from this reflection?</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How to be prepared for next time?</w:t>
            </w:r>
          </w:p>
          <w:p w:rsidR="00B93D30" w:rsidRPr="00D13A72" w:rsidRDefault="00B93D30" w:rsidP="00E16BCE">
            <w:pPr>
              <w:rPr>
                <w:rFonts w:eastAsia="Batang" w:cs="Arial"/>
                <w:snapToGrid w:val="0"/>
                <w:szCs w:val="24"/>
              </w:rPr>
            </w:pPr>
            <w:r w:rsidRPr="00D13A72">
              <w:rPr>
                <w:rFonts w:eastAsia="Batang" w:cs="Arial"/>
                <w:snapToGrid w:val="0"/>
                <w:szCs w:val="24"/>
              </w:rPr>
              <w:t>- What implications does this have in you Practice?</w:t>
            </w:r>
          </w:p>
          <w:p w:rsidR="00B93D30" w:rsidRPr="00D13A72" w:rsidRDefault="00B93D30" w:rsidP="00E16BCE">
            <w:pPr>
              <w:rPr>
                <w:rFonts w:eastAsia="Batang" w:cs="Arial"/>
                <w:snapToGrid w:val="0"/>
                <w:szCs w:val="24"/>
              </w:rPr>
            </w:pPr>
            <w:r w:rsidRPr="00D13A72">
              <w:rPr>
                <w:rFonts w:eastAsia="Batang" w:cs="Arial"/>
                <w:snapToGrid w:val="0"/>
                <w:szCs w:val="24"/>
              </w:rPr>
              <w:t>CHANGE OF BEHAVIOUR</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else could you do towards your patients?</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What do you need to be able to applicate your new perspectives?</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How to develop commitment for a possible change?</w:t>
            </w:r>
          </w:p>
          <w:p w:rsidR="00B93D30" w:rsidRPr="00D13A72" w:rsidRDefault="00B93D30" w:rsidP="00E16BCE">
            <w:pPr>
              <w:rPr>
                <w:rFonts w:eastAsia="Batang" w:cs="Arial"/>
                <w:snapToGrid w:val="0"/>
                <w:szCs w:val="24"/>
              </w:rPr>
            </w:pPr>
            <w:r w:rsidRPr="00D13A72">
              <w:rPr>
                <w:rFonts w:eastAsia="Batang" w:cs="Arial"/>
                <w:snapToGrid w:val="0"/>
                <w:szCs w:val="24"/>
              </w:rPr>
              <w:t>-</w:t>
            </w:r>
            <w:r w:rsidRPr="00D13A72">
              <w:rPr>
                <w:rFonts w:eastAsia="Batang" w:cs="Arial"/>
                <w:snapToGrid w:val="0"/>
                <w:szCs w:val="24"/>
              </w:rPr>
              <w:tab/>
              <w:t>Learning points?</w:t>
            </w:r>
          </w:p>
          <w:p w:rsidR="00B93D30" w:rsidRPr="00D13A72" w:rsidRDefault="00B93D30" w:rsidP="00E16BCE">
            <w:pPr>
              <w:rPr>
                <w:rFonts w:eastAsia="Batang" w:cs="Arial"/>
                <w:snapToGrid w:val="0"/>
                <w:szCs w:val="24"/>
              </w:rPr>
            </w:pPr>
            <w:r w:rsidRPr="00D13A72">
              <w:rPr>
                <w:rFonts w:eastAsia="Batang" w:cs="Arial"/>
                <w:snapToGrid w:val="0"/>
                <w:szCs w:val="24"/>
              </w:rPr>
              <w:t>-What would done differently after learning this?</w:t>
            </w:r>
          </w:p>
          <w:p w:rsidR="00B93D30" w:rsidRPr="00D13A72" w:rsidRDefault="00B93D30" w:rsidP="00E30AD3">
            <w:pPr>
              <w:rPr>
                <w:rFonts w:eastAsia="Batang" w:cs="Arial"/>
                <w:noProof/>
                <w:snapToGrid w:val="0"/>
                <w:szCs w:val="24"/>
              </w:rPr>
            </w:pPr>
            <w:r w:rsidRPr="00D13A72">
              <w:rPr>
                <w:rFonts w:eastAsia="Batang" w:cs="Arial"/>
                <w:snapToGrid w:val="0"/>
                <w:szCs w:val="24"/>
              </w:rPr>
              <w:t xml:space="preserve">-Why might this matter to you and your </w:t>
            </w:r>
            <w:r w:rsidR="00BC7EF6">
              <w:rPr>
                <w:rFonts w:eastAsia="Batang" w:cs="Arial"/>
                <w:snapToGrid w:val="0"/>
                <w:szCs w:val="24"/>
              </w:rPr>
              <w:t>p</w:t>
            </w:r>
            <w:r w:rsidRPr="00D13A72">
              <w:rPr>
                <w:rFonts w:eastAsia="Batang" w:cs="Arial"/>
                <w:snapToGrid w:val="0"/>
                <w:szCs w:val="24"/>
              </w:rPr>
              <w:t>rofession with the patients?</w:t>
            </w:r>
          </w:p>
        </w:tc>
      </w:tr>
      <w:tr w:rsidR="00B93D30" w:rsidRPr="00D13A72" w:rsidTr="00D5023C">
        <w:trPr>
          <w:trHeight w:val="399"/>
        </w:trPr>
        <w:tc>
          <w:tcPr>
            <w:tcW w:w="1620" w:type="dxa"/>
          </w:tcPr>
          <w:p w:rsidR="00B93D30" w:rsidRPr="00D13A72" w:rsidRDefault="00B93D30" w:rsidP="00E16BCE">
            <w:pPr>
              <w:spacing w:after="200"/>
              <w:rPr>
                <w:rFonts w:cs="Arial"/>
                <w:b/>
                <w:noProof/>
                <w:szCs w:val="24"/>
              </w:rPr>
            </w:pPr>
            <w:r w:rsidRPr="00D13A72">
              <w:rPr>
                <w:rFonts w:cs="Arial"/>
                <w:b/>
                <w:noProof/>
                <w:szCs w:val="24"/>
              </w:rPr>
              <w:lastRenderedPageBreak/>
              <w:t>Debriefing</w:t>
            </w:r>
          </w:p>
        </w:tc>
        <w:tc>
          <w:tcPr>
            <w:tcW w:w="7429" w:type="dxa"/>
            <w:gridSpan w:val="2"/>
          </w:tcPr>
          <w:p w:rsidR="00B93D30" w:rsidRPr="00D13A72" w:rsidRDefault="00B93D30" w:rsidP="00E16BCE">
            <w:pPr>
              <w:numPr>
                <w:ilvl w:val="0"/>
                <w:numId w:val="7"/>
              </w:numPr>
              <w:ind w:left="162" w:hanging="162"/>
              <w:rPr>
                <w:rFonts w:cs="Arial"/>
                <w:szCs w:val="24"/>
              </w:rPr>
            </w:pPr>
            <w:r w:rsidRPr="00D13A72">
              <w:rPr>
                <w:rFonts w:cs="Arial"/>
                <w:szCs w:val="24"/>
              </w:rPr>
              <w:t>ENGAGE the group of learners in discussion by asking:</w:t>
            </w:r>
          </w:p>
          <w:p w:rsidR="00B93D30" w:rsidRPr="00D13A72" w:rsidRDefault="00B93D30" w:rsidP="00E16BCE">
            <w:pPr>
              <w:numPr>
                <w:ilvl w:val="1"/>
                <w:numId w:val="8"/>
              </w:numPr>
              <w:ind w:left="342" w:hanging="180"/>
              <w:rPr>
                <w:rFonts w:cs="Arial"/>
                <w:szCs w:val="24"/>
              </w:rPr>
            </w:pPr>
            <w:r w:rsidRPr="00D13A72">
              <w:rPr>
                <w:rFonts w:cs="Arial"/>
                <w:szCs w:val="24"/>
              </w:rPr>
              <w:t>What did you learn from this Reflection session</w:t>
            </w:r>
            <w:r w:rsidR="00BC7EF6">
              <w:rPr>
                <w:rFonts w:cs="Arial"/>
                <w:szCs w:val="24"/>
              </w:rPr>
              <w:t xml:space="preserve">: </w:t>
            </w:r>
            <w:r w:rsidRPr="00D13A72">
              <w:rPr>
                <w:rFonts w:cs="Arial"/>
                <w:szCs w:val="24"/>
              </w:rPr>
              <w:t xml:space="preserve">knowledge, skills, attitudes? </w:t>
            </w:r>
          </w:p>
          <w:p w:rsidR="00B93D30" w:rsidRPr="00880CEB" w:rsidRDefault="00B93D30" w:rsidP="00E16BCE">
            <w:pPr>
              <w:numPr>
                <w:ilvl w:val="0"/>
                <w:numId w:val="7"/>
              </w:numPr>
              <w:ind w:left="162" w:hanging="162"/>
              <w:rPr>
                <w:rFonts w:cs="Arial"/>
                <w:szCs w:val="24"/>
              </w:rPr>
            </w:pPr>
            <w:r w:rsidRPr="00D13A72">
              <w:rPr>
                <w:rFonts w:cs="Arial"/>
                <w:szCs w:val="24"/>
              </w:rPr>
              <w:t>CLARIFY</w:t>
            </w:r>
            <w:r w:rsidRPr="00D13A72">
              <w:rPr>
                <w:rFonts w:eastAsia="Batang" w:cs="Arial"/>
                <w:szCs w:val="24"/>
              </w:rPr>
              <w:t xml:space="preserve"> and SUMMARIZE using the unit 1 contents</w:t>
            </w:r>
          </w:p>
          <w:p w:rsidR="00B93D30" w:rsidRDefault="00B93D30" w:rsidP="00E16BCE">
            <w:pPr>
              <w:rPr>
                <w:rFonts w:cs="Arial"/>
                <w:szCs w:val="24"/>
              </w:rPr>
            </w:pPr>
          </w:p>
          <w:p w:rsidR="00B93D30" w:rsidRPr="00A662B4" w:rsidRDefault="00B93D30" w:rsidP="00E16BCE">
            <w:pPr>
              <w:pStyle w:val="NormalWeb"/>
              <w:shd w:val="clear" w:color="auto" w:fill="FFFFFF"/>
              <w:spacing w:before="0" w:beforeAutospacing="0" w:after="0" w:afterAutospacing="0" w:line="276" w:lineRule="auto"/>
              <w:jc w:val="both"/>
              <w:rPr>
                <w:rFonts w:ascii="Arial" w:hAnsi="Arial" w:cs="Arial"/>
              </w:rPr>
            </w:pPr>
            <w:r w:rsidRPr="00A662B4">
              <w:rPr>
                <w:rStyle w:val="Strong"/>
                <w:rFonts w:ascii="Arial" w:eastAsia="Calibri" w:hAnsi="Arial" w:cs="Arial"/>
              </w:rPr>
              <w:t>Describe</w:t>
            </w:r>
          </w:p>
          <w:p w:rsidR="00B93D30" w:rsidRPr="00A662B4" w:rsidRDefault="00B93D30" w:rsidP="00B622AB">
            <w:pPr>
              <w:numPr>
                <w:ilvl w:val="0"/>
                <w:numId w:val="34"/>
              </w:numPr>
              <w:shd w:val="clear" w:color="auto" w:fill="FFFFFF"/>
              <w:rPr>
                <w:rFonts w:cs="Arial"/>
                <w:szCs w:val="24"/>
                <w:lang w:val="en-US"/>
              </w:rPr>
            </w:pPr>
            <w:r w:rsidRPr="00A662B4">
              <w:rPr>
                <w:rFonts w:cs="Arial"/>
                <w:szCs w:val="24"/>
                <w:lang w:val="en-US"/>
              </w:rPr>
              <w:t xml:space="preserve">Write a description of the experience; what happened – what did you say and do -   what did the patient say </w:t>
            </w:r>
          </w:p>
          <w:p w:rsidR="00B93D30" w:rsidRPr="00A662B4" w:rsidRDefault="00B93D30" w:rsidP="00B622AB">
            <w:pPr>
              <w:numPr>
                <w:ilvl w:val="0"/>
                <w:numId w:val="34"/>
              </w:numPr>
              <w:shd w:val="clear" w:color="auto" w:fill="FFFFFF"/>
              <w:rPr>
                <w:rFonts w:cs="Arial"/>
                <w:szCs w:val="24"/>
                <w:lang w:val="en-US"/>
              </w:rPr>
            </w:pPr>
            <w:r w:rsidRPr="00A662B4">
              <w:rPr>
                <w:rFonts w:cs="Arial"/>
                <w:szCs w:val="24"/>
                <w:lang w:val="en-US"/>
              </w:rPr>
              <w:t>What are the key issues within this description that I need to pay attention to?</w:t>
            </w:r>
          </w:p>
          <w:p w:rsidR="00B93D30" w:rsidRPr="00A662B4" w:rsidRDefault="00B93D30" w:rsidP="00E16BCE">
            <w:pPr>
              <w:pStyle w:val="NormalWeb"/>
              <w:shd w:val="clear" w:color="auto" w:fill="FFFFFF"/>
              <w:spacing w:before="0" w:beforeAutospacing="0" w:after="0" w:afterAutospacing="0" w:line="276" w:lineRule="auto"/>
              <w:jc w:val="both"/>
              <w:rPr>
                <w:rFonts w:ascii="Arial" w:hAnsi="Arial" w:cs="Arial"/>
              </w:rPr>
            </w:pPr>
            <w:r w:rsidRPr="00A662B4">
              <w:rPr>
                <w:rStyle w:val="Strong"/>
                <w:rFonts w:ascii="Arial" w:eastAsia="Calibri" w:hAnsi="Arial" w:cs="Arial"/>
              </w:rPr>
              <w:t>Analyse</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What was I trying to achieve?</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Why did I act as I did?</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What are the consequences of my actions?</w:t>
            </w:r>
          </w:p>
          <w:p w:rsidR="00B93D30" w:rsidRPr="00A662B4" w:rsidRDefault="00B93D30" w:rsidP="00B622AB">
            <w:pPr>
              <w:numPr>
                <w:ilvl w:val="1"/>
                <w:numId w:val="35"/>
              </w:numPr>
              <w:shd w:val="clear" w:color="auto" w:fill="FFFFFF"/>
              <w:rPr>
                <w:rFonts w:cs="Arial"/>
                <w:szCs w:val="24"/>
              </w:rPr>
            </w:pPr>
            <w:r w:rsidRPr="00A662B4">
              <w:rPr>
                <w:rFonts w:cs="Arial"/>
                <w:szCs w:val="24"/>
              </w:rPr>
              <w:t>For the patient and family</w:t>
            </w:r>
          </w:p>
          <w:p w:rsidR="00B93D30" w:rsidRPr="00A662B4" w:rsidRDefault="00B93D30" w:rsidP="00B622AB">
            <w:pPr>
              <w:numPr>
                <w:ilvl w:val="1"/>
                <w:numId w:val="35"/>
              </w:numPr>
              <w:shd w:val="clear" w:color="auto" w:fill="FFFFFF"/>
              <w:rPr>
                <w:rFonts w:cs="Arial"/>
                <w:szCs w:val="24"/>
              </w:rPr>
            </w:pPr>
            <w:r w:rsidRPr="00A662B4">
              <w:rPr>
                <w:rFonts w:cs="Arial"/>
                <w:szCs w:val="24"/>
              </w:rPr>
              <w:lastRenderedPageBreak/>
              <w:t>For myself</w:t>
            </w:r>
          </w:p>
          <w:p w:rsidR="00B93D30" w:rsidRPr="00A662B4" w:rsidRDefault="00B93D30" w:rsidP="00B622AB">
            <w:pPr>
              <w:numPr>
                <w:ilvl w:val="1"/>
                <w:numId w:val="35"/>
              </w:numPr>
              <w:shd w:val="clear" w:color="auto" w:fill="FFFFFF"/>
              <w:rPr>
                <w:rFonts w:cs="Arial"/>
                <w:szCs w:val="24"/>
              </w:rPr>
            </w:pPr>
            <w:r w:rsidRPr="00A662B4">
              <w:rPr>
                <w:rFonts w:cs="Arial"/>
                <w:szCs w:val="24"/>
              </w:rPr>
              <w:t>For people I work with</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How did I feel about this experience when it was happening?</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How did the patient feel about it?</w:t>
            </w:r>
          </w:p>
          <w:p w:rsidR="00B93D30" w:rsidRPr="00A662B4" w:rsidRDefault="00B93D30" w:rsidP="00B622AB">
            <w:pPr>
              <w:numPr>
                <w:ilvl w:val="0"/>
                <w:numId w:val="35"/>
              </w:numPr>
              <w:shd w:val="clear" w:color="auto" w:fill="FFFFFF"/>
              <w:rPr>
                <w:rFonts w:cs="Arial"/>
                <w:szCs w:val="24"/>
                <w:lang w:val="en-US"/>
              </w:rPr>
            </w:pPr>
            <w:r w:rsidRPr="00A662B4">
              <w:rPr>
                <w:rFonts w:cs="Arial"/>
                <w:szCs w:val="24"/>
                <w:lang w:val="en-US"/>
              </w:rPr>
              <w:t>How do I know how the patient felt about it?</w:t>
            </w:r>
          </w:p>
          <w:p w:rsidR="00B93D30" w:rsidRPr="00A662B4" w:rsidRDefault="00B93D30" w:rsidP="00E16BCE">
            <w:pPr>
              <w:pStyle w:val="NormalWeb"/>
              <w:shd w:val="clear" w:color="auto" w:fill="FFFFFF"/>
              <w:spacing w:before="0" w:beforeAutospacing="0" w:after="0" w:afterAutospacing="0" w:line="276" w:lineRule="auto"/>
              <w:jc w:val="both"/>
              <w:rPr>
                <w:rFonts w:ascii="Arial" w:hAnsi="Arial" w:cs="Arial"/>
              </w:rPr>
            </w:pPr>
            <w:r w:rsidRPr="00A662B4">
              <w:rPr>
                <w:rStyle w:val="Strong"/>
                <w:rFonts w:ascii="Arial" w:eastAsia="Calibri" w:hAnsi="Arial" w:cs="Arial"/>
              </w:rPr>
              <w:t>Evaluate - Influencing factors</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What internal factors influenced my decision-making and actions</w:t>
            </w:r>
          </w:p>
          <w:p w:rsidR="00B93D30" w:rsidRPr="00A662B4" w:rsidRDefault="00B93D30" w:rsidP="00B622AB">
            <w:pPr>
              <w:numPr>
                <w:ilvl w:val="1"/>
                <w:numId w:val="36"/>
              </w:numPr>
              <w:shd w:val="clear" w:color="auto" w:fill="FFFFFF"/>
              <w:rPr>
                <w:rFonts w:cs="Arial"/>
                <w:szCs w:val="24"/>
                <w:lang w:val="en-US"/>
              </w:rPr>
            </w:pPr>
            <w:r w:rsidRPr="00A662B4">
              <w:rPr>
                <w:rFonts w:cs="Arial"/>
                <w:szCs w:val="24"/>
                <w:lang w:val="en-US"/>
              </w:rPr>
              <w:t>Knowledge</w:t>
            </w:r>
          </w:p>
          <w:p w:rsidR="00B93D30" w:rsidRPr="00A662B4" w:rsidRDefault="00B93D30" w:rsidP="00B622AB">
            <w:pPr>
              <w:numPr>
                <w:ilvl w:val="1"/>
                <w:numId w:val="36"/>
              </w:numPr>
              <w:shd w:val="clear" w:color="auto" w:fill="FFFFFF"/>
              <w:rPr>
                <w:rFonts w:cs="Arial"/>
                <w:szCs w:val="24"/>
                <w:lang w:val="en-US"/>
              </w:rPr>
            </w:pPr>
            <w:r w:rsidRPr="00A662B4">
              <w:rPr>
                <w:rFonts w:cs="Arial"/>
                <w:szCs w:val="24"/>
                <w:lang w:val="en-US"/>
              </w:rPr>
              <w:t>Skills</w:t>
            </w:r>
          </w:p>
          <w:p w:rsidR="00B93D30" w:rsidRPr="00A662B4" w:rsidRDefault="00B93D30" w:rsidP="00B622AB">
            <w:pPr>
              <w:numPr>
                <w:ilvl w:val="1"/>
                <w:numId w:val="36"/>
              </w:numPr>
              <w:shd w:val="clear" w:color="auto" w:fill="FFFFFF"/>
              <w:rPr>
                <w:rFonts w:cs="Arial"/>
                <w:szCs w:val="24"/>
                <w:lang w:val="en-US"/>
              </w:rPr>
            </w:pPr>
            <w:r w:rsidRPr="00A662B4">
              <w:rPr>
                <w:rFonts w:cs="Arial"/>
                <w:szCs w:val="24"/>
                <w:lang w:val="en-US"/>
              </w:rPr>
              <w:t>Attitudes/values</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What external factors influenced my decision-making and actions?</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What sources of knowledge did or should have influenced my decision making and actions?</w:t>
            </w:r>
          </w:p>
          <w:p w:rsidR="00B93D30" w:rsidRPr="00A662B4" w:rsidRDefault="00B93D30" w:rsidP="00B622AB">
            <w:pPr>
              <w:numPr>
                <w:ilvl w:val="0"/>
                <w:numId w:val="36"/>
              </w:numPr>
              <w:shd w:val="clear" w:color="auto" w:fill="FFFFFF"/>
              <w:rPr>
                <w:rFonts w:cs="Arial"/>
                <w:szCs w:val="24"/>
              </w:rPr>
            </w:pPr>
            <w:r w:rsidRPr="00A662B4">
              <w:rPr>
                <w:rFonts w:cs="Arial"/>
                <w:szCs w:val="24"/>
              </w:rPr>
              <w:t>Alternative strategies</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Could I have dealt better with the situation?</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What other choices did I have?</w:t>
            </w:r>
          </w:p>
          <w:p w:rsidR="00B93D30" w:rsidRPr="00A662B4" w:rsidRDefault="00B93D30" w:rsidP="00B622AB">
            <w:pPr>
              <w:numPr>
                <w:ilvl w:val="0"/>
                <w:numId w:val="36"/>
              </w:numPr>
              <w:shd w:val="clear" w:color="auto" w:fill="FFFFFF"/>
              <w:rPr>
                <w:rFonts w:cs="Arial"/>
                <w:szCs w:val="24"/>
                <w:lang w:val="en-US"/>
              </w:rPr>
            </w:pPr>
            <w:r w:rsidRPr="00A662B4">
              <w:rPr>
                <w:rFonts w:cs="Arial"/>
                <w:szCs w:val="24"/>
                <w:lang w:val="en-US"/>
              </w:rPr>
              <w:t>What would be the consequences of these other choices?</w:t>
            </w:r>
          </w:p>
          <w:p w:rsidR="00B93D30" w:rsidRPr="00A662B4" w:rsidRDefault="00B93D30" w:rsidP="00E16BCE">
            <w:pPr>
              <w:pStyle w:val="NormalWeb"/>
              <w:shd w:val="clear" w:color="auto" w:fill="FFFFFF"/>
              <w:spacing w:before="0" w:beforeAutospacing="0" w:after="0" w:afterAutospacing="0" w:line="276" w:lineRule="auto"/>
              <w:jc w:val="both"/>
              <w:rPr>
                <w:rFonts w:ascii="Arial" w:hAnsi="Arial" w:cs="Arial"/>
              </w:rPr>
            </w:pPr>
            <w:r w:rsidRPr="00A662B4">
              <w:rPr>
                <w:rStyle w:val="Strong"/>
                <w:rFonts w:ascii="Arial" w:eastAsia="Calibri" w:hAnsi="Arial" w:cs="Arial"/>
              </w:rPr>
              <w:t xml:space="preserve">Learning </w:t>
            </w:r>
          </w:p>
          <w:p w:rsidR="00B93D30" w:rsidRPr="00A662B4" w:rsidRDefault="00B93D30" w:rsidP="00B622AB">
            <w:pPr>
              <w:numPr>
                <w:ilvl w:val="0"/>
                <w:numId w:val="37"/>
              </w:numPr>
              <w:shd w:val="clear" w:color="auto" w:fill="FFFFFF"/>
              <w:rPr>
                <w:rFonts w:cs="Arial"/>
                <w:szCs w:val="24"/>
                <w:lang w:val="en-US"/>
              </w:rPr>
            </w:pPr>
            <w:r w:rsidRPr="00A662B4">
              <w:rPr>
                <w:rFonts w:cs="Arial"/>
                <w:szCs w:val="24"/>
                <w:lang w:val="en-US"/>
              </w:rPr>
              <w:t>How can I make sense of this experience in light of past experience and future practice?</w:t>
            </w:r>
          </w:p>
          <w:p w:rsidR="00B93D30" w:rsidRPr="00A662B4" w:rsidRDefault="00B93D30" w:rsidP="00B622AB">
            <w:pPr>
              <w:numPr>
                <w:ilvl w:val="0"/>
                <w:numId w:val="37"/>
              </w:numPr>
              <w:shd w:val="clear" w:color="auto" w:fill="FFFFFF"/>
              <w:rPr>
                <w:rFonts w:cs="Arial"/>
                <w:szCs w:val="24"/>
                <w:lang w:val="en-US"/>
              </w:rPr>
            </w:pPr>
            <w:r w:rsidRPr="00A662B4">
              <w:rPr>
                <w:rFonts w:cs="Arial"/>
                <w:szCs w:val="24"/>
                <w:lang w:val="en-US"/>
              </w:rPr>
              <w:t>How do I NOW feel about this experience?</w:t>
            </w:r>
          </w:p>
          <w:p w:rsidR="00B93D30" w:rsidRPr="00A662B4" w:rsidRDefault="00B93D30" w:rsidP="00B622AB">
            <w:pPr>
              <w:numPr>
                <w:ilvl w:val="0"/>
                <w:numId w:val="37"/>
              </w:numPr>
              <w:shd w:val="clear" w:color="auto" w:fill="FFFFFF"/>
              <w:rPr>
                <w:rFonts w:cs="Arial"/>
                <w:szCs w:val="24"/>
                <w:lang w:val="en-US"/>
              </w:rPr>
            </w:pPr>
            <w:r w:rsidRPr="00A662B4">
              <w:rPr>
                <w:rFonts w:cs="Arial"/>
                <w:szCs w:val="24"/>
                <w:lang w:val="en-US"/>
              </w:rPr>
              <w:t>Have I taken effective action to support myself and others as a result of this experience?</w:t>
            </w:r>
          </w:p>
          <w:p w:rsidR="00B93D30" w:rsidRPr="00A662B4" w:rsidRDefault="00B93D30" w:rsidP="00B622AB">
            <w:pPr>
              <w:numPr>
                <w:ilvl w:val="0"/>
                <w:numId w:val="37"/>
              </w:numPr>
              <w:shd w:val="clear" w:color="auto" w:fill="FFFFFF"/>
              <w:rPr>
                <w:rFonts w:cs="Arial"/>
                <w:szCs w:val="24"/>
                <w:lang w:val="en-US"/>
              </w:rPr>
            </w:pPr>
            <w:r w:rsidRPr="00A662B4">
              <w:rPr>
                <w:rFonts w:cs="Arial"/>
                <w:szCs w:val="24"/>
                <w:lang w:val="en-US"/>
              </w:rPr>
              <w:t>How has this experience changed my way of knowing in practice?</w:t>
            </w:r>
          </w:p>
          <w:p w:rsidR="00B93D30" w:rsidRPr="00A662B4" w:rsidRDefault="00B93D30" w:rsidP="00E16BCE">
            <w:pPr>
              <w:shd w:val="clear" w:color="auto" w:fill="FFFFFF"/>
              <w:rPr>
                <w:rFonts w:cs="Arial"/>
                <w:b/>
                <w:szCs w:val="24"/>
                <w:lang w:val="en-US"/>
              </w:rPr>
            </w:pPr>
            <w:r w:rsidRPr="00A662B4">
              <w:rPr>
                <w:rFonts w:cs="Arial"/>
                <w:b/>
                <w:szCs w:val="24"/>
                <w:lang w:val="en-US"/>
              </w:rPr>
              <w:t>New perspectives</w:t>
            </w:r>
          </w:p>
          <w:p w:rsidR="00B93D30" w:rsidRPr="00A662B4" w:rsidRDefault="00B93D30" w:rsidP="00B622AB">
            <w:pPr>
              <w:pStyle w:val="ListParagraph"/>
              <w:numPr>
                <w:ilvl w:val="0"/>
                <w:numId w:val="38"/>
              </w:numPr>
              <w:rPr>
                <w:lang w:val="en-US"/>
              </w:rPr>
            </w:pPr>
            <w:r w:rsidRPr="00A662B4">
              <w:rPr>
                <w:lang w:val="en-US"/>
              </w:rPr>
              <w:t>What to do next time?</w:t>
            </w:r>
          </w:p>
          <w:p w:rsidR="00B93D30" w:rsidRPr="00880CEB" w:rsidRDefault="00B93D30" w:rsidP="00B622AB">
            <w:pPr>
              <w:pStyle w:val="ListParagraph"/>
              <w:numPr>
                <w:ilvl w:val="0"/>
                <w:numId w:val="38"/>
              </w:numPr>
              <w:rPr>
                <w:rFonts w:cs="Arial"/>
                <w:szCs w:val="24"/>
                <w:lang w:val="en-US"/>
              </w:rPr>
            </w:pPr>
            <w:r w:rsidRPr="00A662B4">
              <w:rPr>
                <w:lang w:val="en-US"/>
              </w:rPr>
              <w:t xml:space="preserve">How to use new knowledge – skills and values </w:t>
            </w:r>
          </w:p>
        </w:tc>
      </w:tr>
    </w:tbl>
    <w:p w:rsidR="00B93D30" w:rsidRPr="00D13A72" w:rsidRDefault="00B93D30" w:rsidP="00B93D30">
      <w:pPr>
        <w:rPr>
          <w:rFonts w:cs="Arial"/>
          <w:b/>
          <w:szCs w:val="24"/>
          <w:u w:val="single"/>
        </w:rPr>
      </w:pPr>
    </w:p>
    <w:p w:rsidR="00E76CE1" w:rsidRPr="00E877B8" w:rsidRDefault="00E76CE1" w:rsidP="00E877B8">
      <w:pPr>
        <w:rPr>
          <w:rFonts w:cs="Arial"/>
          <w:b/>
          <w:szCs w:val="24"/>
          <w:u w:val="single"/>
        </w:rPr>
      </w:pPr>
      <w:r w:rsidRPr="00E877B8">
        <w:rPr>
          <w:rFonts w:cs="Arial"/>
          <w:b/>
          <w:szCs w:val="24"/>
          <w:u w:val="single"/>
        </w:rPr>
        <w:t xml:space="preserve">STEP </w:t>
      </w:r>
      <w:r w:rsidR="009D32D6">
        <w:rPr>
          <w:rFonts w:cs="Arial"/>
          <w:b/>
          <w:szCs w:val="24"/>
          <w:u w:val="single"/>
        </w:rPr>
        <w:t>5</w:t>
      </w:r>
      <w:r w:rsidRPr="00E877B8">
        <w:rPr>
          <w:rFonts w:cs="Arial"/>
          <w:b/>
          <w:szCs w:val="24"/>
          <w:u w:val="single"/>
        </w:rPr>
        <w:t>: Key points</w:t>
      </w:r>
      <w:r w:rsidR="00D3132E">
        <w:rPr>
          <w:rFonts w:cs="Arial"/>
          <w:b/>
          <w:szCs w:val="24"/>
          <w:u w:val="single"/>
        </w:rPr>
        <w:t xml:space="preserve"> (05 minutes)</w:t>
      </w:r>
    </w:p>
    <w:p w:rsidR="00E76CE1" w:rsidRPr="00E877B8" w:rsidRDefault="00E76CE1" w:rsidP="00E877B8">
      <w:pPr>
        <w:contextualSpacing/>
        <w:rPr>
          <w:rFonts w:cs="Arial"/>
          <w:szCs w:val="24"/>
        </w:rPr>
      </w:pPr>
      <w:r w:rsidRPr="00E877B8">
        <w:rPr>
          <w:rFonts w:cs="Arial"/>
          <w:szCs w:val="24"/>
        </w:rPr>
        <w:t xml:space="preserve">For safe care to be achieved, nurses and midwives should: </w:t>
      </w:r>
    </w:p>
    <w:p w:rsidR="00AF65BB" w:rsidRDefault="00E76CE1" w:rsidP="00B622AB">
      <w:pPr>
        <w:numPr>
          <w:ilvl w:val="0"/>
          <w:numId w:val="31"/>
        </w:numPr>
        <w:contextualSpacing/>
        <w:rPr>
          <w:rFonts w:cs="Arial"/>
          <w:szCs w:val="24"/>
        </w:rPr>
      </w:pPr>
      <w:r w:rsidRPr="00E877B8">
        <w:rPr>
          <w:rFonts w:cs="Arial"/>
          <w:szCs w:val="24"/>
        </w:rPr>
        <w:t>Introduce self and the agency to the client</w:t>
      </w:r>
    </w:p>
    <w:p w:rsidR="00E76CE1" w:rsidRPr="00E877B8" w:rsidRDefault="00AF65BB" w:rsidP="00B622AB">
      <w:pPr>
        <w:numPr>
          <w:ilvl w:val="0"/>
          <w:numId w:val="31"/>
        </w:numPr>
        <w:contextualSpacing/>
        <w:rPr>
          <w:rFonts w:cs="Arial"/>
          <w:szCs w:val="24"/>
        </w:rPr>
      </w:pPr>
      <w:r w:rsidRPr="00E877B8">
        <w:rPr>
          <w:rFonts w:cs="Arial"/>
          <w:szCs w:val="24"/>
        </w:rPr>
        <w:t>W</w:t>
      </w:r>
      <w:r w:rsidR="00E76CE1" w:rsidRPr="00E877B8">
        <w:rPr>
          <w:rFonts w:cs="Arial"/>
          <w:szCs w:val="24"/>
        </w:rPr>
        <w:t xml:space="preserve">ear badge/name tag/identity card </w:t>
      </w:r>
    </w:p>
    <w:p w:rsidR="00E76CE1" w:rsidRPr="00E877B8" w:rsidRDefault="00E76CE1" w:rsidP="00B622AB">
      <w:pPr>
        <w:numPr>
          <w:ilvl w:val="0"/>
          <w:numId w:val="31"/>
        </w:numPr>
        <w:contextualSpacing/>
        <w:rPr>
          <w:rFonts w:cs="Arial"/>
          <w:szCs w:val="24"/>
        </w:rPr>
      </w:pPr>
      <w:r w:rsidRPr="00E877B8">
        <w:rPr>
          <w:rFonts w:cs="Arial"/>
          <w:szCs w:val="24"/>
        </w:rPr>
        <w:t xml:space="preserve">Protect client from any injuries/harm </w:t>
      </w:r>
    </w:p>
    <w:p w:rsidR="00E76CE1" w:rsidRPr="00E877B8" w:rsidRDefault="00E76CE1" w:rsidP="00B622AB">
      <w:pPr>
        <w:numPr>
          <w:ilvl w:val="0"/>
          <w:numId w:val="31"/>
        </w:numPr>
        <w:contextualSpacing/>
        <w:rPr>
          <w:rFonts w:cs="Arial"/>
          <w:szCs w:val="24"/>
        </w:rPr>
      </w:pPr>
      <w:r w:rsidRPr="00E877B8">
        <w:rPr>
          <w:rFonts w:cs="Arial"/>
          <w:szCs w:val="24"/>
        </w:rPr>
        <w:t xml:space="preserve">Create positive environment that allows clients to provide feedback </w:t>
      </w:r>
    </w:p>
    <w:p w:rsidR="00E76CE1" w:rsidRPr="00E877B8" w:rsidRDefault="00E76CE1" w:rsidP="00B622AB">
      <w:pPr>
        <w:numPr>
          <w:ilvl w:val="0"/>
          <w:numId w:val="31"/>
        </w:numPr>
        <w:contextualSpacing/>
        <w:rPr>
          <w:rFonts w:cs="Arial"/>
          <w:szCs w:val="24"/>
        </w:rPr>
      </w:pPr>
      <w:r w:rsidRPr="00E877B8">
        <w:rPr>
          <w:rFonts w:cs="Arial"/>
          <w:szCs w:val="24"/>
        </w:rPr>
        <w:t>Avoid negligence in provision of care</w:t>
      </w:r>
    </w:p>
    <w:p w:rsidR="00E76CE1" w:rsidRPr="00E877B8" w:rsidRDefault="00E76CE1" w:rsidP="00B622AB">
      <w:pPr>
        <w:numPr>
          <w:ilvl w:val="0"/>
          <w:numId w:val="31"/>
        </w:numPr>
        <w:contextualSpacing/>
        <w:rPr>
          <w:rFonts w:cs="Arial"/>
          <w:szCs w:val="24"/>
        </w:rPr>
      </w:pPr>
      <w:r w:rsidRPr="00E877B8">
        <w:rPr>
          <w:rFonts w:cs="Arial"/>
          <w:szCs w:val="24"/>
        </w:rPr>
        <w:t xml:space="preserve">Avoid harassing clients </w:t>
      </w:r>
    </w:p>
    <w:p w:rsidR="00E76CE1" w:rsidRPr="00E877B8" w:rsidRDefault="00E76CE1" w:rsidP="00B622AB">
      <w:pPr>
        <w:numPr>
          <w:ilvl w:val="0"/>
          <w:numId w:val="31"/>
        </w:numPr>
        <w:contextualSpacing/>
        <w:rPr>
          <w:rFonts w:cs="Arial"/>
          <w:szCs w:val="24"/>
        </w:rPr>
      </w:pPr>
      <w:r w:rsidRPr="00E877B8">
        <w:rPr>
          <w:rFonts w:cs="Arial"/>
          <w:szCs w:val="24"/>
        </w:rPr>
        <w:t xml:space="preserve">Adhere to IPC standards in provision of care </w:t>
      </w:r>
    </w:p>
    <w:p w:rsidR="00E76CE1" w:rsidRPr="00E877B8" w:rsidRDefault="00E76CE1" w:rsidP="00B622AB">
      <w:pPr>
        <w:numPr>
          <w:ilvl w:val="0"/>
          <w:numId w:val="31"/>
        </w:numPr>
        <w:contextualSpacing/>
        <w:rPr>
          <w:rFonts w:cs="Arial"/>
          <w:szCs w:val="24"/>
        </w:rPr>
      </w:pPr>
      <w:r w:rsidRPr="00E877B8">
        <w:rPr>
          <w:rFonts w:cs="Arial"/>
          <w:szCs w:val="24"/>
        </w:rPr>
        <w:t xml:space="preserve">Record and report any medical error or incidences </w:t>
      </w:r>
    </w:p>
    <w:p w:rsidR="00E76CE1" w:rsidRPr="00E877B8" w:rsidRDefault="00E76CE1" w:rsidP="00E877B8">
      <w:pPr>
        <w:contextualSpacing/>
        <w:rPr>
          <w:rFonts w:cs="Arial"/>
          <w:szCs w:val="24"/>
        </w:rPr>
      </w:pPr>
    </w:p>
    <w:p w:rsidR="00E76CE1" w:rsidRPr="00E877B8" w:rsidRDefault="00E76CE1" w:rsidP="00E877B8">
      <w:pPr>
        <w:contextualSpacing/>
        <w:rPr>
          <w:rFonts w:cs="Arial"/>
          <w:b/>
          <w:szCs w:val="24"/>
        </w:rPr>
      </w:pPr>
      <w:r w:rsidRPr="00E877B8">
        <w:rPr>
          <w:rFonts w:cs="Arial"/>
          <w:b/>
          <w:szCs w:val="24"/>
        </w:rPr>
        <w:t xml:space="preserve">STEP </w:t>
      </w:r>
      <w:r w:rsidR="009D32D6">
        <w:rPr>
          <w:rFonts w:cs="Arial"/>
          <w:b/>
          <w:szCs w:val="24"/>
        </w:rPr>
        <w:t>6</w:t>
      </w:r>
      <w:r w:rsidRPr="00E877B8">
        <w:rPr>
          <w:rFonts w:cs="Arial"/>
          <w:b/>
          <w:szCs w:val="24"/>
        </w:rPr>
        <w:t xml:space="preserve">: </w:t>
      </w:r>
      <w:r w:rsidR="00D3132E">
        <w:rPr>
          <w:rFonts w:cs="Arial"/>
          <w:b/>
          <w:szCs w:val="24"/>
        </w:rPr>
        <w:t>E</w:t>
      </w:r>
      <w:r w:rsidR="00D3132E" w:rsidRPr="00E877B8">
        <w:rPr>
          <w:rFonts w:cs="Arial"/>
          <w:b/>
          <w:szCs w:val="24"/>
        </w:rPr>
        <w:t>valuation</w:t>
      </w:r>
      <w:r w:rsidR="00D3132E">
        <w:rPr>
          <w:rFonts w:cs="Arial"/>
          <w:b/>
          <w:szCs w:val="24"/>
        </w:rPr>
        <w:t xml:space="preserve"> (05 minutes)</w:t>
      </w:r>
    </w:p>
    <w:p w:rsidR="00E76CE1" w:rsidRPr="00E877B8" w:rsidRDefault="00E76CE1" w:rsidP="00426AAA">
      <w:pPr>
        <w:widowControl w:val="0"/>
        <w:numPr>
          <w:ilvl w:val="0"/>
          <w:numId w:val="6"/>
        </w:numPr>
        <w:suppressAutoHyphens/>
        <w:autoSpaceDE w:val="0"/>
        <w:autoSpaceDN w:val="0"/>
        <w:adjustRightInd w:val="0"/>
        <w:textAlignment w:val="center"/>
        <w:rPr>
          <w:rFonts w:cs="Arial"/>
          <w:szCs w:val="24"/>
        </w:rPr>
      </w:pPr>
      <w:r w:rsidRPr="00E877B8">
        <w:rPr>
          <w:rFonts w:cs="Arial"/>
          <w:szCs w:val="24"/>
        </w:rPr>
        <w:t>What is Respectful care in nursing?</w:t>
      </w:r>
    </w:p>
    <w:p w:rsidR="00E76CE1" w:rsidRPr="00E877B8" w:rsidRDefault="00E76CE1" w:rsidP="00426AAA">
      <w:pPr>
        <w:widowControl w:val="0"/>
        <w:numPr>
          <w:ilvl w:val="0"/>
          <w:numId w:val="6"/>
        </w:numPr>
        <w:suppressAutoHyphens/>
        <w:autoSpaceDE w:val="0"/>
        <w:autoSpaceDN w:val="0"/>
        <w:adjustRightInd w:val="0"/>
        <w:textAlignment w:val="center"/>
        <w:rPr>
          <w:rFonts w:cs="Arial"/>
          <w:szCs w:val="24"/>
        </w:rPr>
      </w:pPr>
      <w:r w:rsidRPr="00E877B8">
        <w:rPr>
          <w:rFonts w:cs="Arial"/>
          <w:szCs w:val="24"/>
        </w:rPr>
        <w:t xml:space="preserve">What are the core processes of Respectful care in nursing? </w:t>
      </w:r>
    </w:p>
    <w:p w:rsidR="00E76CE1" w:rsidRPr="00E877B8" w:rsidRDefault="00E76CE1" w:rsidP="00426AAA">
      <w:pPr>
        <w:widowControl w:val="0"/>
        <w:numPr>
          <w:ilvl w:val="0"/>
          <w:numId w:val="6"/>
        </w:numPr>
        <w:suppressAutoHyphens/>
        <w:autoSpaceDE w:val="0"/>
        <w:autoSpaceDN w:val="0"/>
        <w:adjustRightInd w:val="0"/>
        <w:textAlignment w:val="center"/>
        <w:rPr>
          <w:rFonts w:cs="Arial"/>
          <w:szCs w:val="24"/>
        </w:rPr>
      </w:pPr>
      <w:r w:rsidRPr="00E877B8">
        <w:rPr>
          <w:rFonts w:cs="Arial"/>
          <w:bCs/>
          <w:iCs/>
          <w:szCs w:val="24"/>
        </w:rPr>
        <w:t xml:space="preserve">Outline the values of </w:t>
      </w:r>
      <w:r w:rsidRPr="00E877B8">
        <w:rPr>
          <w:rFonts w:cs="Arial"/>
          <w:szCs w:val="24"/>
        </w:rPr>
        <w:t>Respectful</w:t>
      </w:r>
      <w:r w:rsidRPr="00E877B8">
        <w:rPr>
          <w:rFonts w:cs="Arial"/>
          <w:bCs/>
          <w:iCs/>
          <w:szCs w:val="24"/>
        </w:rPr>
        <w:t xml:space="preserve"> Care in nursing </w:t>
      </w:r>
    </w:p>
    <w:p w:rsidR="00E76CE1" w:rsidRPr="00E877B8" w:rsidRDefault="00E76CE1" w:rsidP="00426AAA">
      <w:pPr>
        <w:widowControl w:val="0"/>
        <w:numPr>
          <w:ilvl w:val="0"/>
          <w:numId w:val="6"/>
        </w:numPr>
        <w:suppressAutoHyphens/>
        <w:autoSpaceDE w:val="0"/>
        <w:autoSpaceDN w:val="0"/>
        <w:adjustRightInd w:val="0"/>
        <w:textAlignment w:val="center"/>
        <w:rPr>
          <w:rFonts w:cs="Arial"/>
          <w:b/>
          <w:szCs w:val="24"/>
        </w:rPr>
      </w:pPr>
      <w:r w:rsidRPr="00E877B8">
        <w:rPr>
          <w:rFonts w:cs="Arial"/>
          <w:szCs w:val="24"/>
        </w:rPr>
        <w:t xml:space="preserve">Why is Respectful care in nursing important? </w:t>
      </w:r>
    </w:p>
    <w:p w:rsidR="00E76CE1" w:rsidRDefault="00E76CE1" w:rsidP="00E76CE1">
      <w:pPr>
        <w:spacing w:after="200"/>
        <w:jc w:val="left"/>
        <w:rPr>
          <w:rFonts w:eastAsia="Batang"/>
          <w:b/>
          <w:noProof/>
          <w:snapToGrid w:val="0"/>
        </w:rPr>
      </w:pPr>
    </w:p>
    <w:p w:rsidR="00E76CE1" w:rsidRPr="00430866" w:rsidRDefault="00E76CE1" w:rsidP="00E76CE1">
      <w:pPr>
        <w:ind w:right="375"/>
        <w:rPr>
          <w:rFonts w:eastAsia="Batang" w:cs="Arial"/>
          <w:b/>
          <w:noProof/>
          <w:snapToGrid w:val="0"/>
        </w:rPr>
      </w:pPr>
      <w:r w:rsidRPr="00430866">
        <w:rPr>
          <w:rFonts w:eastAsia="Batang" w:cs="Arial"/>
          <w:b/>
          <w:noProof/>
          <w:snapToGrid w:val="0"/>
        </w:rPr>
        <w:t>R</w:t>
      </w:r>
      <w:r w:rsidR="00B12280" w:rsidRPr="00430866">
        <w:rPr>
          <w:rFonts w:eastAsia="Batang" w:cs="Arial"/>
          <w:b/>
          <w:noProof/>
          <w:snapToGrid w:val="0"/>
        </w:rPr>
        <w:t>eferences</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American Sentinel University. (2016). Confidence building strategies for nurse. Retrieved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19th September, 2017 from http://www.americansentinel.edu </w:t>
      </w:r>
    </w:p>
    <w:p w:rsidR="00E76CE1" w:rsidRPr="00B12280" w:rsidRDefault="00E76CE1" w:rsidP="00B12280">
      <w:pPr>
        <w:ind w:right="375"/>
        <w:rPr>
          <w:rFonts w:cs="Arial"/>
          <w:szCs w:val="24"/>
          <w:lang w:val="en-US"/>
        </w:rPr>
      </w:pPr>
      <w:r w:rsidRPr="00B12280">
        <w:rPr>
          <w:rFonts w:cs="Arial"/>
          <w:color w:val="000000"/>
          <w:szCs w:val="24"/>
          <w:shd w:val="clear" w:color="auto" w:fill="FFFFFF"/>
          <w:lang w:val="en-US"/>
        </w:rPr>
        <w:t>Atkins, S. and Murphy, K. (1994). Reflective Practice. </w:t>
      </w:r>
      <w:r w:rsidRPr="00B12280">
        <w:rPr>
          <w:rStyle w:val="Emphasis"/>
          <w:rFonts w:cs="Arial"/>
          <w:color w:val="000000"/>
          <w:szCs w:val="24"/>
          <w:shd w:val="clear" w:color="auto" w:fill="FFFFFF"/>
          <w:lang w:val="en-US"/>
        </w:rPr>
        <w:t>Nursing Standard, 8</w:t>
      </w:r>
      <w:r w:rsidRPr="00B12280">
        <w:rPr>
          <w:rFonts w:cs="Arial"/>
          <w:color w:val="000000"/>
          <w:szCs w:val="24"/>
          <w:shd w:val="clear" w:color="auto" w:fill="FFFFFF"/>
          <w:lang w:val="en-US"/>
        </w:rPr>
        <w:t>(39) 49-56.</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lastRenderedPageBreak/>
        <w:t xml:space="preserve">Beauchamp, T. L., &amp; Childress, F. J. (2001). Principles of biomedical ethics. (4th edition). Oxford University Press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College of Nurses of Ontario. (2006). Practice standard: Therapeutic Nurse-Client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Relationship (2nd edition). Toronto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Craven, R. F., Hirnle, C. J., Jensen S. (2013). Fundamentals of Nursing: Human Health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and Function (7 th edition). Philadelphia PA: Lippincott Williams and Wilkins </w:t>
      </w:r>
    </w:p>
    <w:p w:rsidR="00E76CE1" w:rsidRPr="00B12280" w:rsidRDefault="00E76CE1" w:rsidP="00B12280">
      <w:pPr>
        <w:ind w:left="720" w:right="375" w:hanging="720"/>
        <w:rPr>
          <w:rFonts w:eastAsia="Batang" w:cs="Arial"/>
          <w:noProof/>
          <w:snapToGrid w:val="0"/>
          <w:szCs w:val="24"/>
        </w:rPr>
      </w:pPr>
      <w:r w:rsidRPr="00B12280">
        <w:rPr>
          <w:rFonts w:eastAsia="Batang" w:cs="Arial"/>
          <w:noProof/>
          <w:snapToGrid w:val="0"/>
          <w:szCs w:val="24"/>
        </w:rPr>
        <w:t xml:space="preserve">Disability Rights California. (2012).Mental Health Stigma &amp; Discrimination Reduction. Retrieved 20th September, 2017 from </w:t>
      </w:r>
      <w:hyperlink r:id="rId71" w:history="1">
        <w:r w:rsidRPr="00B12280">
          <w:rPr>
            <w:rStyle w:val="Hyperlink"/>
            <w:rFonts w:eastAsia="Batang" w:cs="Arial"/>
            <w:noProof/>
            <w:snapToGrid w:val="0"/>
            <w:szCs w:val="24"/>
          </w:rPr>
          <w:t>www.disabilityrightsca.org</w:t>
        </w:r>
      </w:hyperlink>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Encyclopedia of Surgery. (2003). Patient’s rights. Retrieved on 19th September,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2017from </w:t>
      </w:r>
      <w:hyperlink r:id="rId72" w:history="1">
        <w:r w:rsidRPr="00B12280">
          <w:rPr>
            <w:rStyle w:val="Hyperlink"/>
            <w:rFonts w:eastAsia="Batang" w:cs="Arial"/>
            <w:noProof/>
            <w:snapToGrid w:val="0"/>
            <w:szCs w:val="24"/>
          </w:rPr>
          <w:t>http://www.surgeryencyclopedia.com/</w:t>
        </w:r>
      </w:hyperlink>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Federal Ministry of Health Ethiopia. (2017). Training Manual on Compassionate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Respectful Care. Ethiopia.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Gluyas, H. (2015). Patient cantered care: Improving healthcare outcomes. Nursing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Standard, 30(4), 50-59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Guttmacher, E. A., &amp; Collins, S. F., (2003). Ethical, Legal and Social Implications of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Genomic Medicine. The New England Journal of Medicine,349:562-569 </w:t>
      </w:r>
    </w:p>
    <w:p w:rsidR="00E76CE1" w:rsidRPr="00B12280" w:rsidRDefault="000C2512" w:rsidP="00B12280">
      <w:pPr>
        <w:shd w:val="clear" w:color="auto" w:fill="FFFFFF"/>
        <w:spacing w:before="100" w:beforeAutospacing="1" w:after="100" w:afterAutospacing="1"/>
        <w:rPr>
          <w:rFonts w:cs="Arial"/>
          <w:color w:val="000000"/>
          <w:szCs w:val="24"/>
        </w:rPr>
      </w:pPr>
      <w:hyperlink r:id="rId73" w:tgtFrame="_blank" w:history="1">
        <w:r w:rsidR="00E76CE1" w:rsidRPr="00B12280">
          <w:rPr>
            <w:rStyle w:val="Hyperlink"/>
            <w:rFonts w:cs="Arial"/>
            <w:color w:val="2954D1"/>
            <w:szCs w:val="24"/>
            <w:lang w:val="en-US"/>
          </w:rPr>
          <w:t xml:space="preserve">Johns, C. (1994). Nuances of reflection. </w:t>
        </w:r>
        <w:r w:rsidR="00E76CE1" w:rsidRPr="00B12280">
          <w:rPr>
            <w:rStyle w:val="Hyperlink"/>
            <w:rFonts w:cs="Arial"/>
            <w:color w:val="2954D1"/>
            <w:szCs w:val="24"/>
          </w:rPr>
          <w:t>Journal of Clinical Nursing 3 71-75</w:t>
        </w:r>
      </w:hyperlink>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Layer, H., Brahmbhatt, H., Beckham W., Ntogwisangu J., Mwampashi A., Davis W. W., </w:t>
      </w:r>
    </w:p>
    <w:p w:rsidR="00E76CE1" w:rsidRPr="00B12280" w:rsidRDefault="00E76CE1" w:rsidP="00B12280">
      <w:pPr>
        <w:ind w:left="720" w:right="375"/>
        <w:rPr>
          <w:rFonts w:eastAsia="Batang" w:cs="Arial"/>
          <w:noProof/>
          <w:snapToGrid w:val="0"/>
          <w:szCs w:val="24"/>
        </w:rPr>
      </w:pPr>
      <w:r w:rsidRPr="008F71ED">
        <w:rPr>
          <w:rFonts w:eastAsia="Batang" w:cs="Arial"/>
          <w:noProof/>
          <w:snapToGrid w:val="0"/>
          <w:szCs w:val="24"/>
          <w:lang w:val="nl-NL"/>
        </w:rPr>
        <w:t xml:space="preserve">Kerrigan, D. L., &amp; Kennedy, C. E. (2014). </w:t>
      </w:r>
      <w:r w:rsidRPr="00B12280">
        <w:rPr>
          <w:rFonts w:eastAsia="Batang" w:cs="Arial"/>
          <w:noProof/>
          <w:snapToGrid w:val="0"/>
          <w:szCs w:val="24"/>
        </w:rPr>
        <w:t>I Pray That They Accept Me Without Scolding:” Experiences with Disengagement and Re-Engagement in HIV Care and Treatment Services in Tanzania. AIDS Patient Care and STDs. Vol. 28(9): 483-488</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 Layer, H., Kennedy, CE., Beckham W., Mbwambo K. J., Likindikoki S., Davis W. W., </w:t>
      </w:r>
    </w:p>
    <w:p w:rsidR="00E76CE1" w:rsidRPr="00B12280" w:rsidRDefault="00E76CE1" w:rsidP="00B12280">
      <w:pPr>
        <w:ind w:left="720" w:right="375"/>
        <w:rPr>
          <w:rFonts w:eastAsia="Batang" w:cs="Arial"/>
          <w:noProof/>
          <w:snapToGrid w:val="0"/>
          <w:szCs w:val="24"/>
        </w:rPr>
      </w:pPr>
      <w:r w:rsidRPr="00B12280">
        <w:rPr>
          <w:rFonts w:eastAsia="Batang" w:cs="Arial"/>
          <w:noProof/>
          <w:snapToGrid w:val="0"/>
          <w:szCs w:val="24"/>
          <w:lang w:val="nb-NO"/>
        </w:rPr>
        <w:t xml:space="preserve">Kerrigan, D. L., , Brahmbhatt, H. (2014). </w:t>
      </w:r>
      <w:r w:rsidRPr="00B12280">
        <w:rPr>
          <w:rFonts w:eastAsia="Batang" w:cs="Arial"/>
          <w:noProof/>
          <w:snapToGrid w:val="0"/>
          <w:szCs w:val="24"/>
        </w:rPr>
        <w:t xml:space="preserve">The LTC Tanzania Collaborative Study Team; MultiLevel Factors Affecting Entry into and Engagement in the HIV Continuum of Care in Iringa, Tanzania. PLOS ONE Vol 9 (8): e104961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 xml:space="preserve">Merriam - Webster Dictionary retrieved on 20th September, 2017from </w:t>
      </w:r>
    </w:p>
    <w:p w:rsidR="00E76CE1" w:rsidRPr="00B12280" w:rsidRDefault="00E76CE1" w:rsidP="00B12280">
      <w:pPr>
        <w:ind w:right="375" w:firstLine="720"/>
        <w:rPr>
          <w:rFonts w:eastAsia="Batang" w:cs="Arial"/>
          <w:noProof/>
          <w:snapToGrid w:val="0"/>
          <w:szCs w:val="24"/>
        </w:rPr>
      </w:pPr>
      <w:r w:rsidRPr="00B12280">
        <w:rPr>
          <w:rFonts w:eastAsia="Batang" w:cs="Arial"/>
          <w:noProof/>
          <w:snapToGrid w:val="0"/>
          <w:szCs w:val="24"/>
        </w:rPr>
        <w:t xml:space="preserve">https://www.merriamwebster.com/dictionary/compassion. </w:t>
      </w:r>
    </w:p>
    <w:p w:rsidR="00E76CE1" w:rsidRPr="00B12280" w:rsidRDefault="00E76CE1" w:rsidP="00B12280">
      <w:pPr>
        <w:ind w:right="375"/>
        <w:rPr>
          <w:rFonts w:eastAsia="Batang" w:cs="Arial"/>
          <w:noProof/>
          <w:snapToGrid w:val="0"/>
          <w:szCs w:val="24"/>
        </w:rPr>
      </w:pPr>
      <w:r w:rsidRPr="00B12280">
        <w:rPr>
          <w:rFonts w:eastAsia="Batang" w:cs="Arial"/>
          <w:noProof/>
          <w:snapToGrid w:val="0"/>
          <w:szCs w:val="24"/>
        </w:rPr>
        <w:t>MoHCDGEC. (2016). National Nursing and Midwifery Strategic Plan 2016 – 2021</w:t>
      </w:r>
    </w:p>
    <w:p w:rsidR="00E76CE1" w:rsidRPr="00B12280" w:rsidRDefault="00E76CE1" w:rsidP="00B12280">
      <w:pPr>
        <w:ind w:right="375"/>
        <w:rPr>
          <w:rFonts w:cs="Arial"/>
          <w:szCs w:val="24"/>
        </w:rPr>
      </w:pPr>
    </w:p>
    <w:p w:rsidR="00E76CE1" w:rsidRPr="00B12280" w:rsidRDefault="00E76CE1" w:rsidP="00B12280">
      <w:pPr>
        <w:ind w:right="375"/>
        <w:rPr>
          <w:rFonts w:cs="Arial"/>
          <w:szCs w:val="24"/>
        </w:rPr>
      </w:pPr>
      <w:proofErr w:type="spellStart"/>
      <w:r w:rsidRPr="00B12280">
        <w:rPr>
          <w:rFonts w:cs="Arial"/>
          <w:szCs w:val="24"/>
        </w:rPr>
        <w:t>MoHSW</w:t>
      </w:r>
      <w:proofErr w:type="spellEnd"/>
      <w:r w:rsidRPr="00B12280">
        <w:rPr>
          <w:rFonts w:cs="Arial"/>
          <w:szCs w:val="24"/>
        </w:rPr>
        <w:t xml:space="preserve">. (2013). National Health and Social Welfare Quality Improvement Strategic </w:t>
      </w:r>
    </w:p>
    <w:p w:rsidR="00E76CE1" w:rsidRPr="00B12280" w:rsidRDefault="00E76CE1" w:rsidP="00B12280">
      <w:pPr>
        <w:ind w:right="375" w:firstLine="720"/>
        <w:rPr>
          <w:rFonts w:cs="Arial"/>
          <w:szCs w:val="24"/>
        </w:rPr>
      </w:pPr>
      <w:r w:rsidRPr="00B12280">
        <w:rPr>
          <w:rFonts w:cs="Arial"/>
          <w:szCs w:val="24"/>
        </w:rPr>
        <w:t xml:space="preserve">Plan 2013 – 2018 </w:t>
      </w:r>
    </w:p>
    <w:p w:rsidR="00E76CE1" w:rsidRPr="00B12280" w:rsidRDefault="00E76CE1" w:rsidP="00B12280">
      <w:pPr>
        <w:ind w:right="375"/>
        <w:rPr>
          <w:rFonts w:cs="Arial"/>
          <w:szCs w:val="24"/>
        </w:rPr>
      </w:pPr>
      <w:r w:rsidRPr="00B12280">
        <w:rPr>
          <w:rFonts w:cs="Arial"/>
          <w:szCs w:val="24"/>
        </w:rPr>
        <w:t xml:space="preserve">Morrison, P.A., &amp; Burnard, P. (1997). Caring and communicating: the interpersonal </w:t>
      </w:r>
    </w:p>
    <w:p w:rsidR="00E76CE1" w:rsidRPr="00B12280" w:rsidRDefault="00E76CE1" w:rsidP="00B12280">
      <w:pPr>
        <w:ind w:right="375" w:firstLine="720"/>
        <w:rPr>
          <w:rFonts w:cs="Arial"/>
          <w:szCs w:val="24"/>
        </w:rPr>
      </w:pPr>
      <w:r w:rsidRPr="00B12280">
        <w:rPr>
          <w:rFonts w:cs="Arial"/>
          <w:szCs w:val="24"/>
        </w:rPr>
        <w:t xml:space="preserve">relationship in nursing (2nd edition). Basingstoke, U.K: Macmillan Press </w:t>
      </w:r>
    </w:p>
    <w:p w:rsidR="00E76CE1" w:rsidRPr="00B12280" w:rsidRDefault="00E76CE1" w:rsidP="00B12280">
      <w:pPr>
        <w:ind w:right="375"/>
        <w:rPr>
          <w:rFonts w:cs="Arial"/>
          <w:szCs w:val="24"/>
        </w:rPr>
      </w:pPr>
      <w:proofErr w:type="spellStart"/>
      <w:r w:rsidRPr="00B12280">
        <w:rPr>
          <w:rFonts w:cs="Arial"/>
          <w:szCs w:val="24"/>
        </w:rPr>
        <w:t>Motaghedi</w:t>
      </w:r>
      <w:proofErr w:type="spellEnd"/>
      <w:r w:rsidRPr="00B12280">
        <w:rPr>
          <w:rFonts w:cs="Arial"/>
          <w:szCs w:val="24"/>
        </w:rPr>
        <w:t xml:space="preserve">, H., </w:t>
      </w:r>
      <w:proofErr w:type="spellStart"/>
      <w:r w:rsidRPr="00B12280">
        <w:rPr>
          <w:rFonts w:cs="Arial"/>
          <w:szCs w:val="24"/>
        </w:rPr>
        <w:t>Donyavi</w:t>
      </w:r>
      <w:proofErr w:type="spellEnd"/>
      <w:r w:rsidRPr="00B12280">
        <w:rPr>
          <w:rFonts w:cs="Arial"/>
          <w:szCs w:val="24"/>
        </w:rPr>
        <w:t xml:space="preserve">, R., &amp; </w:t>
      </w:r>
      <w:proofErr w:type="spellStart"/>
      <w:r w:rsidRPr="00B12280">
        <w:rPr>
          <w:rFonts w:cs="Arial"/>
          <w:szCs w:val="24"/>
        </w:rPr>
        <w:t>Mirzaian</w:t>
      </w:r>
      <w:proofErr w:type="spellEnd"/>
      <w:r w:rsidRPr="00B12280">
        <w:rPr>
          <w:rFonts w:cs="Arial"/>
          <w:szCs w:val="24"/>
        </w:rPr>
        <w:t xml:space="preserve">, B. (2016). Effectiveness of mindfulness based </w:t>
      </w:r>
    </w:p>
    <w:p w:rsidR="00E76CE1" w:rsidRPr="00B12280" w:rsidRDefault="00E76CE1" w:rsidP="00B12280">
      <w:pPr>
        <w:ind w:left="720" w:right="375"/>
        <w:rPr>
          <w:rFonts w:cs="Arial"/>
          <w:szCs w:val="24"/>
        </w:rPr>
      </w:pPr>
      <w:r w:rsidRPr="00B12280">
        <w:rPr>
          <w:rFonts w:cs="Arial"/>
          <w:szCs w:val="24"/>
        </w:rPr>
        <w:t xml:space="preserve">cognitive therapy on the distress tolerance of nurses and job burnout. Journal of Nursing and Midwifery Sciences, 3(4), 3-12. </w:t>
      </w:r>
    </w:p>
    <w:p w:rsidR="00E76CE1" w:rsidRPr="00B12280" w:rsidRDefault="00E76CE1" w:rsidP="00B12280">
      <w:pPr>
        <w:ind w:right="375"/>
        <w:rPr>
          <w:rFonts w:cs="Arial"/>
          <w:szCs w:val="24"/>
        </w:rPr>
      </w:pPr>
      <w:r w:rsidRPr="00B12280">
        <w:rPr>
          <w:rFonts w:cs="Arial"/>
          <w:szCs w:val="24"/>
        </w:rPr>
        <w:t xml:space="preserve">National Health Service England (2013); Compassion in practice retrieved on 20th </w:t>
      </w:r>
    </w:p>
    <w:p w:rsidR="00E76CE1" w:rsidRPr="00B12280" w:rsidRDefault="00E76CE1" w:rsidP="00B12280">
      <w:pPr>
        <w:ind w:right="375" w:firstLine="720"/>
        <w:rPr>
          <w:rFonts w:cs="Arial"/>
          <w:szCs w:val="24"/>
        </w:rPr>
      </w:pPr>
      <w:r w:rsidRPr="00B12280">
        <w:rPr>
          <w:rFonts w:cs="Arial"/>
          <w:szCs w:val="24"/>
        </w:rPr>
        <w:t xml:space="preserve">September, 2017 from </w:t>
      </w:r>
      <w:hyperlink r:id="rId74" w:history="1">
        <w:r w:rsidRPr="00B12280">
          <w:rPr>
            <w:rStyle w:val="Hyperlink"/>
            <w:rFonts w:cs="Arial"/>
            <w:szCs w:val="24"/>
          </w:rPr>
          <w:t>https://www.england.nhs.uk/</w:t>
        </w:r>
      </w:hyperlink>
    </w:p>
    <w:p w:rsidR="00E76CE1" w:rsidRPr="00B12280" w:rsidRDefault="00E76CE1" w:rsidP="00B12280">
      <w:pPr>
        <w:ind w:right="375"/>
        <w:rPr>
          <w:rFonts w:cs="Arial"/>
          <w:szCs w:val="24"/>
        </w:rPr>
      </w:pPr>
      <w:r w:rsidRPr="00B12280">
        <w:rPr>
          <w:rFonts w:cs="Arial"/>
          <w:szCs w:val="24"/>
        </w:rPr>
        <w:t xml:space="preserve">Nursing and Midwifery Board of Ireland. Scope of practice: Continuing Professional </w:t>
      </w:r>
    </w:p>
    <w:p w:rsidR="00E76CE1" w:rsidRPr="00B12280" w:rsidRDefault="00E76CE1" w:rsidP="00B12280">
      <w:pPr>
        <w:ind w:right="375" w:firstLine="720"/>
        <w:rPr>
          <w:rFonts w:cs="Arial"/>
          <w:szCs w:val="24"/>
        </w:rPr>
      </w:pPr>
      <w:r w:rsidRPr="00B12280">
        <w:rPr>
          <w:rFonts w:cs="Arial"/>
          <w:szCs w:val="24"/>
        </w:rPr>
        <w:t xml:space="preserve">Development. Retrieved on 21st September, 2017 from </w:t>
      </w:r>
      <w:hyperlink r:id="rId75" w:history="1">
        <w:r w:rsidRPr="00B12280">
          <w:rPr>
            <w:rStyle w:val="Hyperlink"/>
            <w:rFonts w:cs="Arial"/>
            <w:szCs w:val="24"/>
          </w:rPr>
          <w:t>https://www.nmbi.ie/</w:t>
        </w:r>
      </w:hyperlink>
    </w:p>
    <w:p w:rsidR="00E76CE1" w:rsidRPr="00B12280" w:rsidRDefault="00E76CE1" w:rsidP="00B12280">
      <w:pPr>
        <w:ind w:right="375"/>
        <w:rPr>
          <w:rFonts w:cs="Arial"/>
          <w:szCs w:val="24"/>
        </w:rPr>
      </w:pPr>
      <w:proofErr w:type="spellStart"/>
      <w:r w:rsidRPr="00B12280">
        <w:rPr>
          <w:rFonts w:cs="Arial"/>
          <w:szCs w:val="24"/>
        </w:rPr>
        <w:t>Parandeh</w:t>
      </w:r>
      <w:proofErr w:type="spellEnd"/>
      <w:r w:rsidRPr="00B12280">
        <w:rPr>
          <w:rFonts w:cs="Arial"/>
          <w:szCs w:val="24"/>
        </w:rPr>
        <w:t xml:space="preserve">, A., </w:t>
      </w:r>
      <w:proofErr w:type="spellStart"/>
      <w:r w:rsidRPr="00B12280">
        <w:rPr>
          <w:rFonts w:cs="Arial"/>
          <w:szCs w:val="24"/>
        </w:rPr>
        <w:t>Khaghanizade</w:t>
      </w:r>
      <w:proofErr w:type="spellEnd"/>
      <w:r w:rsidRPr="00B12280">
        <w:rPr>
          <w:rFonts w:cs="Arial"/>
          <w:szCs w:val="24"/>
        </w:rPr>
        <w:t xml:space="preserve">, M., </w:t>
      </w:r>
      <w:proofErr w:type="spellStart"/>
      <w:r w:rsidRPr="00B12280">
        <w:rPr>
          <w:rFonts w:cs="Arial"/>
          <w:szCs w:val="24"/>
        </w:rPr>
        <w:t>Mohammadi</w:t>
      </w:r>
      <w:proofErr w:type="spellEnd"/>
      <w:r w:rsidRPr="00B12280">
        <w:rPr>
          <w:rFonts w:cs="Arial"/>
          <w:szCs w:val="24"/>
        </w:rPr>
        <w:t xml:space="preserve">, E., &amp; Mokhtari-Nouri J. (2016).Nurses’ </w:t>
      </w:r>
    </w:p>
    <w:p w:rsidR="00E76CE1" w:rsidRPr="00B12280" w:rsidRDefault="00E76CE1" w:rsidP="00B12280">
      <w:pPr>
        <w:ind w:left="720" w:right="375"/>
        <w:rPr>
          <w:rFonts w:cs="Arial"/>
          <w:szCs w:val="24"/>
        </w:rPr>
      </w:pPr>
      <w:r w:rsidRPr="00B12280">
        <w:rPr>
          <w:rFonts w:cs="Arial"/>
          <w:szCs w:val="24"/>
        </w:rPr>
        <w:t>human dignity in education and practice: An integrated literature review. Iranian Journal of Nursing and Midwifery Research. 21(1): 1–8.</w:t>
      </w:r>
    </w:p>
    <w:p w:rsidR="00E76CE1" w:rsidRPr="00B12280" w:rsidRDefault="00E76CE1" w:rsidP="00B12280">
      <w:pPr>
        <w:ind w:left="60" w:right="375"/>
        <w:rPr>
          <w:rFonts w:cs="Arial"/>
          <w:szCs w:val="24"/>
        </w:rPr>
      </w:pPr>
      <w:r w:rsidRPr="00B12280">
        <w:rPr>
          <w:rFonts w:cs="Arial"/>
          <w:szCs w:val="24"/>
        </w:rPr>
        <w:t xml:space="preserve">Rhodes, M., Morris, A., &amp; Lazenby, R. (2011). Nursing at its best: competent and caring. </w:t>
      </w:r>
    </w:p>
    <w:p w:rsidR="00E76CE1" w:rsidRPr="00B12280" w:rsidRDefault="00E76CE1" w:rsidP="00B12280">
      <w:pPr>
        <w:ind w:left="60" w:right="375" w:firstLine="660"/>
        <w:rPr>
          <w:rFonts w:cs="Arial"/>
          <w:szCs w:val="24"/>
        </w:rPr>
      </w:pPr>
      <w:r w:rsidRPr="00B12280">
        <w:rPr>
          <w:rFonts w:cs="Arial"/>
          <w:szCs w:val="24"/>
        </w:rPr>
        <w:t xml:space="preserve">The Online Journal of Issues in Nursing, 16(2), 10 </w:t>
      </w:r>
    </w:p>
    <w:p w:rsidR="00E76CE1" w:rsidRPr="00B12280" w:rsidRDefault="00E76CE1" w:rsidP="00B12280">
      <w:pPr>
        <w:ind w:right="375"/>
        <w:rPr>
          <w:rFonts w:cs="Arial"/>
          <w:szCs w:val="24"/>
        </w:rPr>
      </w:pPr>
      <w:r w:rsidRPr="00B12280">
        <w:rPr>
          <w:rFonts w:cs="Arial"/>
          <w:szCs w:val="24"/>
        </w:rPr>
        <w:t xml:space="preserve">Salter School of Nursing and Allied Health. (2016).Why compassion is important for </w:t>
      </w:r>
    </w:p>
    <w:p w:rsidR="00E76CE1" w:rsidRPr="00B12280" w:rsidRDefault="00E76CE1" w:rsidP="00B12280">
      <w:pPr>
        <w:ind w:left="720" w:right="375"/>
        <w:rPr>
          <w:rFonts w:cs="Arial"/>
          <w:szCs w:val="24"/>
        </w:rPr>
      </w:pPr>
      <w:r w:rsidRPr="00B12280">
        <w:rPr>
          <w:rFonts w:cs="Arial"/>
          <w:szCs w:val="24"/>
        </w:rPr>
        <w:t xml:space="preserve">practical nurses: 5 Ways to a Patient’s Heart. Retrieved on 20th September, 2017from </w:t>
      </w:r>
      <w:hyperlink r:id="rId76" w:history="1">
        <w:r w:rsidRPr="00B12280">
          <w:rPr>
            <w:rStyle w:val="Hyperlink"/>
            <w:rFonts w:cs="Arial"/>
            <w:szCs w:val="24"/>
          </w:rPr>
          <w:t>https://www.salternursing.com/</w:t>
        </w:r>
      </w:hyperlink>
    </w:p>
    <w:p w:rsidR="00E76CE1" w:rsidRPr="00B12280" w:rsidRDefault="00E76CE1" w:rsidP="00B12280">
      <w:pPr>
        <w:ind w:right="375"/>
        <w:rPr>
          <w:rFonts w:cs="Arial"/>
          <w:szCs w:val="24"/>
        </w:rPr>
      </w:pPr>
      <w:r w:rsidRPr="00B12280">
        <w:rPr>
          <w:rFonts w:cs="Arial"/>
          <w:szCs w:val="24"/>
        </w:rPr>
        <w:t xml:space="preserve">Sando, D., Kendall, T., </w:t>
      </w:r>
      <w:proofErr w:type="spellStart"/>
      <w:r w:rsidRPr="00B12280">
        <w:rPr>
          <w:rFonts w:cs="Arial"/>
          <w:szCs w:val="24"/>
        </w:rPr>
        <w:t>Lyatuu</w:t>
      </w:r>
      <w:proofErr w:type="spellEnd"/>
      <w:r w:rsidRPr="00B12280">
        <w:rPr>
          <w:rFonts w:cs="Arial"/>
          <w:szCs w:val="24"/>
        </w:rPr>
        <w:t xml:space="preserve">, G., Ratcliffe, H., McDonald, K., </w:t>
      </w:r>
      <w:proofErr w:type="spellStart"/>
      <w:r w:rsidRPr="00B12280">
        <w:rPr>
          <w:rFonts w:cs="Arial"/>
          <w:szCs w:val="24"/>
        </w:rPr>
        <w:t>Mwanyika</w:t>
      </w:r>
      <w:proofErr w:type="spellEnd"/>
      <w:r w:rsidRPr="00B12280">
        <w:rPr>
          <w:rFonts w:cs="Arial"/>
          <w:szCs w:val="24"/>
        </w:rPr>
        <w:t xml:space="preserve">-Sando, M., </w:t>
      </w:r>
    </w:p>
    <w:p w:rsidR="00E76CE1" w:rsidRPr="00B12280" w:rsidRDefault="00E76CE1" w:rsidP="00B12280">
      <w:pPr>
        <w:ind w:left="720" w:right="375"/>
        <w:rPr>
          <w:rFonts w:cs="Arial"/>
          <w:szCs w:val="24"/>
        </w:rPr>
      </w:pPr>
      <w:r w:rsidRPr="00B12280">
        <w:rPr>
          <w:rFonts w:cs="Arial"/>
          <w:szCs w:val="24"/>
        </w:rPr>
        <w:lastRenderedPageBreak/>
        <w:t>Langer, A. (2014). Disrespect and Abuse During Childbirth in Tanzania: Are Women Living With HIV More Vulnerable? Journal of Acquired Immune Deficiency Syndromes (1999), 67 (</w:t>
      </w:r>
      <w:proofErr w:type="spellStart"/>
      <w:r w:rsidRPr="00B12280">
        <w:rPr>
          <w:rFonts w:cs="Arial"/>
          <w:szCs w:val="24"/>
        </w:rPr>
        <w:t>Suppl</w:t>
      </w:r>
      <w:proofErr w:type="spellEnd"/>
      <w:r w:rsidRPr="00B12280">
        <w:rPr>
          <w:rFonts w:cs="Arial"/>
          <w:szCs w:val="24"/>
        </w:rPr>
        <w:t xml:space="preserve"> 4), S228–S234. </w:t>
      </w:r>
    </w:p>
    <w:p w:rsidR="00E76CE1" w:rsidRPr="00B12280" w:rsidRDefault="00E76CE1" w:rsidP="00B12280">
      <w:pPr>
        <w:ind w:right="375"/>
        <w:rPr>
          <w:rFonts w:cs="Arial"/>
          <w:szCs w:val="24"/>
        </w:rPr>
      </w:pPr>
      <w:r w:rsidRPr="00B12280">
        <w:rPr>
          <w:rFonts w:cs="Arial"/>
          <w:szCs w:val="24"/>
        </w:rPr>
        <w:t xml:space="preserve">Sando, D., Ratcliffe, H., McDonald, K., Spiegelman, D., </w:t>
      </w:r>
      <w:proofErr w:type="spellStart"/>
      <w:r w:rsidRPr="00B12280">
        <w:rPr>
          <w:rFonts w:cs="Arial"/>
          <w:szCs w:val="24"/>
        </w:rPr>
        <w:t>Lyatuu</w:t>
      </w:r>
      <w:proofErr w:type="spellEnd"/>
      <w:r w:rsidRPr="00B12280">
        <w:rPr>
          <w:rFonts w:cs="Arial"/>
          <w:szCs w:val="24"/>
        </w:rPr>
        <w:t xml:space="preserve">, G., </w:t>
      </w:r>
      <w:proofErr w:type="spellStart"/>
      <w:r w:rsidRPr="00B12280">
        <w:rPr>
          <w:rFonts w:cs="Arial"/>
          <w:szCs w:val="24"/>
        </w:rPr>
        <w:t>Mwanyika</w:t>
      </w:r>
      <w:proofErr w:type="spellEnd"/>
      <w:r w:rsidRPr="00B12280">
        <w:rPr>
          <w:rFonts w:cs="Arial"/>
          <w:szCs w:val="24"/>
        </w:rPr>
        <w:t xml:space="preserve">, MS., </w:t>
      </w:r>
    </w:p>
    <w:p w:rsidR="00E76CE1" w:rsidRPr="00B12280" w:rsidRDefault="00E76CE1" w:rsidP="00B12280">
      <w:pPr>
        <w:ind w:left="720" w:right="375"/>
        <w:rPr>
          <w:rFonts w:cs="Arial"/>
          <w:szCs w:val="24"/>
        </w:rPr>
      </w:pPr>
      <w:r w:rsidRPr="00B12280">
        <w:rPr>
          <w:rFonts w:cs="Arial"/>
          <w:szCs w:val="24"/>
          <w:lang w:val="nb-NO"/>
        </w:rPr>
        <w:t xml:space="preserve">Emil, F., Wegner, MN., .Chalamilla G., &amp; Langer, A., (2016). </w:t>
      </w:r>
      <w:r w:rsidRPr="00B12280">
        <w:rPr>
          <w:rFonts w:cs="Arial"/>
          <w:szCs w:val="24"/>
        </w:rPr>
        <w:t xml:space="preserve">The prevalence of Disrespect and abuse during facility based child birth in Urban Tanzania. BMC Pregnancy and Childbirth.10.1186/s12884-016-1019-4 </w:t>
      </w:r>
    </w:p>
    <w:p w:rsidR="00E76CE1" w:rsidRPr="00B12280" w:rsidRDefault="00E76CE1" w:rsidP="00B12280">
      <w:pPr>
        <w:ind w:right="375"/>
        <w:rPr>
          <w:rFonts w:cs="Arial"/>
          <w:szCs w:val="24"/>
        </w:rPr>
      </w:pPr>
      <w:r w:rsidRPr="00B12280">
        <w:rPr>
          <w:rFonts w:cs="Arial"/>
          <w:szCs w:val="24"/>
        </w:rPr>
        <w:t xml:space="preserve">Select International. Safety perspectives: What does safety commitment mean to the </w:t>
      </w:r>
    </w:p>
    <w:p w:rsidR="00E76CE1" w:rsidRPr="00B12280" w:rsidRDefault="00E76CE1" w:rsidP="00B12280">
      <w:pPr>
        <w:ind w:left="720" w:right="375"/>
        <w:rPr>
          <w:rFonts w:cs="Arial"/>
          <w:szCs w:val="24"/>
        </w:rPr>
      </w:pPr>
      <w:r w:rsidRPr="00B12280">
        <w:rPr>
          <w:rFonts w:cs="Arial"/>
          <w:szCs w:val="24"/>
        </w:rPr>
        <w:t xml:space="preserve">employee? Retrieved on 19th September, 2017 from http://www.selectinternational.com/safety-blog/ </w:t>
      </w:r>
    </w:p>
    <w:p w:rsidR="00E76CE1" w:rsidRPr="00B12280" w:rsidRDefault="00E76CE1" w:rsidP="00B12280">
      <w:pPr>
        <w:ind w:right="375"/>
        <w:rPr>
          <w:rFonts w:cs="Arial"/>
          <w:szCs w:val="24"/>
        </w:rPr>
      </w:pPr>
      <w:r w:rsidRPr="00B12280">
        <w:rPr>
          <w:rFonts w:cs="Arial"/>
          <w:szCs w:val="24"/>
        </w:rPr>
        <w:t xml:space="preserve">Tanzania Nursing and Midwifery Council (2007) Code of Ethics and Professional </w:t>
      </w:r>
    </w:p>
    <w:p w:rsidR="00E76CE1" w:rsidRPr="00B12280" w:rsidRDefault="00E76CE1" w:rsidP="00B12280">
      <w:pPr>
        <w:ind w:right="375" w:firstLine="720"/>
        <w:rPr>
          <w:rFonts w:cs="Arial"/>
          <w:szCs w:val="24"/>
        </w:rPr>
      </w:pPr>
      <w:r w:rsidRPr="00B12280">
        <w:rPr>
          <w:rFonts w:cs="Arial"/>
          <w:szCs w:val="24"/>
        </w:rPr>
        <w:t xml:space="preserve">Conduct for Nurses and Midwives in Tanzania </w:t>
      </w:r>
    </w:p>
    <w:p w:rsidR="00E76CE1" w:rsidRPr="00B12280" w:rsidRDefault="00E76CE1" w:rsidP="00B12280">
      <w:pPr>
        <w:ind w:right="375"/>
        <w:rPr>
          <w:rFonts w:cs="Arial"/>
          <w:szCs w:val="24"/>
        </w:rPr>
      </w:pPr>
      <w:r w:rsidRPr="00B12280">
        <w:rPr>
          <w:rFonts w:cs="Arial"/>
          <w:szCs w:val="24"/>
        </w:rPr>
        <w:t xml:space="preserve">Tanzania Nursing and Midwifery Council (2015) Code of Ethics and Professional </w:t>
      </w:r>
    </w:p>
    <w:p w:rsidR="00E76CE1" w:rsidRPr="00B12280" w:rsidRDefault="00E76CE1" w:rsidP="00B12280">
      <w:pPr>
        <w:ind w:right="375" w:firstLine="720"/>
        <w:rPr>
          <w:rFonts w:cs="Arial"/>
          <w:szCs w:val="24"/>
        </w:rPr>
      </w:pPr>
      <w:r w:rsidRPr="00B12280">
        <w:rPr>
          <w:rFonts w:cs="Arial"/>
          <w:szCs w:val="24"/>
        </w:rPr>
        <w:t xml:space="preserve">Conduct for Nurses and Midwives in Tanzania </w:t>
      </w:r>
    </w:p>
    <w:p w:rsidR="00E76CE1" w:rsidRPr="00B12280" w:rsidRDefault="00E76CE1" w:rsidP="00B12280">
      <w:pPr>
        <w:ind w:right="375"/>
        <w:rPr>
          <w:rFonts w:cs="Arial"/>
          <w:szCs w:val="24"/>
        </w:rPr>
      </w:pPr>
      <w:r w:rsidRPr="00B12280">
        <w:rPr>
          <w:rFonts w:cs="Arial"/>
          <w:szCs w:val="24"/>
        </w:rPr>
        <w:t xml:space="preserve">Ten Ways to Show Compassion. Retrieved on20th September, 2017 from </w:t>
      </w:r>
    </w:p>
    <w:p w:rsidR="00E76CE1" w:rsidRPr="00B12280" w:rsidRDefault="000C2512" w:rsidP="00B12280">
      <w:pPr>
        <w:ind w:right="375" w:firstLine="720"/>
        <w:rPr>
          <w:rFonts w:cs="Arial"/>
          <w:szCs w:val="24"/>
        </w:rPr>
      </w:pPr>
      <w:hyperlink r:id="rId77" w:history="1">
        <w:r w:rsidR="00E76CE1" w:rsidRPr="00B12280">
          <w:rPr>
            <w:rStyle w:val="Hyperlink"/>
            <w:rFonts w:cs="Arial"/>
            <w:szCs w:val="24"/>
          </w:rPr>
          <w:t>https://montessorirocks.org/10-ways-to-show-compassion</w:t>
        </w:r>
      </w:hyperlink>
    </w:p>
    <w:p w:rsidR="00E76CE1" w:rsidRPr="00B12280" w:rsidRDefault="00E76CE1" w:rsidP="00B12280">
      <w:pPr>
        <w:ind w:right="375"/>
        <w:rPr>
          <w:rFonts w:cs="Arial"/>
          <w:szCs w:val="24"/>
        </w:rPr>
      </w:pPr>
      <w:r w:rsidRPr="00B12280">
        <w:rPr>
          <w:rFonts w:cs="Arial"/>
          <w:szCs w:val="24"/>
        </w:rPr>
        <w:t xml:space="preserve">The eight principles of patient </w:t>
      </w:r>
      <w:proofErr w:type="spellStart"/>
      <w:r w:rsidRPr="00B12280">
        <w:rPr>
          <w:rFonts w:cs="Arial"/>
          <w:szCs w:val="24"/>
        </w:rPr>
        <w:t>centered</w:t>
      </w:r>
      <w:proofErr w:type="spellEnd"/>
      <w:r w:rsidRPr="00B12280">
        <w:rPr>
          <w:rFonts w:cs="Arial"/>
          <w:szCs w:val="24"/>
        </w:rPr>
        <w:t xml:space="preserve"> care. Retrieved on 20th September, 2017 from </w:t>
      </w:r>
    </w:p>
    <w:p w:rsidR="00E76CE1" w:rsidRPr="00B12280" w:rsidRDefault="000C2512" w:rsidP="00B12280">
      <w:pPr>
        <w:ind w:right="375" w:firstLine="720"/>
        <w:rPr>
          <w:rFonts w:cs="Arial"/>
          <w:szCs w:val="24"/>
        </w:rPr>
      </w:pPr>
      <w:hyperlink r:id="rId78" w:history="1">
        <w:r w:rsidR="00E76CE1" w:rsidRPr="00B12280">
          <w:rPr>
            <w:rStyle w:val="Hyperlink"/>
            <w:rFonts w:cs="Arial"/>
            <w:szCs w:val="24"/>
          </w:rPr>
          <w:t>www.oneviewhealthcare.com/</w:t>
        </w:r>
      </w:hyperlink>
    </w:p>
    <w:p w:rsidR="00E76CE1" w:rsidRPr="00B12280" w:rsidRDefault="00E76CE1" w:rsidP="00B12280">
      <w:pPr>
        <w:ind w:right="375"/>
        <w:rPr>
          <w:rFonts w:cs="Arial"/>
          <w:szCs w:val="24"/>
        </w:rPr>
      </w:pPr>
      <w:r w:rsidRPr="00B12280">
        <w:rPr>
          <w:rFonts w:cs="Arial"/>
          <w:szCs w:val="24"/>
        </w:rPr>
        <w:t xml:space="preserve">United Nations: Universal Declaration of Human Rights 1948-1998 University of Saint </w:t>
      </w:r>
    </w:p>
    <w:p w:rsidR="00E76CE1" w:rsidRPr="00B12280" w:rsidRDefault="00E76CE1" w:rsidP="00B12280">
      <w:pPr>
        <w:ind w:left="720" w:right="375"/>
        <w:rPr>
          <w:rFonts w:cs="Arial"/>
          <w:szCs w:val="24"/>
        </w:rPr>
      </w:pPr>
      <w:r w:rsidRPr="00B12280">
        <w:rPr>
          <w:rFonts w:cs="Arial"/>
          <w:szCs w:val="24"/>
        </w:rPr>
        <w:t xml:space="preserve">Mary: The 5 C’s of Caring retrieved on 19th September, 2017 from http://online.stmary.edu/ </w:t>
      </w:r>
    </w:p>
    <w:p w:rsidR="00E76CE1" w:rsidRPr="00B12280" w:rsidRDefault="00E76CE1" w:rsidP="00B12280">
      <w:pPr>
        <w:ind w:right="375"/>
        <w:rPr>
          <w:rFonts w:cs="Arial"/>
          <w:szCs w:val="24"/>
        </w:rPr>
      </w:pPr>
      <w:r w:rsidRPr="00B12280">
        <w:rPr>
          <w:rFonts w:cs="Arial"/>
          <w:szCs w:val="24"/>
        </w:rPr>
        <w:t xml:space="preserve">USAID. (2013). Strategic assessment to define a comprehensive response to HIV in </w:t>
      </w:r>
    </w:p>
    <w:p w:rsidR="00E76CE1" w:rsidRPr="00B12280" w:rsidRDefault="00E76CE1" w:rsidP="00B12280">
      <w:pPr>
        <w:ind w:right="375" w:firstLine="720"/>
        <w:rPr>
          <w:rFonts w:cs="Arial"/>
          <w:szCs w:val="24"/>
        </w:rPr>
      </w:pPr>
      <w:proofErr w:type="spellStart"/>
      <w:proofErr w:type="gramStart"/>
      <w:r w:rsidRPr="00B12280">
        <w:rPr>
          <w:rFonts w:cs="Arial"/>
          <w:szCs w:val="24"/>
        </w:rPr>
        <w:t>Iringa,Tanzania</w:t>
      </w:r>
      <w:proofErr w:type="spellEnd"/>
      <w:proofErr w:type="gramEnd"/>
      <w:r w:rsidRPr="00B12280">
        <w:rPr>
          <w:rFonts w:cs="Arial"/>
          <w:szCs w:val="24"/>
        </w:rPr>
        <w:t xml:space="preserve">: Research brief HIV Testing and </w:t>
      </w:r>
      <w:proofErr w:type="spellStart"/>
      <w:r w:rsidRPr="00B12280">
        <w:rPr>
          <w:rFonts w:cs="Arial"/>
          <w:szCs w:val="24"/>
        </w:rPr>
        <w:t>Counseling</w:t>
      </w:r>
      <w:proofErr w:type="spellEnd"/>
      <w:r w:rsidRPr="00B12280">
        <w:rPr>
          <w:rFonts w:cs="Arial"/>
          <w:szCs w:val="24"/>
        </w:rPr>
        <w:t xml:space="preserve"> </w:t>
      </w:r>
    </w:p>
    <w:p w:rsidR="00E76CE1" w:rsidRPr="00B12280" w:rsidRDefault="00E76CE1" w:rsidP="00B12280">
      <w:pPr>
        <w:ind w:right="375"/>
        <w:rPr>
          <w:rFonts w:cs="Arial"/>
          <w:szCs w:val="24"/>
        </w:rPr>
      </w:pPr>
      <w:r w:rsidRPr="00B12280">
        <w:rPr>
          <w:rFonts w:cs="Arial"/>
          <w:szCs w:val="24"/>
        </w:rPr>
        <w:t xml:space="preserve">White Ribbon Alliance (2012). Respectful Maternity Care: Universal rights of </w:t>
      </w:r>
    </w:p>
    <w:p w:rsidR="00E76CE1" w:rsidRPr="00B12280" w:rsidRDefault="00E76CE1" w:rsidP="00B12280">
      <w:pPr>
        <w:ind w:left="720" w:right="375"/>
        <w:rPr>
          <w:rFonts w:cs="Arial"/>
          <w:szCs w:val="24"/>
        </w:rPr>
      </w:pPr>
      <w:r w:rsidRPr="00B12280">
        <w:rPr>
          <w:rFonts w:cs="Arial"/>
          <w:szCs w:val="24"/>
        </w:rPr>
        <w:t xml:space="preserve">childbearing women. Retrieved on 19th September, 2017 from http://www.who.int/woman_child </w:t>
      </w:r>
    </w:p>
    <w:p w:rsidR="00E76CE1" w:rsidRPr="00B12280" w:rsidRDefault="00E76CE1" w:rsidP="00B12280">
      <w:pPr>
        <w:ind w:right="375"/>
        <w:rPr>
          <w:rFonts w:cs="Arial"/>
          <w:szCs w:val="24"/>
        </w:rPr>
      </w:pPr>
      <w:r w:rsidRPr="00B12280">
        <w:rPr>
          <w:rFonts w:cs="Arial"/>
          <w:szCs w:val="24"/>
        </w:rPr>
        <w:t xml:space="preserve">WHO. (2001). International Digest of Health Legislation WHO. (2002). Genomics and </w:t>
      </w:r>
    </w:p>
    <w:p w:rsidR="00E76CE1" w:rsidRPr="001571E6" w:rsidRDefault="00E76CE1" w:rsidP="00B12280">
      <w:pPr>
        <w:ind w:right="375" w:firstLine="720"/>
        <w:rPr>
          <w:rFonts w:eastAsia="Batang"/>
          <w:noProof/>
          <w:snapToGrid w:val="0"/>
        </w:rPr>
      </w:pPr>
      <w:r w:rsidRPr="00B12280">
        <w:rPr>
          <w:rFonts w:cs="Arial"/>
          <w:szCs w:val="24"/>
        </w:rPr>
        <w:t>World Health. Report of the Advisory Committee on Health Research. Geneva</w:t>
      </w:r>
    </w:p>
    <w:p w:rsidR="008A32D8" w:rsidRDefault="008A32D8">
      <w:pPr>
        <w:spacing w:after="160" w:line="259" w:lineRule="auto"/>
        <w:jc w:val="left"/>
        <w:rPr>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97"/>
        <w:gridCol w:w="3863"/>
        <w:gridCol w:w="810"/>
        <w:gridCol w:w="810"/>
        <w:gridCol w:w="2250"/>
      </w:tblGrid>
      <w:tr w:rsidR="00E76CE1" w:rsidRPr="00AC53FD" w:rsidTr="00AC53FD">
        <w:tc>
          <w:tcPr>
            <w:tcW w:w="1458" w:type="dxa"/>
            <w:shd w:val="clear" w:color="auto" w:fill="auto"/>
          </w:tcPr>
          <w:p w:rsidR="00E76CE1" w:rsidRPr="00AC53FD" w:rsidRDefault="00E76CE1" w:rsidP="00AC53FD">
            <w:pPr>
              <w:rPr>
                <w:rFonts w:cs="Arial"/>
                <w:b/>
                <w:szCs w:val="24"/>
              </w:rPr>
            </w:pPr>
            <w:r w:rsidRPr="00AC53FD">
              <w:rPr>
                <w:rFonts w:cs="Arial"/>
                <w:szCs w:val="24"/>
              </w:rPr>
              <w:br w:type="page"/>
            </w:r>
            <w:r w:rsidRPr="00AC53FD">
              <w:rPr>
                <w:rFonts w:cs="Arial"/>
                <w:b/>
                <w:szCs w:val="24"/>
              </w:rPr>
              <w:br w:type="page"/>
            </w:r>
            <w:r w:rsidRPr="00AC53FD">
              <w:rPr>
                <w:rFonts w:cs="Arial"/>
                <w:b/>
                <w:noProof/>
                <w:szCs w:val="24"/>
                <w:lang w:val="en-US"/>
              </w:rPr>
              <w:drawing>
                <wp:inline distT="0" distB="0" distL="0" distR="0">
                  <wp:extent cx="560705" cy="543560"/>
                  <wp:effectExtent l="0" t="0" r="0" b="8890"/>
                  <wp:docPr id="906" name="Picture 906" descr="NationalDOC_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tionalDOC_ICON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705" cy="543560"/>
                          </a:xfrm>
                          <a:prstGeom prst="rect">
                            <a:avLst/>
                          </a:prstGeom>
                          <a:noFill/>
                          <a:ln>
                            <a:noFill/>
                          </a:ln>
                        </pic:spPr>
                      </pic:pic>
                    </a:graphicData>
                  </a:graphic>
                </wp:inline>
              </w:drawing>
            </w:r>
          </w:p>
        </w:tc>
        <w:tc>
          <w:tcPr>
            <w:tcW w:w="7830" w:type="dxa"/>
            <w:gridSpan w:val="5"/>
            <w:shd w:val="clear" w:color="auto" w:fill="auto"/>
            <w:vAlign w:val="center"/>
          </w:tcPr>
          <w:p w:rsidR="00E76CE1" w:rsidRPr="00890E34" w:rsidRDefault="00E76CE1" w:rsidP="00890E34">
            <w:pPr>
              <w:rPr>
                <w:b/>
                <w:color w:val="FFFFFF" w:themeColor="background1"/>
              </w:rPr>
            </w:pPr>
            <w:r w:rsidRPr="00890E34">
              <w:rPr>
                <w:b/>
              </w:rPr>
              <w:t>Handout:</w:t>
            </w:r>
            <w:r w:rsidR="00AC7679" w:rsidRPr="00890E34">
              <w:rPr>
                <w:b/>
              </w:rPr>
              <w:t>3.3</w:t>
            </w:r>
            <w:r w:rsidRPr="00890E34">
              <w:rPr>
                <w:b/>
              </w:rPr>
              <w:t xml:space="preserve"> Checklist for Assessment of students clinical performance</w:t>
            </w:r>
          </w:p>
        </w:tc>
      </w:tr>
      <w:tr w:rsidR="00E76CE1" w:rsidRPr="00AC53FD" w:rsidTr="00AF65BB">
        <w:tc>
          <w:tcPr>
            <w:tcW w:w="1555" w:type="dxa"/>
            <w:gridSpan w:val="2"/>
            <w:vMerge w:val="restart"/>
            <w:shd w:val="clear" w:color="auto" w:fill="auto"/>
          </w:tcPr>
          <w:p w:rsidR="00E76CE1" w:rsidRPr="00AC53FD" w:rsidRDefault="00E76CE1" w:rsidP="00AC53FD">
            <w:pPr>
              <w:tabs>
                <w:tab w:val="center" w:pos="1089"/>
              </w:tabs>
              <w:rPr>
                <w:rFonts w:cs="Arial"/>
                <w:b/>
                <w:szCs w:val="24"/>
              </w:rPr>
            </w:pPr>
            <w:r w:rsidRPr="00AC53FD">
              <w:rPr>
                <w:rFonts w:cs="Arial"/>
                <w:b/>
                <w:szCs w:val="24"/>
              </w:rPr>
              <w:t>STANDARD</w:t>
            </w:r>
            <w:r w:rsidRPr="00AC53FD">
              <w:rPr>
                <w:rFonts w:cs="Arial"/>
                <w:b/>
                <w:szCs w:val="24"/>
              </w:rPr>
              <w:tab/>
            </w:r>
          </w:p>
        </w:tc>
        <w:tc>
          <w:tcPr>
            <w:tcW w:w="3863" w:type="dxa"/>
            <w:vMerge w:val="restart"/>
            <w:shd w:val="clear" w:color="auto" w:fill="auto"/>
          </w:tcPr>
          <w:p w:rsidR="00E76CE1" w:rsidRPr="00AC53FD" w:rsidRDefault="00E76CE1" w:rsidP="00AC53FD">
            <w:pPr>
              <w:rPr>
                <w:rFonts w:cs="Arial"/>
                <w:b/>
                <w:szCs w:val="24"/>
              </w:rPr>
            </w:pPr>
            <w:r w:rsidRPr="00AC53FD">
              <w:rPr>
                <w:rFonts w:cs="Arial"/>
                <w:b/>
                <w:szCs w:val="24"/>
              </w:rPr>
              <w:t>COMPETENCE</w:t>
            </w:r>
          </w:p>
        </w:tc>
        <w:tc>
          <w:tcPr>
            <w:tcW w:w="1620" w:type="dxa"/>
            <w:gridSpan w:val="2"/>
            <w:shd w:val="clear" w:color="auto" w:fill="auto"/>
          </w:tcPr>
          <w:p w:rsidR="00E76CE1" w:rsidRPr="00AC53FD" w:rsidRDefault="00E76CE1" w:rsidP="00AC53FD">
            <w:pPr>
              <w:rPr>
                <w:rFonts w:cs="Arial"/>
                <w:b/>
                <w:szCs w:val="24"/>
              </w:rPr>
            </w:pPr>
            <w:r w:rsidRPr="00AC53FD">
              <w:rPr>
                <w:rFonts w:cs="Arial"/>
                <w:b/>
                <w:szCs w:val="24"/>
              </w:rPr>
              <w:t xml:space="preserve">OBSERVED </w:t>
            </w:r>
          </w:p>
        </w:tc>
        <w:tc>
          <w:tcPr>
            <w:tcW w:w="2250" w:type="dxa"/>
            <w:vMerge w:val="restart"/>
            <w:shd w:val="clear" w:color="auto" w:fill="auto"/>
          </w:tcPr>
          <w:p w:rsidR="00E76CE1" w:rsidRPr="00AC53FD" w:rsidRDefault="00E76CE1" w:rsidP="00AC53FD">
            <w:pPr>
              <w:rPr>
                <w:rFonts w:cs="Arial"/>
                <w:b/>
                <w:szCs w:val="24"/>
              </w:rPr>
            </w:pPr>
            <w:r w:rsidRPr="00AC53FD">
              <w:rPr>
                <w:rFonts w:cs="Arial"/>
                <w:b/>
                <w:szCs w:val="24"/>
              </w:rPr>
              <w:t xml:space="preserve">REMARKS </w:t>
            </w:r>
          </w:p>
        </w:tc>
      </w:tr>
      <w:tr w:rsidR="00E76CE1" w:rsidRPr="00AC53FD" w:rsidTr="00AF65BB">
        <w:tc>
          <w:tcPr>
            <w:tcW w:w="1555" w:type="dxa"/>
            <w:gridSpan w:val="2"/>
            <w:vMerge/>
            <w:shd w:val="clear" w:color="auto" w:fill="auto"/>
          </w:tcPr>
          <w:p w:rsidR="00E76CE1" w:rsidRPr="00AC53FD" w:rsidRDefault="00E76CE1" w:rsidP="00AC53FD">
            <w:pPr>
              <w:rPr>
                <w:rFonts w:cs="Arial"/>
                <w:szCs w:val="24"/>
              </w:rPr>
            </w:pPr>
          </w:p>
        </w:tc>
        <w:tc>
          <w:tcPr>
            <w:tcW w:w="3863" w:type="dxa"/>
            <w:vMerge/>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b/>
                <w:szCs w:val="24"/>
              </w:rPr>
            </w:pPr>
            <w:r w:rsidRPr="00AC53FD">
              <w:rPr>
                <w:rFonts w:cs="Arial"/>
                <w:b/>
                <w:szCs w:val="24"/>
              </w:rPr>
              <w:t>YES</w:t>
            </w:r>
          </w:p>
        </w:tc>
        <w:tc>
          <w:tcPr>
            <w:tcW w:w="810" w:type="dxa"/>
            <w:shd w:val="clear" w:color="auto" w:fill="auto"/>
          </w:tcPr>
          <w:p w:rsidR="00E76CE1" w:rsidRPr="00AC53FD" w:rsidRDefault="00E76CE1" w:rsidP="00AC53FD">
            <w:pPr>
              <w:rPr>
                <w:rFonts w:cs="Arial"/>
                <w:b/>
                <w:szCs w:val="24"/>
              </w:rPr>
            </w:pPr>
            <w:r w:rsidRPr="00AC53FD">
              <w:rPr>
                <w:rFonts w:cs="Arial"/>
                <w:b/>
                <w:szCs w:val="24"/>
              </w:rPr>
              <w:t>NO</w:t>
            </w:r>
          </w:p>
        </w:tc>
        <w:tc>
          <w:tcPr>
            <w:tcW w:w="2250" w:type="dxa"/>
            <w:vMerge/>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t xml:space="preserve">Respect for autonomy </w:t>
            </w:r>
          </w:p>
          <w:p w:rsidR="00E76CE1" w:rsidRPr="00AC53FD" w:rsidRDefault="00E76CE1" w:rsidP="006F08D7">
            <w:pPr>
              <w:jc w:val="left"/>
              <w:rPr>
                <w:rFonts w:cs="Arial"/>
                <w:szCs w:val="24"/>
              </w:rPr>
            </w:pPr>
          </w:p>
          <w:p w:rsidR="00E76CE1" w:rsidRPr="00AC53FD" w:rsidRDefault="00E76CE1" w:rsidP="006F08D7">
            <w:pPr>
              <w:jc w:val="left"/>
              <w:rPr>
                <w:rFonts w:cs="Arial"/>
                <w:szCs w:val="24"/>
              </w:rPr>
            </w:pPr>
          </w:p>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Greets the client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Introduces self by name and title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Created rapport with the student and client or patient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Listens client’s concern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Observes client’s feelings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Guided the student correctly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Involves client in planning and implementation for care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Allows client to make choice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szCs w:val="24"/>
              </w:rPr>
            </w:pPr>
            <w:r w:rsidRPr="00AC53FD">
              <w:rPr>
                <w:rFonts w:cs="Arial"/>
                <w:b/>
                <w:szCs w:val="24"/>
              </w:rPr>
              <w:t>Consented care</w:t>
            </w: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Provides correct information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Ensures client understand the information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Explains each action/procedure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Obtains verbal/written consent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 xml:space="preserve">Seeks permission from relatives or legal authorized </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lastRenderedPageBreak/>
              <w:t>Confidential care</w:t>
            </w:r>
          </w:p>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Protects clients’ information from improper disclosure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Seeks client wishes on sharing information with family members</w:t>
            </w:r>
          </w:p>
          <w:p w:rsidR="00E76CE1" w:rsidRPr="00AC53FD" w:rsidRDefault="00E76CE1" w:rsidP="006F08D7">
            <w:pPr>
              <w:ind w:left="523"/>
              <w:jc w:val="left"/>
              <w:rPr>
                <w:rFonts w:cs="Arial"/>
                <w:szCs w:val="24"/>
              </w:rPr>
            </w:pP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t xml:space="preserve">Dignified care </w:t>
            </w:r>
          </w:p>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Provides clients with empathetic care and treat them as unique beings</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Strives to provide care to the client in private environment as much as possible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Avoids indecent, offensive and abusive language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Provides individualized care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Treats others as you would like to be treated</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Dress in acceptable manner in accordance in accordance to Nursing and midwifery practice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t>Non-discriminative care</w:t>
            </w:r>
          </w:p>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Respects clients’ needs regardless</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Provides quality care without discrimination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6F08D7" w:rsidRDefault="00E76CE1" w:rsidP="00712153">
            <w:pPr>
              <w:pStyle w:val="ListParagraph"/>
            </w:pPr>
            <w:r w:rsidRPr="00871219">
              <w:t>Avoids discriminating clients for complaining about services</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t>Provide timely care</w:t>
            </w:r>
          </w:p>
        </w:tc>
        <w:tc>
          <w:tcPr>
            <w:tcW w:w="3863" w:type="dxa"/>
            <w:shd w:val="clear" w:color="auto" w:fill="auto"/>
          </w:tcPr>
          <w:p w:rsidR="00E76CE1" w:rsidRPr="00AC53FD" w:rsidRDefault="00E76CE1" w:rsidP="00712153">
            <w:pPr>
              <w:pStyle w:val="ListParagraph"/>
            </w:pPr>
            <w:r w:rsidRPr="00AC53FD">
              <w:t>Sets priorities in care provision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Organizes the working environment for timely service provision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Responds to clients’ needs timely</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Seeks for appropriate help if unable to provide timely care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Documents time of care and treatment given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Orients yourself regularly on client records of continuity of care</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6F08D7">
            <w:pPr>
              <w:jc w:val="left"/>
              <w:rPr>
                <w:rFonts w:cs="Arial"/>
                <w:szCs w:val="24"/>
              </w:rPr>
            </w:pPr>
            <w:r w:rsidRPr="00AC53FD">
              <w:rPr>
                <w:rFonts w:cs="Arial"/>
                <w:szCs w:val="24"/>
              </w:rPr>
              <w:t>Provides assistance in case client/clients’ needs</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142A05" w:rsidRPr="00AC53FD" w:rsidTr="00AF65BB">
        <w:tc>
          <w:tcPr>
            <w:tcW w:w="1555" w:type="dxa"/>
            <w:gridSpan w:val="2"/>
            <w:vMerge w:val="restart"/>
            <w:shd w:val="clear" w:color="auto" w:fill="auto"/>
          </w:tcPr>
          <w:p w:rsidR="00142A05" w:rsidRPr="00AC53FD" w:rsidRDefault="00142A05" w:rsidP="00142A05">
            <w:pPr>
              <w:jc w:val="left"/>
              <w:rPr>
                <w:rFonts w:cs="Arial"/>
                <w:szCs w:val="24"/>
              </w:rPr>
            </w:pPr>
            <w:r w:rsidRPr="00AC53FD">
              <w:rPr>
                <w:rFonts w:cs="Arial"/>
                <w:b/>
                <w:szCs w:val="24"/>
              </w:rPr>
              <w:t>Respect for privacy</w:t>
            </w:r>
          </w:p>
        </w:tc>
        <w:tc>
          <w:tcPr>
            <w:tcW w:w="3863" w:type="dxa"/>
            <w:shd w:val="clear" w:color="auto" w:fill="auto"/>
          </w:tcPr>
          <w:p w:rsidR="00142A05" w:rsidRPr="00AC53FD" w:rsidRDefault="00142A05" w:rsidP="006F08D7">
            <w:pPr>
              <w:jc w:val="left"/>
              <w:rPr>
                <w:rFonts w:cs="Arial"/>
                <w:szCs w:val="24"/>
              </w:rPr>
            </w:pPr>
            <w:r w:rsidRPr="00AC53FD">
              <w:rPr>
                <w:rFonts w:cs="Arial"/>
                <w:szCs w:val="24"/>
              </w:rPr>
              <w:t xml:space="preserve">Screens client bed </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rPr>
                <w:color w:val="C00000"/>
              </w:rPr>
            </w:pPr>
            <w:r w:rsidRPr="00871219">
              <w:t>Uses reasonable voice to communicate with the client</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Avoids unnecessary exposure of the client’s body parts</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Avoids unnecessary movements in the clients room</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E76CE1" w:rsidRPr="00AC53FD" w:rsidTr="00AF65BB">
        <w:tc>
          <w:tcPr>
            <w:tcW w:w="1555" w:type="dxa"/>
            <w:gridSpan w:val="2"/>
            <w:vMerge w:val="restart"/>
            <w:shd w:val="clear" w:color="auto" w:fill="auto"/>
          </w:tcPr>
          <w:p w:rsidR="00E76CE1" w:rsidRPr="00AC53FD" w:rsidRDefault="00E76CE1" w:rsidP="006F08D7">
            <w:pPr>
              <w:jc w:val="left"/>
              <w:rPr>
                <w:rFonts w:cs="Arial"/>
                <w:b/>
                <w:szCs w:val="24"/>
              </w:rPr>
            </w:pPr>
            <w:r w:rsidRPr="00AC53FD">
              <w:rPr>
                <w:rFonts w:cs="Arial"/>
                <w:b/>
                <w:szCs w:val="24"/>
              </w:rPr>
              <w:t>Adherence to treatment</w:t>
            </w:r>
          </w:p>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Provides adequate information on treatment regimen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rPr>
          <w:trHeight w:val="863"/>
        </w:trPr>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Gives clear and precise directives on how and when medication will be taken</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E76CE1" w:rsidRPr="00AC53FD" w:rsidTr="00AF65BB">
        <w:tc>
          <w:tcPr>
            <w:tcW w:w="1555" w:type="dxa"/>
            <w:gridSpan w:val="2"/>
            <w:vMerge/>
            <w:shd w:val="clear" w:color="auto" w:fill="auto"/>
          </w:tcPr>
          <w:p w:rsidR="00E76CE1" w:rsidRPr="00AC53FD" w:rsidRDefault="00E76CE1" w:rsidP="006F08D7">
            <w:pPr>
              <w:jc w:val="left"/>
              <w:rPr>
                <w:rFonts w:cs="Arial"/>
                <w:szCs w:val="24"/>
              </w:rPr>
            </w:pPr>
          </w:p>
        </w:tc>
        <w:tc>
          <w:tcPr>
            <w:tcW w:w="3863" w:type="dxa"/>
            <w:shd w:val="clear" w:color="auto" w:fill="auto"/>
          </w:tcPr>
          <w:p w:rsidR="00E76CE1" w:rsidRPr="00AC53FD" w:rsidRDefault="00E76CE1" w:rsidP="00712153">
            <w:pPr>
              <w:pStyle w:val="ListParagraph"/>
            </w:pPr>
            <w:r w:rsidRPr="00AC53FD">
              <w:t>Informs the client about possible side effects of drugs</w:t>
            </w:r>
          </w:p>
        </w:tc>
        <w:tc>
          <w:tcPr>
            <w:tcW w:w="810" w:type="dxa"/>
            <w:shd w:val="clear" w:color="auto" w:fill="auto"/>
          </w:tcPr>
          <w:p w:rsidR="00E76CE1" w:rsidRPr="00AC53FD" w:rsidRDefault="00E76CE1" w:rsidP="00AC53FD">
            <w:pPr>
              <w:rPr>
                <w:rFonts w:cs="Arial"/>
                <w:szCs w:val="24"/>
              </w:rPr>
            </w:pPr>
          </w:p>
        </w:tc>
        <w:tc>
          <w:tcPr>
            <w:tcW w:w="810" w:type="dxa"/>
            <w:shd w:val="clear" w:color="auto" w:fill="auto"/>
          </w:tcPr>
          <w:p w:rsidR="00E76CE1" w:rsidRPr="00AC53FD" w:rsidRDefault="00E76CE1" w:rsidP="00AC53FD">
            <w:pPr>
              <w:rPr>
                <w:rFonts w:cs="Arial"/>
                <w:szCs w:val="24"/>
              </w:rPr>
            </w:pPr>
          </w:p>
        </w:tc>
        <w:tc>
          <w:tcPr>
            <w:tcW w:w="2250" w:type="dxa"/>
            <w:shd w:val="clear" w:color="auto" w:fill="auto"/>
          </w:tcPr>
          <w:p w:rsidR="00E76CE1" w:rsidRPr="00AC53FD" w:rsidRDefault="00E76CE1" w:rsidP="00AC53FD">
            <w:pPr>
              <w:rPr>
                <w:rFonts w:cs="Arial"/>
                <w:szCs w:val="24"/>
              </w:rPr>
            </w:pPr>
          </w:p>
        </w:tc>
      </w:tr>
      <w:tr w:rsidR="00142A05" w:rsidRPr="00AC53FD" w:rsidTr="00AF65BB">
        <w:tc>
          <w:tcPr>
            <w:tcW w:w="1555" w:type="dxa"/>
            <w:gridSpan w:val="2"/>
            <w:vMerge w:val="restart"/>
            <w:shd w:val="clear" w:color="auto" w:fill="auto"/>
          </w:tcPr>
          <w:p w:rsidR="00142A05" w:rsidRPr="00AC53FD" w:rsidRDefault="00142A05" w:rsidP="006F08D7">
            <w:pPr>
              <w:jc w:val="left"/>
              <w:rPr>
                <w:rFonts w:cs="Arial"/>
                <w:b/>
                <w:szCs w:val="24"/>
              </w:rPr>
            </w:pPr>
            <w:r w:rsidRPr="00AC53FD">
              <w:rPr>
                <w:rFonts w:cs="Arial"/>
                <w:b/>
                <w:szCs w:val="24"/>
              </w:rPr>
              <w:t>Maintain safe care</w:t>
            </w:r>
          </w:p>
        </w:tc>
        <w:tc>
          <w:tcPr>
            <w:tcW w:w="3863" w:type="dxa"/>
            <w:shd w:val="clear" w:color="auto" w:fill="auto"/>
          </w:tcPr>
          <w:p w:rsidR="00142A05" w:rsidRPr="00AC53FD" w:rsidRDefault="00142A05" w:rsidP="00712153">
            <w:pPr>
              <w:pStyle w:val="ListParagraph"/>
            </w:pPr>
            <w:r w:rsidRPr="00AC53FD">
              <w:t>Introduces self and the agency to the client, wear identity cards/name tags</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Protects client from injury or harm</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Creates positive environment that allows the client to provide feedback</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Avoids negligence in provision of care</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Avoids harassing clients</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712153">
            <w:pPr>
              <w:pStyle w:val="ListParagraph"/>
            </w:pPr>
            <w:r w:rsidRPr="00AC53FD">
              <w:t>Adheres to IPC standards in provision of care</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r w:rsidR="00142A05" w:rsidRPr="00AC53FD" w:rsidTr="00AF65BB">
        <w:tc>
          <w:tcPr>
            <w:tcW w:w="1555" w:type="dxa"/>
            <w:gridSpan w:val="2"/>
            <w:vMerge/>
            <w:shd w:val="clear" w:color="auto" w:fill="auto"/>
          </w:tcPr>
          <w:p w:rsidR="00142A05" w:rsidRPr="00AC53FD" w:rsidRDefault="00142A05" w:rsidP="006F08D7">
            <w:pPr>
              <w:jc w:val="left"/>
              <w:rPr>
                <w:rFonts w:cs="Arial"/>
                <w:szCs w:val="24"/>
              </w:rPr>
            </w:pPr>
          </w:p>
        </w:tc>
        <w:tc>
          <w:tcPr>
            <w:tcW w:w="3863" w:type="dxa"/>
            <w:shd w:val="clear" w:color="auto" w:fill="auto"/>
          </w:tcPr>
          <w:p w:rsidR="00142A05" w:rsidRPr="00AC53FD" w:rsidRDefault="00142A05" w:rsidP="006F08D7">
            <w:pPr>
              <w:jc w:val="left"/>
              <w:rPr>
                <w:rFonts w:cs="Arial"/>
                <w:szCs w:val="24"/>
              </w:rPr>
            </w:pPr>
            <w:r w:rsidRPr="00AC53FD">
              <w:rPr>
                <w:rFonts w:cs="Arial"/>
                <w:szCs w:val="24"/>
              </w:rPr>
              <w:t>Record and report any medical error or incidence</w:t>
            </w:r>
          </w:p>
        </w:tc>
        <w:tc>
          <w:tcPr>
            <w:tcW w:w="810" w:type="dxa"/>
            <w:shd w:val="clear" w:color="auto" w:fill="auto"/>
          </w:tcPr>
          <w:p w:rsidR="00142A05" w:rsidRPr="00AC53FD" w:rsidRDefault="00142A05" w:rsidP="00AC53FD">
            <w:pPr>
              <w:rPr>
                <w:rFonts w:cs="Arial"/>
                <w:szCs w:val="24"/>
              </w:rPr>
            </w:pPr>
          </w:p>
        </w:tc>
        <w:tc>
          <w:tcPr>
            <w:tcW w:w="810" w:type="dxa"/>
            <w:shd w:val="clear" w:color="auto" w:fill="auto"/>
          </w:tcPr>
          <w:p w:rsidR="00142A05" w:rsidRPr="00AC53FD" w:rsidRDefault="00142A05" w:rsidP="00AC53FD">
            <w:pPr>
              <w:rPr>
                <w:rFonts w:cs="Arial"/>
                <w:szCs w:val="24"/>
              </w:rPr>
            </w:pPr>
          </w:p>
        </w:tc>
        <w:tc>
          <w:tcPr>
            <w:tcW w:w="2250" w:type="dxa"/>
            <w:shd w:val="clear" w:color="auto" w:fill="auto"/>
          </w:tcPr>
          <w:p w:rsidR="00142A05" w:rsidRPr="00AC53FD" w:rsidRDefault="00142A05" w:rsidP="00AC53FD">
            <w:pPr>
              <w:rPr>
                <w:rFonts w:cs="Arial"/>
                <w:szCs w:val="24"/>
              </w:rPr>
            </w:pPr>
          </w:p>
        </w:tc>
      </w:tr>
    </w:tbl>
    <w:p w:rsidR="00AF65BB" w:rsidRDefault="00AF65BB">
      <w:pPr>
        <w:spacing w:after="160" w:line="259" w:lineRule="auto"/>
        <w:jc w:val="left"/>
        <w:rPr>
          <w:rFonts w:eastAsiaTheme="majorEastAsia" w:cstheme="majorBidi"/>
          <w:b/>
          <w:bCs/>
          <w:color w:val="000000" w:themeColor="text1"/>
          <w:sz w:val="24"/>
          <w:szCs w:val="26"/>
        </w:rPr>
      </w:pPr>
      <w:bookmarkStart w:id="81" w:name="_Toc85092101"/>
      <w:bookmarkStart w:id="82" w:name="_Toc85191161"/>
      <w:r>
        <w:rPr>
          <w:rFonts w:eastAsiaTheme="majorEastAsia" w:cstheme="majorBidi"/>
          <w:b/>
          <w:bCs/>
          <w:color w:val="000000" w:themeColor="text1"/>
          <w:sz w:val="24"/>
          <w:szCs w:val="26"/>
        </w:rPr>
        <w:br w:type="page"/>
      </w:r>
    </w:p>
    <w:p w:rsidR="00E76CE1" w:rsidRPr="009C4BB2" w:rsidRDefault="009C4BB2" w:rsidP="000863E7">
      <w:pPr>
        <w:pStyle w:val="Heading2"/>
      </w:pPr>
      <w:bookmarkStart w:id="83" w:name="_Toc119579748"/>
      <w:r w:rsidRPr="009C4BB2">
        <w:lastRenderedPageBreak/>
        <w:t>UNIT 3.</w:t>
      </w:r>
      <w:r w:rsidR="003E2F23">
        <w:t>2</w:t>
      </w:r>
      <w:r w:rsidRPr="009C4BB2">
        <w:t>: COMPASSIONATE CARE</w:t>
      </w:r>
      <w:bookmarkEnd w:id="81"/>
      <w:r w:rsidRPr="009C4BB2">
        <w:t xml:space="preserve"> IN NURSING AND MIDWIFERY SERVICES</w:t>
      </w:r>
      <w:bookmarkEnd w:id="82"/>
      <w:bookmarkEnd w:id="83"/>
    </w:p>
    <w:p w:rsidR="00E76CE1" w:rsidRDefault="00A55FC4" w:rsidP="00D52F9F">
      <w:pPr>
        <w:spacing w:before="240"/>
        <w:jc w:val="left"/>
        <w:rPr>
          <w:b/>
        </w:rPr>
      </w:pPr>
      <w:r>
        <w:rPr>
          <w:rFonts w:cs="Arial"/>
          <w:b/>
          <w:noProof/>
          <w:sz w:val="28"/>
          <w:szCs w:val="28"/>
          <w:highlight w:val="green"/>
          <w:lang w:val="en-US"/>
        </w:rPr>
        <mc:AlternateContent>
          <mc:Choice Requires="wps">
            <w:drawing>
              <wp:anchor distT="0" distB="0" distL="114300" distR="114300" simplePos="0" relativeHeight="251598848" behindDoc="0" locked="0" layoutInCell="1" allowOverlap="1">
                <wp:simplePos x="0" y="0"/>
                <wp:positionH relativeFrom="margin">
                  <wp:align>right</wp:align>
                </wp:positionH>
                <wp:positionV relativeFrom="paragraph">
                  <wp:posOffset>315595</wp:posOffset>
                </wp:positionV>
                <wp:extent cx="5709285" cy="2622550"/>
                <wp:effectExtent l="0" t="0" r="5715" b="6350"/>
                <wp:wrapTopAndBottom/>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2622550"/>
                        </a:xfrm>
                        <a:prstGeom prst="roundRect">
                          <a:avLst/>
                        </a:prstGeom>
                        <a:solidFill>
                          <a:srgbClr val="FFFF00">
                            <a:alpha val="49804"/>
                          </a:srgbClr>
                        </a:solidFill>
                        <a:ln w="15875" cap="flat" cmpd="sng" algn="ctr">
                          <a:noFill/>
                          <a:prstDash val="solid"/>
                        </a:ln>
                        <a:effectLst/>
                      </wps:spPr>
                      <wps:txbx>
                        <w:txbxContent>
                          <w:p w:rsidR="00BB027E" w:rsidRPr="009C4BB2" w:rsidRDefault="00BB027E" w:rsidP="009C4BB2">
                            <w:pPr>
                              <w:spacing w:after="200"/>
                              <w:rPr>
                                <w:rFonts w:cs="Arial"/>
                                <w:b/>
                                <w:bCs/>
                                <w:iCs/>
                                <w:szCs w:val="24"/>
                              </w:rPr>
                            </w:pPr>
                            <w:r w:rsidRPr="009C4BB2">
                              <w:rPr>
                                <w:rFonts w:cs="Arial"/>
                                <w:b/>
                                <w:bCs/>
                                <w:iCs/>
                                <w:szCs w:val="24"/>
                              </w:rPr>
                              <w:t>Learning Objectives</w:t>
                            </w:r>
                          </w:p>
                          <w:p w:rsidR="00BB027E" w:rsidRPr="009C4BB2" w:rsidRDefault="00BB027E" w:rsidP="009C4BB2">
                            <w:pPr>
                              <w:rPr>
                                <w:rFonts w:cs="Arial"/>
                                <w:b/>
                                <w:bCs/>
                                <w:szCs w:val="24"/>
                                <w:lang w:val="en-US"/>
                              </w:rPr>
                            </w:pPr>
                            <w:r w:rsidRPr="009C4BB2">
                              <w:rPr>
                                <w:rFonts w:cs="Arial"/>
                                <w:b/>
                                <w:bCs/>
                                <w:szCs w:val="24"/>
                                <w:lang w:val="en-US"/>
                              </w:rPr>
                              <w:t>At the end of this session participants are expected to be able to:</w:t>
                            </w:r>
                          </w:p>
                          <w:p w:rsidR="00BB027E" w:rsidRPr="00951481" w:rsidRDefault="00BB027E" w:rsidP="00B622AB">
                            <w:pPr>
                              <w:numPr>
                                <w:ilvl w:val="0"/>
                                <w:numId w:val="173"/>
                              </w:numPr>
                              <w:spacing w:after="160" w:line="360" w:lineRule="auto"/>
                              <w:jc w:val="left"/>
                              <w:rPr>
                                <w:sz w:val="24"/>
                                <w:szCs w:val="24"/>
                              </w:rPr>
                            </w:pPr>
                            <w:r w:rsidRPr="00951481">
                              <w:rPr>
                                <w:sz w:val="24"/>
                                <w:szCs w:val="24"/>
                              </w:rPr>
                              <w:t xml:space="preserve">Explain the concepts of compassionate care </w:t>
                            </w:r>
                          </w:p>
                          <w:p w:rsidR="00BB027E" w:rsidRPr="00951481" w:rsidRDefault="00BB027E" w:rsidP="00B622AB">
                            <w:pPr>
                              <w:numPr>
                                <w:ilvl w:val="0"/>
                                <w:numId w:val="173"/>
                              </w:numPr>
                              <w:spacing w:after="160" w:line="360" w:lineRule="auto"/>
                              <w:jc w:val="left"/>
                              <w:rPr>
                                <w:sz w:val="24"/>
                                <w:szCs w:val="24"/>
                              </w:rPr>
                            </w:pPr>
                            <w:r w:rsidRPr="00951481">
                              <w:rPr>
                                <w:sz w:val="24"/>
                                <w:szCs w:val="24"/>
                              </w:rPr>
                              <w:t>Describe the elements of compassion</w:t>
                            </w:r>
                          </w:p>
                          <w:p w:rsidR="00BB027E" w:rsidRPr="00951481" w:rsidRDefault="00BB027E" w:rsidP="00B622AB">
                            <w:pPr>
                              <w:numPr>
                                <w:ilvl w:val="0"/>
                                <w:numId w:val="173"/>
                              </w:numPr>
                              <w:spacing w:after="160" w:line="360" w:lineRule="auto"/>
                              <w:jc w:val="left"/>
                              <w:rPr>
                                <w:sz w:val="24"/>
                                <w:szCs w:val="24"/>
                              </w:rPr>
                            </w:pPr>
                            <w:r w:rsidRPr="00951481">
                              <w:rPr>
                                <w:sz w:val="24"/>
                                <w:szCs w:val="24"/>
                              </w:rPr>
                              <w:t>Apply elements of compassionate care during nursing and midwifery practice</w:t>
                            </w:r>
                          </w:p>
                          <w:p w:rsidR="00BB027E" w:rsidRPr="00951481" w:rsidRDefault="00BB027E" w:rsidP="00B622AB">
                            <w:pPr>
                              <w:numPr>
                                <w:ilvl w:val="0"/>
                                <w:numId w:val="173"/>
                              </w:numPr>
                              <w:spacing w:after="160" w:line="360" w:lineRule="auto"/>
                              <w:jc w:val="left"/>
                              <w:rPr>
                                <w:sz w:val="24"/>
                                <w:szCs w:val="24"/>
                              </w:rPr>
                            </w:pPr>
                            <w:r w:rsidRPr="00951481">
                              <w:rPr>
                                <w:sz w:val="24"/>
                                <w:szCs w:val="24"/>
                              </w:rPr>
                              <w:t xml:space="preserve">Describe values and attitudes necessary when performing compassionate care in nursing and midwifery </w:t>
                            </w:r>
                          </w:p>
                          <w:p w:rsidR="00BB027E" w:rsidRPr="000D7033" w:rsidRDefault="00BB027E" w:rsidP="00D32D78">
                            <w:pPr>
                              <w:jc w:val="left"/>
                              <w:rPr>
                                <w:rFonts w:cs="Arial Narrow"/>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55" style="position:absolute;margin-left:398.35pt;margin-top:24.85pt;width:449.55pt;height:206.5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" fillcolor="yellow" stroked="f" strokeweight="1.25pt">
                <v:fill opacity="32639f"/>
                <v:textbox>
                  <w:txbxContent>
                    <w:p w:rsidR="00BB027E" w:rsidRPr="009C4BB2" w:rsidRDefault="00BB027E" w:rsidP="009C4BB2">
                      <w:pPr>
                        <w:spacing w:after="200"/>
                        <w:rPr>
                          <w:rFonts w:cs="Arial"/>
                          <w:b/>
                          <w:bCs/>
                          <w:iCs/>
                          <w:szCs w:val="24"/>
                        </w:rPr>
                      </w:pPr>
                      <w:r w:rsidRPr="009C4BB2">
                        <w:rPr>
                          <w:rFonts w:cs="Arial"/>
                          <w:b/>
                          <w:bCs/>
                          <w:iCs/>
                          <w:szCs w:val="24"/>
                        </w:rPr>
                        <w:t>Learning Objectives</w:t>
                      </w:r>
                    </w:p>
                    <w:p w:rsidR="00BB027E" w:rsidRPr="009C4BB2" w:rsidRDefault="00BB027E" w:rsidP="009C4BB2">
                      <w:pPr>
                        <w:rPr>
                          <w:rFonts w:cs="Arial"/>
                          <w:b/>
                          <w:bCs/>
                          <w:szCs w:val="24"/>
                          <w:lang w:val="en-US"/>
                        </w:rPr>
                      </w:pPr>
                      <w:r w:rsidRPr="009C4BB2">
                        <w:rPr>
                          <w:rFonts w:cs="Arial"/>
                          <w:b/>
                          <w:bCs/>
                          <w:szCs w:val="24"/>
                          <w:lang w:val="en-US"/>
                        </w:rPr>
                        <w:t>At the end of this session participants are expected to be able to:</w:t>
                      </w:r>
                    </w:p>
                    <w:p w:rsidR="00BB027E" w:rsidRPr="00951481" w:rsidRDefault="00BB027E" w:rsidP="00B622AB">
                      <w:pPr>
                        <w:numPr>
                          <w:ilvl w:val="0"/>
                          <w:numId w:val="173"/>
                        </w:numPr>
                        <w:spacing w:after="160" w:line="360" w:lineRule="auto"/>
                        <w:jc w:val="left"/>
                        <w:rPr>
                          <w:sz w:val="24"/>
                          <w:szCs w:val="24"/>
                        </w:rPr>
                      </w:pPr>
                      <w:r w:rsidRPr="00951481">
                        <w:rPr>
                          <w:sz w:val="24"/>
                          <w:szCs w:val="24"/>
                        </w:rPr>
                        <w:t xml:space="preserve">Explain the concepts of compassionate care </w:t>
                      </w:r>
                    </w:p>
                    <w:p w:rsidR="00BB027E" w:rsidRPr="00951481" w:rsidRDefault="00BB027E" w:rsidP="00B622AB">
                      <w:pPr>
                        <w:numPr>
                          <w:ilvl w:val="0"/>
                          <w:numId w:val="173"/>
                        </w:numPr>
                        <w:spacing w:after="160" w:line="360" w:lineRule="auto"/>
                        <w:jc w:val="left"/>
                        <w:rPr>
                          <w:sz w:val="24"/>
                          <w:szCs w:val="24"/>
                        </w:rPr>
                      </w:pPr>
                      <w:r w:rsidRPr="00951481">
                        <w:rPr>
                          <w:sz w:val="24"/>
                          <w:szCs w:val="24"/>
                        </w:rPr>
                        <w:t>Describe the elements of compassion</w:t>
                      </w:r>
                    </w:p>
                    <w:p w:rsidR="00BB027E" w:rsidRPr="00951481" w:rsidRDefault="00BB027E" w:rsidP="00B622AB">
                      <w:pPr>
                        <w:numPr>
                          <w:ilvl w:val="0"/>
                          <w:numId w:val="173"/>
                        </w:numPr>
                        <w:spacing w:after="160" w:line="360" w:lineRule="auto"/>
                        <w:jc w:val="left"/>
                        <w:rPr>
                          <w:sz w:val="24"/>
                          <w:szCs w:val="24"/>
                        </w:rPr>
                      </w:pPr>
                      <w:r w:rsidRPr="00951481">
                        <w:rPr>
                          <w:sz w:val="24"/>
                          <w:szCs w:val="24"/>
                        </w:rPr>
                        <w:t>Apply elements of compassionate care during nursing and midwifery practice</w:t>
                      </w:r>
                    </w:p>
                    <w:p w:rsidR="00BB027E" w:rsidRPr="00951481" w:rsidRDefault="00BB027E" w:rsidP="00B622AB">
                      <w:pPr>
                        <w:numPr>
                          <w:ilvl w:val="0"/>
                          <w:numId w:val="173"/>
                        </w:numPr>
                        <w:spacing w:after="160" w:line="360" w:lineRule="auto"/>
                        <w:jc w:val="left"/>
                        <w:rPr>
                          <w:sz w:val="24"/>
                          <w:szCs w:val="24"/>
                        </w:rPr>
                      </w:pPr>
                      <w:r w:rsidRPr="00951481">
                        <w:rPr>
                          <w:sz w:val="24"/>
                          <w:szCs w:val="24"/>
                        </w:rPr>
                        <w:t xml:space="preserve">Describe values and attitudes necessary when performing compassionate care in nursing and midwifery </w:t>
                      </w:r>
                    </w:p>
                    <w:p w:rsidR="00BB027E" w:rsidRPr="000D7033" w:rsidRDefault="00BB027E" w:rsidP="00D32D78">
                      <w:pPr>
                        <w:jc w:val="left"/>
                        <w:rPr>
                          <w:rFonts w:cs="Arial Narrow"/>
                          <w:bCs/>
                        </w:rPr>
                      </w:pPr>
                    </w:p>
                  </w:txbxContent>
                </v:textbox>
                <w10:wrap type="topAndBottom" anchorx="margin"/>
              </v:roundrect>
            </w:pict>
          </mc:Fallback>
        </mc:AlternateContent>
      </w:r>
      <w:r w:rsidR="00E76CE1" w:rsidRPr="009C4BB2">
        <w:rPr>
          <w:rFonts w:cs="Arial"/>
          <w:b/>
          <w:szCs w:val="24"/>
        </w:rPr>
        <w:t xml:space="preserve">Total Unit </w:t>
      </w:r>
      <w:r w:rsidR="00E76CE1" w:rsidRPr="00CD079D">
        <w:rPr>
          <w:rFonts w:cs="Arial"/>
          <w:b/>
          <w:szCs w:val="24"/>
        </w:rPr>
        <w:t xml:space="preserve">Time: </w:t>
      </w:r>
      <w:r w:rsidR="009D32D6" w:rsidRPr="00CD079D">
        <w:rPr>
          <w:rFonts w:cs="Arial"/>
          <w:b/>
          <w:szCs w:val="24"/>
        </w:rPr>
        <w:t>115</w:t>
      </w:r>
      <w:r w:rsidR="00E76CE1" w:rsidRPr="00CD079D">
        <w:rPr>
          <w:rFonts w:cs="Arial"/>
          <w:b/>
          <w:szCs w:val="24"/>
        </w:rPr>
        <w:t xml:space="preserve"> minutes</w:t>
      </w:r>
    </w:p>
    <w:p w:rsidR="003A20DE" w:rsidRDefault="003A20DE" w:rsidP="00E76CE1">
      <w:pPr>
        <w:spacing w:before="240"/>
        <w:rPr>
          <w:rFonts w:cs="Arial"/>
          <w:b/>
        </w:rPr>
      </w:pPr>
    </w:p>
    <w:p w:rsidR="00E76CE1" w:rsidRPr="009C4BB2" w:rsidRDefault="00E76CE1" w:rsidP="00E76CE1">
      <w:pPr>
        <w:spacing w:before="240"/>
        <w:rPr>
          <w:rFonts w:cs="Arial"/>
          <w:b/>
        </w:rPr>
      </w:pPr>
      <w:r w:rsidRPr="009C4BB2">
        <w:rPr>
          <w:rFonts w:cs="Arial"/>
          <w:b/>
        </w:rPr>
        <w:t>UNIT OVERVIEW</w:t>
      </w:r>
    </w:p>
    <w:tbl>
      <w:tblPr>
        <w:tblpPr w:leftFromText="180" w:rightFromText="180" w:vertAnchor="text"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729"/>
        <w:gridCol w:w="939"/>
        <w:gridCol w:w="3092"/>
        <w:gridCol w:w="4302"/>
      </w:tblGrid>
      <w:tr w:rsidR="00E76CE1" w:rsidTr="000D7033">
        <w:trPr>
          <w:trHeight w:val="49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tabs>
                <w:tab w:val="left" w:pos="360"/>
              </w:tabs>
              <w:jc w:val="left"/>
              <w:rPr>
                <w:rFonts w:cs="Arial"/>
                <w:b/>
                <w:szCs w:val="24"/>
              </w:rPr>
            </w:pPr>
            <w:r w:rsidRPr="009C4BB2">
              <w:rPr>
                <w:rFonts w:cs="Arial"/>
                <w:b/>
                <w:szCs w:val="24"/>
              </w:rPr>
              <w:t>Step</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tabs>
                <w:tab w:val="left" w:pos="360"/>
              </w:tabs>
              <w:jc w:val="left"/>
              <w:rPr>
                <w:rFonts w:cs="Arial"/>
                <w:b/>
                <w:szCs w:val="24"/>
              </w:rPr>
            </w:pPr>
            <w:r w:rsidRPr="009C4BB2">
              <w:rPr>
                <w:rFonts w:cs="Arial"/>
                <w:b/>
                <w:szCs w:val="24"/>
              </w:rPr>
              <w:t>Time (min)</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tabs>
                <w:tab w:val="left" w:pos="360"/>
              </w:tabs>
              <w:jc w:val="left"/>
              <w:rPr>
                <w:rFonts w:cs="Arial"/>
                <w:b/>
                <w:szCs w:val="24"/>
              </w:rPr>
            </w:pPr>
            <w:r w:rsidRPr="009C4BB2">
              <w:rPr>
                <w:rFonts w:cs="Arial"/>
                <w:b/>
                <w:szCs w:val="24"/>
              </w:rPr>
              <w:t>Activity/</w:t>
            </w:r>
            <w:r w:rsidRPr="009C4BB2">
              <w:rPr>
                <w:rFonts w:cs="Arial"/>
                <w:b/>
                <w:szCs w:val="24"/>
              </w:rPr>
              <w:br/>
              <w:t>Method</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tabs>
                <w:tab w:val="left" w:pos="360"/>
              </w:tabs>
              <w:jc w:val="left"/>
              <w:rPr>
                <w:rFonts w:cs="Arial"/>
                <w:b/>
                <w:szCs w:val="24"/>
              </w:rPr>
            </w:pPr>
            <w:r w:rsidRPr="009C4BB2">
              <w:rPr>
                <w:rFonts w:cs="Arial"/>
                <w:b/>
                <w:szCs w:val="24"/>
              </w:rPr>
              <w:t>Content</w:t>
            </w:r>
          </w:p>
        </w:tc>
      </w:tr>
      <w:tr w:rsidR="00E76CE1" w:rsidTr="000D7033">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1</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widowControl w:val="0"/>
              <w:autoSpaceDE w:val="0"/>
              <w:autoSpaceDN w:val="0"/>
              <w:adjustRightInd w:val="0"/>
              <w:jc w:val="left"/>
              <w:rPr>
                <w:rFonts w:cs="Arial"/>
                <w:szCs w:val="24"/>
              </w:rPr>
            </w:pPr>
            <w:r w:rsidRPr="009C4BB2">
              <w:rPr>
                <w:rFonts w:cs="Arial"/>
                <w:spacing w:val="1"/>
                <w:szCs w:val="24"/>
              </w:rPr>
              <w:t>P</w:t>
            </w:r>
            <w:r w:rsidRPr="009C4BB2">
              <w:rPr>
                <w:rFonts w:cs="Arial"/>
                <w:spacing w:val="-1"/>
                <w:szCs w:val="24"/>
              </w:rPr>
              <w:t>re</w:t>
            </w:r>
            <w:r w:rsidRPr="009C4BB2">
              <w:rPr>
                <w:rFonts w:cs="Arial"/>
                <w:szCs w:val="24"/>
              </w:rPr>
              <w:t>s</w:t>
            </w:r>
            <w:r w:rsidRPr="009C4BB2">
              <w:rPr>
                <w:rFonts w:cs="Arial"/>
                <w:spacing w:val="-1"/>
                <w:szCs w:val="24"/>
              </w:rPr>
              <w:t>e</w:t>
            </w:r>
            <w:r w:rsidRPr="009C4BB2">
              <w:rPr>
                <w:rFonts w:cs="Arial"/>
                <w:szCs w:val="24"/>
              </w:rPr>
              <w:t>nt</w:t>
            </w:r>
            <w:r w:rsidRPr="009C4BB2">
              <w:rPr>
                <w:rFonts w:cs="Arial"/>
                <w:spacing w:val="-1"/>
                <w:szCs w:val="24"/>
              </w:rPr>
              <w:t>a</w:t>
            </w:r>
            <w:r w:rsidRPr="009C4BB2">
              <w:rPr>
                <w:rFonts w:cs="Arial"/>
                <w:szCs w:val="24"/>
              </w:rPr>
              <w:t>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bCs/>
                <w:iCs/>
                <w:szCs w:val="24"/>
              </w:rPr>
            </w:pPr>
            <w:r w:rsidRPr="009C4BB2">
              <w:rPr>
                <w:rFonts w:cs="Arial"/>
                <w:szCs w:val="24"/>
              </w:rPr>
              <w:t>Session Title and Learning Tasks</w:t>
            </w:r>
          </w:p>
        </w:tc>
      </w:tr>
      <w:tr w:rsidR="00E76CE1" w:rsidTr="000D7033">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2</w:t>
            </w:r>
          </w:p>
        </w:tc>
        <w:tc>
          <w:tcPr>
            <w:tcW w:w="939" w:type="dxa"/>
            <w:shd w:val="clear" w:color="auto" w:fill="auto"/>
            <w:noWrap/>
          </w:tcPr>
          <w:p w:rsidR="00E76CE1" w:rsidRPr="009C4BB2" w:rsidRDefault="00DD4469" w:rsidP="00311640">
            <w:pPr>
              <w:tabs>
                <w:tab w:val="left" w:pos="360"/>
              </w:tabs>
              <w:jc w:val="left"/>
              <w:rPr>
                <w:rFonts w:cs="Arial"/>
                <w:szCs w:val="24"/>
              </w:rPr>
            </w:pPr>
            <w:r>
              <w:rPr>
                <w:rFonts w:cs="Arial"/>
                <w:szCs w:val="24"/>
              </w:rPr>
              <w:t>15</w:t>
            </w:r>
          </w:p>
        </w:tc>
        <w:tc>
          <w:tcPr>
            <w:tcW w:w="3092" w:type="dxa"/>
            <w:shd w:val="clear" w:color="auto" w:fill="auto"/>
            <w:noWrap/>
          </w:tcPr>
          <w:p w:rsidR="00E76CE1" w:rsidRPr="009C4BB2" w:rsidRDefault="00DD4469" w:rsidP="00311640">
            <w:pPr>
              <w:widowControl w:val="0"/>
              <w:autoSpaceDE w:val="0"/>
              <w:autoSpaceDN w:val="0"/>
              <w:adjustRightInd w:val="0"/>
              <w:jc w:val="left"/>
              <w:rPr>
                <w:rFonts w:cs="Arial"/>
                <w:spacing w:val="1"/>
                <w:szCs w:val="24"/>
              </w:rPr>
            </w:pPr>
            <w:r>
              <w:rPr>
                <w:rFonts w:cs="Arial"/>
                <w:szCs w:val="24"/>
              </w:rPr>
              <w:t>B</w:t>
            </w:r>
            <w:r w:rsidR="00065AD1">
              <w:rPr>
                <w:rFonts w:cs="Arial"/>
                <w:szCs w:val="24"/>
              </w:rPr>
              <w:t>rainstorming and Interactive Lecture</w:t>
            </w:r>
          </w:p>
        </w:tc>
        <w:tc>
          <w:tcPr>
            <w:tcW w:w="4302" w:type="dxa"/>
            <w:shd w:val="clear" w:color="auto" w:fill="auto"/>
            <w:noWrap/>
          </w:tcPr>
          <w:p w:rsidR="00E76CE1" w:rsidRPr="009C4BB2" w:rsidRDefault="00065AD1" w:rsidP="00311640">
            <w:pPr>
              <w:jc w:val="left"/>
              <w:rPr>
                <w:rFonts w:cs="Arial"/>
                <w:szCs w:val="24"/>
              </w:rPr>
            </w:pPr>
            <w:r>
              <w:rPr>
                <w:rFonts w:cs="Arial"/>
                <w:szCs w:val="24"/>
              </w:rPr>
              <w:t xml:space="preserve">Concepts of Compassionate Care </w:t>
            </w:r>
          </w:p>
        </w:tc>
      </w:tr>
      <w:tr w:rsidR="00E76CE1" w:rsidTr="000D7033">
        <w:trPr>
          <w:trHeight w:val="372"/>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3</w:t>
            </w:r>
          </w:p>
        </w:tc>
        <w:tc>
          <w:tcPr>
            <w:tcW w:w="939" w:type="dxa"/>
            <w:shd w:val="clear" w:color="auto" w:fill="auto"/>
            <w:noWrap/>
          </w:tcPr>
          <w:p w:rsidR="00E76CE1" w:rsidRPr="009C4BB2" w:rsidRDefault="00DD4469" w:rsidP="00311640">
            <w:pPr>
              <w:jc w:val="left"/>
              <w:rPr>
                <w:rFonts w:cs="Arial"/>
                <w:szCs w:val="24"/>
              </w:rPr>
            </w:pPr>
            <w:r>
              <w:rPr>
                <w:rFonts w:cs="Arial"/>
                <w:szCs w:val="24"/>
              </w:rPr>
              <w:t>45</w:t>
            </w:r>
          </w:p>
        </w:tc>
        <w:tc>
          <w:tcPr>
            <w:tcW w:w="3092" w:type="dxa"/>
            <w:shd w:val="clear" w:color="auto" w:fill="auto"/>
            <w:noWrap/>
          </w:tcPr>
          <w:p w:rsidR="00E76CE1" w:rsidRPr="009C4BB2" w:rsidRDefault="002856E7" w:rsidP="000D7033">
            <w:pPr>
              <w:jc w:val="left"/>
              <w:rPr>
                <w:rFonts w:cs="Arial"/>
                <w:szCs w:val="24"/>
              </w:rPr>
            </w:pPr>
            <w:r>
              <w:rPr>
                <w:rFonts w:cs="Arial"/>
                <w:szCs w:val="24"/>
              </w:rPr>
              <w:t>S</w:t>
            </w:r>
            <w:r w:rsidR="00065AD1">
              <w:rPr>
                <w:rFonts w:cs="Arial"/>
                <w:szCs w:val="24"/>
              </w:rPr>
              <w:t xml:space="preserve">mall Group Discussion </w:t>
            </w:r>
          </w:p>
        </w:tc>
        <w:tc>
          <w:tcPr>
            <w:tcW w:w="4302" w:type="dxa"/>
            <w:shd w:val="clear" w:color="auto" w:fill="auto"/>
            <w:noWrap/>
          </w:tcPr>
          <w:p w:rsidR="00E76CE1" w:rsidRPr="009C4BB2" w:rsidRDefault="00DD4469" w:rsidP="000D7033">
            <w:pPr>
              <w:jc w:val="left"/>
              <w:rPr>
                <w:rFonts w:cs="Arial"/>
                <w:iCs/>
                <w:szCs w:val="24"/>
              </w:rPr>
            </w:pPr>
            <w:r>
              <w:rPr>
                <w:rFonts w:cs="Arial"/>
                <w:szCs w:val="24"/>
              </w:rPr>
              <w:t>E</w:t>
            </w:r>
            <w:r w:rsidR="00065AD1">
              <w:rPr>
                <w:rFonts w:cs="Arial"/>
                <w:szCs w:val="24"/>
              </w:rPr>
              <w:t xml:space="preserve">lements of Compassionate Care </w:t>
            </w:r>
          </w:p>
        </w:tc>
      </w:tr>
      <w:tr w:rsidR="00E76CE1" w:rsidTr="000D7033">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4</w:t>
            </w:r>
          </w:p>
        </w:tc>
        <w:tc>
          <w:tcPr>
            <w:tcW w:w="939" w:type="dxa"/>
            <w:shd w:val="clear" w:color="auto" w:fill="auto"/>
            <w:noWrap/>
          </w:tcPr>
          <w:p w:rsidR="00E76CE1" w:rsidRPr="009C4BB2" w:rsidRDefault="009D32D6" w:rsidP="00311640">
            <w:pPr>
              <w:jc w:val="left"/>
              <w:rPr>
                <w:rFonts w:cs="Arial"/>
                <w:szCs w:val="24"/>
              </w:rPr>
            </w:pPr>
            <w:r>
              <w:rPr>
                <w:rFonts w:cs="Arial"/>
                <w:szCs w:val="24"/>
              </w:rPr>
              <w:t>40</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szCs w:val="24"/>
              </w:rPr>
            </w:pPr>
            <w:r w:rsidRPr="009C4BB2">
              <w:rPr>
                <w:rFonts w:cs="Arial"/>
                <w:szCs w:val="24"/>
              </w:rPr>
              <w:t>Role play</w:t>
            </w:r>
            <w:r w:rsidR="00202C2A">
              <w:rPr>
                <w:rFonts w:cs="Arial"/>
                <w:szCs w:val="24"/>
              </w:rPr>
              <w:t xml:space="preserve"> – case study – reflection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jc w:val="left"/>
              <w:rPr>
                <w:rFonts w:cs="Arial"/>
                <w:iCs/>
                <w:szCs w:val="24"/>
              </w:rPr>
            </w:pPr>
            <w:r>
              <w:rPr>
                <w:rFonts w:cs="Arial"/>
                <w:iCs/>
                <w:szCs w:val="24"/>
              </w:rPr>
              <w:t>Application of</w:t>
            </w:r>
            <w:r w:rsidR="00065AD1">
              <w:rPr>
                <w:rFonts w:cs="Arial"/>
                <w:iCs/>
                <w:szCs w:val="24"/>
              </w:rPr>
              <w:t xml:space="preserve"> Compassionate Care </w:t>
            </w:r>
            <w:r>
              <w:rPr>
                <w:rFonts w:cs="Arial"/>
                <w:iCs/>
                <w:szCs w:val="24"/>
              </w:rPr>
              <w:t xml:space="preserve">in providing health services </w:t>
            </w:r>
          </w:p>
        </w:tc>
      </w:tr>
      <w:tr w:rsidR="00E76CE1" w:rsidTr="000D7033">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5</w:t>
            </w:r>
          </w:p>
        </w:tc>
        <w:tc>
          <w:tcPr>
            <w:tcW w:w="939" w:type="dxa"/>
            <w:shd w:val="clear" w:color="auto" w:fill="auto"/>
            <w:noWrap/>
          </w:tcPr>
          <w:p w:rsidR="00E76CE1" w:rsidRPr="009C4BB2" w:rsidRDefault="009D32D6" w:rsidP="00311640">
            <w:pPr>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szCs w:val="24"/>
              </w:rPr>
            </w:pPr>
            <w:r w:rsidRPr="009C4BB2">
              <w:rPr>
                <w:rFonts w:cs="Arial"/>
                <w:szCs w:val="24"/>
              </w:rPr>
              <w:t xml:space="preserve">Presentation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iCs/>
                <w:szCs w:val="24"/>
              </w:rPr>
            </w:pPr>
            <w:r w:rsidRPr="009C4BB2">
              <w:rPr>
                <w:rFonts w:cs="Arial"/>
                <w:iCs/>
                <w:szCs w:val="24"/>
              </w:rPr>
              <w:t>Key points</w:t>
            </w:r>
          </w:p>
        </w:tc>
      </w:tr>
      <w:tr w:rsidR="00E76CE1" w:rsidTr="000D7033">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DD4469" w:rsidP="00311640">
            <w:pPr>
              <w:tabs>
                <w:tab w:val="left" w:pos="360"/>
              </w:tabs>
              <w:jc w:val="left"/>
              <w:rPr>
                <w:rFonts w:cs="Arial"/>
                <w:szCs w:val="24"/>
              </w:rPr>
            </w:pPr>
            <w:r>
              <w:rPr>
                <w:rFonts w:cs="Arial"/>
                <w:szCs w:val="24"/>
              </w:rPr>
              <w:t>6</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9D32D6" w:rsidP="00311640">
            <w:pPr>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szCs w:val="24"/>
              </w:rPr>
            </w:pPr>
            <w:r w:rsidRPr="009C4BB2">
              <w:rPr>
                <w:rFonts w:cs="Arial"/>
                <w:szCs w:val="24"/>
              </w:rPr>
              <w:t xml:space="preserve">Presentation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E76CE1" w:rsidRPr="009C4BB2" w:rsidRDefault="00E76CE1" w:rsidP="00311640">
            <w:pPr>
              <w:jc w:val="left"/>
              <w:rPr>
                <w:rFonts w:cs="Arial"/>
                <w:iCs/>
                <w:szCs w:val="24"/>
              </w:rPr>
            </w:pPr>
            <w:r w:rsidRPr="009C4BB2">
              <w:rPr>
                <w:rFonts w:cs="Arial"/>
                <w:iCs/>
                <w:szCs w:val="24"/>
              </w:rPr>
              <w:t xml:space="preserve">Evaluation </w:t>
            </w:r>
          </w:p>
        </w:tc>
      </w:tr>
      <w:tr w:rsidR="00D52F9F" w:rsidTr="000D7033">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52F9F" w:rsidRPr="00CD079D" w:rsidRDefault="00D52F9F" w:rsidP="00311640">
            <w:pPr>
              <w:tabs>
                <w:tab w:val="left" w:pos="360"/>
              </w:tabs>
              <w:jc w:val="left"/>
              <w:rPr>
                <w:rFonts w:cs="Arial"/>
                <w:szCs w:val="24"/>
              </w:rPr>
            </w:pPr>
            <w:r w:rsidRPr="00CD079D">
              <w:rPr>
                <w:rFonts w:cs="Arial"/>
                <w:szCs w:val="24"/>
              </w:rPr>
              <w:t>Tot</w:t>
            </w: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52F9F" w:rsidRPr="00CD079D" w:rsidRDefault="00D32AB1" w:rsidP="00311640">
            <w:pPr>
              <w:jc w:val="left"/>
              <w:rPr>
                <w:rFonts w:cs="Arial"/>
                <w:szCs w:val="24"/>
              </w:rPr>
            </w:pPr>
            <w:r w:rsidRPr="00CD079D">
              <w:rPr>
                <w:rFonts w:cs="Arial"/>
                <w:szCs w:val="24"/>
              </w:rPr>
              <w:fldChar w:fldCharType="begin"/>
            </w:r>
            <w:r w:rsidR="009D32D6" w:rsidRPr="00CD079D">
              <w:rPr>
                <w:rFonts w:cs="Arial"/>
                <w:szCs w:val="24"/>
              </w:rPr>
              <w:instrText xml:space="preserve"> =SUM(ABOVE) </w:instrText>
            </w:r>
            <w:r w:rsidRPr="00CD079D">
              <w:rPr>
                <w:rFonts w:cs="Arial"/>
                <w:szCs w:val="24"/>
              </w:rPr>
              <w:fldChar w:fldCharType="separate"/>
            </w:r>
            <w:r w:rsidR="009D32D6" w:rsidRPr="00CD079D">
              <w:rPr>
                <w:rFonts w:cs="Arial"/>
                <w:noProof/>
                <w:szCs w:val="24"/>
              </w:rPr>
              <w:t>115</w:t>
            </w:r>
            <w:r w:rsidRPr="00CD079D">
              <w:rPr>
                <w:rFonts w:cs="Arial"/>
                <w:szCs w:val="24"/>
              </w:rPr>
              <w:fldChar w:fldCharType="end"/>
            </w:r>
          </w:p>
        </w:tc>
        <w:tc>
          <w:tcPr>
            <w:tcW w:w="3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52F9F" w:rsidRPr="009C4BB2" w:rsidRDefault="00D52F9F" w:rsidP="00311640">
            <w:pPr>
              <w:jc w:val="left"/>
              <w:rPr>
                <w:rFonts w:cs="Arial"/>
                <w:szCs w:val="24"/>
              </w:rPr>
            </w:pPr>
          </w:p>
        </w:tc>
        <w:tc>
          <w:tcPr>
            <w:tcW w:w="4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D52F9F" w:rsidRPr="009C4BB2" w:rsidRDefault="00D52F9F" w:rsidP="00311640">
            <w:pPr>
              <w:jc w:val="left"/>
              <w:rPr>
                <w:rFonts w:cs="Arial"/>
                <w:iCs/>
                <w:szCs w:val="24"/>
              </w:rPr>
            </w:pPr>
          </w:p>
        </w:tc>
      </w:tr>
    </w:tbl>
    <w:p w:rsidR="00E76CE1" w:rsidRDefault="00E76CE1" w:rsidP="00E76CE1">
      <w:pPr>
        <w:pStyle w:val="NoSpacing"/>
        <w:rPr>
          <w:rFonts w:eastAsia="Batang"/>
          <w:noProof/>
          <w:lang w:val="en-GB"/>
        </w:rPr>
      </w:pPr>
    </w:p>
    <w:p w:rsidR="00E76CE1" w:rsidRPr="009C4BB2" w:rsidRDefault="00E76CE1" w:rsidP="009C4BB2">
      <w:pPr>
        <w:rPr>
          <w:rFonts w:cs="Arial"/>
          <w:b/>
          <w:szCs w:val="24"/>
        </w:rPr>
      </w:pPr>
      <w:r w:rsidRPr="009C4BB2">
        <w:rPr>
          <w:rFonts w:cs="Arial"/>
          <w:b/>
          <w:szCs w:val="24"/>
        </w:rPr>
        <w:t>UNIT CONTENTS</w:t>
      </w:r>
    </w:p>
    <w:p w:rsidR="00D52F9F" w:rsidRDefault="00D52F9F" w:rsidP="009C4BB2">
      <w:pPr>
        <w:rPr>
          <w:rFonts w:cs="Arial"/>
          <w:b/>
          <w:szCs w:val="24"/>
          <w:u w:val="single"/>
        </w:rPr>
      </w:pPr>
    </w:p>
    <w:p w:rsidR="00E76CE1" w:rsidRPr="009C4BB2" w:rsidRDefault="00E76CE1" w:rsidP="009C4BB2">
      <w:pPr>
        <w:rPr>
          <w:rFonts w:cs="Arial"/>
          <w:b/>
          <w:szCs w:val="24"/>
          <w:u w:val="single"/>
        </w:rPr>
      </w:pPr>
      <w:r w:rsidRPr="009C4BB2">
        <w:rPr>
          <w:rFonts w:cs="Arial"/>
          <w:b/>
          <w:szCs w:val="24"/>
          <w:u w:val="single"/>
        </w:rPr>
        <w:t>STEP 1: Presentation of Unit Title and Learning Tasks (05 minutes)</w:t>
      </w:r>
    </w:p>
    <w:p w:rsidR="00E76CE1" w:rsidRPr="009C4BB2" w:rsidRDefault="00E76CE1" w:rsidP="009C4BB2">
      <w:pPr>
        <w:rPr>
          <w:rFonts w:cs="Arial"/>
          <w:szCs w:val="24"/>
        </w:rPr>
      </w:pPr>
      <w:r w:rsidRPr="009C4BB2">
        <w:rPr>
          <w:rFonts w:cs="Arial"/>
          <w:szCs w:val="24"/>
        </w:rPr>
        <w:t>READ or ASK students to read the learning tasks</w:t>
      </w:r>
    </w:p>
    <w:p w:rsidR="00E76CE1" w:rsidRPr="009C4BB2" w:rsidRDefault="00E76CE1" w:rsidP="009C4BB2">
      <w:pPr>
        <w:rPr>
          <w:rFonts w:cs="Arial"/>
          <w:szCs w:val="24"/>
        </w:rPr>
      </w:pPr>
      <w:r w:rsidRPr="009C4BB2">
        <w:rPr>
          <w:rFonts w:cs="Arial"/>
          <w:szCs w:val="24"/>
        </w:rPr>
        <w:t>ASK students if they have any questions before continuing</w:t>
      </w:r>
    </w:p>
    <w:p w:rsidR="00D52F9F" w:rsidRDefault="00D52F9F" w:rsidP="009C4BB2">
      <w:pPr>
        <w:rPr>
          <w:rFonts w:cs="Arial"/>
          <w:b/>
          <w:szCs w:val="24"/>
          <w:u w:val="single"/>
        </w:rPr>
      </w:pPr>
    </w:p>
    <w:p w:rsidR="00E76CE1" w:rsidRPr="009C4BB2" w:rsidRDefault="00E76CE1" w:rsidP="009C4BB2">
      <w:pPr>
        <w:rPr>
          <w:rFonts w:cs="Arial"/>
          <w:b/>
          <w:szCs w:val="24"/>
          <w:u w:val="single"/>
        </w:rPr>
      </w:pPr>
      <w:r w:rsidRPr="009C4BB2">
        <w:rPr>
          <w:rFonts w:cs="Arial"/>
          <w:b/>
          <w:szCs w:val="24"/>
          <w:u w:val="single"/>
        </w:rPr>
        <w:t>STEP 2: Definition of Compassionate Care in Nursing and Midwifery (15 minutes)</w:t>
      </w:r>
    </w:p>
    <w:p w:rsidR="00E76CE1" w:rsidRPr="009C4BB2" w:rsidRDefault="00E76CE1" w:rsidP="00B622AB">
      <w:pPr>
        <w:numPr>
          <w:ilvl w:val="0"/>
          <w:numId w:val="26"/>
        </w:numPr>
        <w:rPr>
          <w:rFonts w:cs="Arial"/>
          <w:szCs w:val="24"/>
        </w:rPr>
      </w:pPr>
      <w:r w:rsidRPr="009C4BB2">
        <w:rPr>
          <w:rFonts w:cs="Arial"/>
          <w:szCs w:val="24"/>
        </w:rPr>
        <w:t xml:space="preserve">Refer to the care given through relationships based on empathy, respect, kindness and dignity, accompanied by strong desire to alleviate suffering. </w:t>
      </w:r>
    </w:p>
    <w:p w:rsidR="00E76CE1" w:rsidRPr="009C4BB2" w:rsidRDefault="00E76CE1" w:rsidP="00B622AB">
      <w:pPr>
        <w:numPr>
          <w:ilvl w:val="0"/>
          <w:numId w:val="26"/>
        </w:numPr>
        <w:rPr>
          <w:rFonts w:cs="Arial"/>
          <w:szCs w:val="24"/>
        </w:rPr>
      </w:pPr>
      <w:r w:rsidRPr="009C4BB2">
        <w:rPr>
          <w:rFonts w:cs="Arial"/>
          <w:szCs w:val="24"/>
        </w:rPr>
        <w:t xml:space="preserve">Compassionate care is the key product of health care providers, which is expected by the public (National Guideline, 2017) </w:t>
      </w:r>
    </w:p>
    <w:p w:rsidR="00E76CE1" w:rsidRPr="009C4BB2" w:rsidRDefault="00E76CE1" w:rsidP="00B622AB">
      <w:pPr>
        <w:numPr>
          <w:ilvl w:val="0"/>
          <w:numId w:val="26"/>
        </w:numPr>
        <w:rPr>
          <w:rFonts w:cs="Arial"/>
          <w:szCs w:val="24"/>
        </w:rPr>
      </w:pPr>
      <w:r w:rsidRPr="009C4BB2">
        <w:rPr>
          <w:rFonts w:cs="Arial"/>
          <w:szCs w:val="24"/>
        </w:rPr>
        <w:t xml:space="preserve">Nurses and Midwives uphold trust of the patients by providing care that is based on integrity, genuineness, kindness and comfort. </w:t>
      </w:r>
    </w:p>
    <w:p w:rsidR="00E76CE1" w:rsidRPr="009C4BB2" w:rsidRDefault="00E76CE1" w:rsidP="00B622AB">
      <w:pPr>
        <w:numPr>
          <w:ilvl w:val="0"/>
          <w:numId w:val="26"/>
        </w:numPr>
        <w:rPr>
          <w:rFonts w:cs="Arial"/>
          <w:szCs w:val="24"/>
        </w:rPr>
      </w:pPr>
      <w:r w:rsidRPr="009C4BB2">
        <w:rPr>
          <w:rFonts w:cs="Arial"/>
          <w:szCs w:val="24"/>
        </w:rPr>
        <w:t xml:space="preserve">They take care of their everyday needs like eating, bathing and personal hygiene. These personal environments make compassion a necessary trait in Nursing and Midwifery Practices. </w:t>
      </w:r>
    </w:p>
    <w:p w:rsidR="00E76CE1" w:rsidRPr="009C4BB2" w:rsidRDefault="00E76CE1" w:rsidP="00B622AB">
      <w:pPr>
        <w:numPr>
          <w:ilvl w:val="0"/>
          <w:numId w:val="26"/>
        </w:numPr>
        <w:rPr>
          <w:rFonts w:cs="Arial"/>
          <w:szCs w:val="24"/>
        </w:rPr>
      </w:pPr>
      <w:r w:rsidRPr="009C4BB2">
        <w:rPr>
          <w:rFonts w:cs="Arial"/>
          <w:szCs w:val="24"/>
        </w:rPr>
        <w:lastRenderedPageBreak/>
        <w:t>In ensuring Compassionate Care Nurses and Midwives should address six Cs, apply therapeutic communication, show kindness, and manage distress / burnout in caring clients.</w:t>
      </w:r>
    </w:p>
    <w:p w:rsidR="00B4435F" w:rsidRDefault="00B4435F" w:rsidP="009C4BB2">
      <w:pPr>
        <w:rPr>
          <w:rFonts w:cs="Arial"/>
          <w:b/>
          <w:szCs w:val="24"/>
        </w:rPr>
      </w:pPr>
    </w:p>
    <w:p w:rsidR="00E76CE1" w:rsidRPr="009C4BB2" w:rsidRDefault="00E76CE1" w:rsidP="00B622AB">
      <w:pPr>
        <w:numPr>
          <w:ilvl w:val="0"/>
          <w:numId w:val="26"/>
        </w:numPr>
        <w:contextualSpacing/>
        <w:rPr>
          <w:rFonts w:cs="Arial"/>
          <w:szCs w:val="24"/>
        </w:rPr>
      </w:pPr>
      <w:r w:rsidRPr="009C4BB2">
        <w:rPr>
          <w:rFonts w:cs="Arial"/>
          <w:szCs w:val="24"/>
        </w:rPr>
        <w:t>.</w:t>
      </w:r>
    </w:p>
    <w:p w:rsidR="00E76CE1" w:rsidRPr="009C4BB2" w:rsidRDefault="00E76CE1" w:rsidP="009C4BB2">
      <w:pPr>
        <w:rPr>
          <w:rFonts w:cs="Arial"/>
          <w:b/>
          <w:szCs w:val="24"/>
          <w:u w:val="single"/>
        </w:rPr>
      </w:pPr>
    </w:p>
    <w:p w:rsidR="00E76CE1" w:rsidRDefault="00E76CE1" w:rsidP="009C4BB2">
      <w:pPr>
        <w:rPr>
          <w:rFonts w:cs="Arial"/>
          <w:b/>
          <w:szCs w:val="24"/>
          <w:u w:val="single"/>
        </w:rPr>
      </w:pPr>
      <w:r w:rsidRPr="009C4BB2">
        <w:rPr>
          <w:rFonts w:cs="Arial"/>
          <w:b/>
          <w:szCs w:val="24"/>
          <w:u w:val="single"/>
        </w:rPr>
        <w:t xml:space="preserve">STEP 3: Elements of </w:t>
      </w:r>
      <w:r w:rsidR="007430D9">
        <w:rPr>
          <w:rFonts w:cs="Arial"/>
          <w:b/>
          <w:szCs w:val="24"/>
          <w:u w:val="single"/>
        </w:rPr>
        <w:t>C</w:t>
      </w:r>
      <w:r w:rsidRPr="009C4BB2">
        <w:rPr>
          <w:rFonts w:cs="Arial"/>
          <w:b/>
          <w:szCs w:val="24"/>
          <w:u w:val="single"/>
        </w:rPr>
        <w:t>ompassion</w:t>
      </w:r>
      <w:r w:rsidR="00700A49">
        <w:rPr>
          <w:rFonts w:cs="Arial"/>
          <w:b/>
          <w:szCs w:val="24"/>
          <w:u w:val="single"/>
        </w:rPr>
        <w:t>ate</w:t>
      </w:r>
      <w:r w:rsidRPr="009C4BB2">
        <w:rPr>
          <w:rFonts w:cs="Arial"/>
          <w:b/>
          <w:szCs w:val="24"/>
          <w:u w:val="single"/>
        </w:rPr>
        <w:t xml:space="preserve"> Care in Nursing and Midwifery (</w:t>
      </w:r>
      <w:r w:rsidR="00DD4469">
        <w:rPr>
          <w:rFonts w:cs="Arial"/>
          <w:b/>
          <w:szCs w:val="24"/>
          <w:u w:val="single"/>
        </w:rPr>
        <w:t>4</w:t>
      </w:r>
      <w:r w:rsidRPr="009C4BB2">
        <w:rPr>
          <w:rFonts w:cs="Arial"/>
          <w:b/>
          <w:szCs w:val="24"/>
          <w:u w:val="single"/>
        </w:rPr>
        <w:t>5 minutes)</w:t>
      </w:r>
    </w:p>
    <w:p w:rsidR="00D52F9F" w:rsidRPr="009C4BB2" w:rsidRDefault="00D52F9F" w:rsidP="009C4BB2">
      <w:pPr>
        <w:rPr>
          <w:rFonts w:cs="Arial"/>
          <w:b/>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54"/>
      </w:tblGrid>
      <w:tr w:rsidR="00E76CE1" w:rsidRPr="009C4BB2" w:rsidTr="00482009">
        <w:trPr>
          <w:trHeight w:val="1205"/>
        </w:trPr>
        <w:tc>
          <w:tcPr>
            <w:tcW w:w="9000" w:type="dxa"/>
            <w:shd w:val="clear" w:color="auto" w:fill="D9D9D9"/>
          </w:tcPr>
          <w:p w:rsidR="00E76CE1" w:rsidRPr="009C4BB2" w:rsidRDefault="00E76CE1" w:rsidP="009C4BB2">
            <w:pPr>
              <w:rPr>
                <w:rFonts w:cs="Arial"/>
                <w:szCs w:val="24"/>
                <w:u w:val="single"/>
              </w:rPr>
            </w:pPr>
            <w:r w:rsidRPr="009C4BB2">
              <w:rPr>
                <w:rFonts w:cs="Arial"/>
                <w:b/>
                <w:szCs w:val="24"/>
              </w:rPr>
              <w:t xml:space="preserve">Activity: Buzzing (5 minutes) </w:t>
            </w:r>
          </w:p>
          <w:p w:rsidR="00E76CE1" w:rsidRPr="009C4BB2" w:rsidRDefault="00E76CE1" w:rsidP="007430D9">
            <w:pPr>
              <w:spacing w:before="240"/>
              <w:rPr>
                <w:rFonts w:cs="Arial"/>
                <w:szCs w:val="24"/>
              </w:rPr>
            </w:pPr>
            <w:r w:rsidRPr="009C4BB2">
              <w:rPr>
                <w:rFonts w:cs="Arial"/>
                <w:b/>
                <w:szCs w:val="24"/>
              </w:rPr>
              <w:t xml:space="preserve">ASK </w:t>
            </w:r>
            <w:r w:rsidRPr="009C4BB2">
              <w:rPr>
                <w:rFonts w:cs="Arial"/>
                <w:szCs w:val="24"/>
              </w:rPr>
              <w:t xml:space="preserve">learners to brainstorm on the </w:t>
            </w:r>
            <w:r w:rsidR="007430D9">
              <w:rPr>
                <w:rFonts w:cs="Arial"/>
                <w:szCs w:val="24"/>
              </w:rPr>
              <w:t>elements of compassionate care for 2 minutes</w:t>
            </w:r>
          </w:p>
          <w:p w:rsidR="00E76CE1" w:rsidRPr="009C4BB2" w:rsidRDefault="00E76CE1" w:rsidP="009C4BB2">
            <w:pPr>
              <w:autoSpaceDE w:val="0"/>
              <w:autoSpaceDN w:val="0"/>
              <w:adjustRightInd w:val="0"/>
              <w:spacing w:before="240"/>
              <w:rPr>
                <w:rFonts w:eastAsia="SimSun" w:cs="Arial"/>
                <w:szCs w:val="24"/>
                <w:lang w:eastAsia="zh-CN"/>
              </w:rPr>
            </w:pPr>
            <w:r w:rsidRPr="009C4BB2">
              <w:rPr>
                <w:rFonts w:eastAsia="SimSun" w:cs="Arial"/>
                <w:b/>
                <w:szCs w:val="24"/>
                <w:lang w:eastAsia="zh-CN"/>
              </w:rPr>
              <w:t xml:space="preserve">ALLOW </w:t>
            </w:r>
            <w:r w:rsidRPr="009C4BB2">
              <w:rPr>
                <w:rFonts w:eastAsia="SimSun" w:cs="Arial"/>
                <w:szCs w:val="24"/>
                <w:lang w:eastAsia="zh-CN"/>
              </w:rPr>
              <w:t xml:space="preserve">learners to </w:t>
            </w:r>
            <w:r w:rsidR="007430D9">
              <w:rPr>
                <w:rFonts w:eastAsia="SimSun" w:cs="Arial"/>
                <w:szCs w:val="24"/>
                <w:lang w:eastAsia="zh-CN"/>
              </w:rPr>
              <w:t xml:space="preserve">provide their answers </w:t>
            </w:r>
          </w:p>
          <w:p w:rsidR="00E76CE1" w:rsidRPr="009C4BB2" w:rsidRDefault="00E76CE1" w:rsidP="009C4BB2">
            <w:pPr>
              <w:spacing w:before="240"/>
              <w:rPr>
                <w:rFonts w:cs="Arial"/>
                <w:b/>
                <w:szCs w:val="24"/>
              </w:rPr>
            </w:pPr>
            <w:r w:rsidRPr="009C4BB2">
              <w:rPr>
                <w:rFonts w:eastAsia="SimSun" w:cs="Arial"/>
                <w:b/>
                <w:bCs/>
                <w:szCs w:val="24"/>
                <w:lang w:eastAsia="zh-CN"/>
              </w:rPr>
              <w:t xml:space="preserve">CLARIFY </w:t>
            </w:r>
            <w:r w:rsidRPr="009C4BB2">
              <w:rPr>
                <w:rFonts w:eastAsia="SimSun" w:cs="Arial"/>
                <w:bCs/>
                <w:szCs w:val="24"/>
                <w:lang w:eastAsia="zh-CN"/>
              </w:rPr>
              <w:t>learners’ responses using the points provided below for better understanding</w:t>
            </w:r>
          </w:p>
        </w:tc>
      </w:tr>
    </w:tbl>
    <w:p w:rsidR="00571B81" w:rsidRDefault="00571B81" w:rsidP="00D243F9">
      <w:pPr>
        <w:ind w:left="714"/>
        <w:rPr>
          <w:rFonts w:cs="Arial"/>
          <w:szCs w:val="24"/>
        </w:rPr>
      </w:pPr>
    </w:p>
    <w:p w:rsidR="00E76CE1" w:rsidRPr="009C4BB2" w:rsidRDefault="00E76CE1" w:rsidP="00B622AB">
      <w:pPr>
        <w:numPr>
          <w:ilvl w:val="0"/>
          <w:numId w:val="95"/>
        </w:numPr>
        <w:rPr>
          <w:rFonts w:cs="Arial"/>
          <w:szCs w:val="24"/>
        </w:rPr>
      </w:pPr>
      <w:r w:rsidRPr="009C4BB2">
        <w:rPr>
          <w:rFonts w:cs="Arial"/>
          <w:szCs w:val="24"/>
        </w:rPr>
        <w:t>Commitment</w:t>
      </w:r>
    </w:p>
    <w:p w:rsidR="00E76CE1" w:rsidRPr="009C4BB2" w:rsidRDefault="00E76CE1" w:rsidP="00B622AB">
      <w:pPr>
        <w:numPr>
          <w:ilvl w:val="0"/>
          <w:numId w:val="95"/>
        </w:numPr>
        <w:rPr>
          <w:rFonts w:cs="Arial"/>
          <w:szCs w:val="24"/>
        </w:rPr>
      </w:pPr>
      <w:r w:rsidRPr="009C4BB2">
        <w:rPr>
          <w:rFonts w:cs="Arial"/>
          <w:szCs w:val="24"/>
        </w:rPr>
        <w:t>Conscience</w:t>
      </w:r>
    </w:p>
    <w:p w:rsidR="00E76CE1" w:rsidRPr="009C4BB2" w:rsidRDefault="00E76CE1" w:rsidP="00B622AB">
      <w:pPr>
        <w:numPr>
          <w:ilvl w:val="0"/>
          <w:numId w:val="95"/>
        </w:numPr>
        <w:rPr>
          <w:rFonts w:cs="Arial"/>
          <w:szCs w:val="24"/>
        </w:rPr>
      </w:pPr>
      <w:r w:rsidRPr="009C4BB2">
        <w:rPr>
          <w:rFonts w:cs="Arial"/>
          <w:szCs w:val="24"/>
        </w:rPr>
        <w:t>Competence</w:t>
      </w:r>
    </w:p>
    <w:p w:rsidR="00E76CE1" w:rsidRPr="007430D9" w:rsidRDefault="00E76CE1" w:rsidP="00B622AB">
      <w:pPr>
        <w:numPr>
          <w:ilvl w:val="0"/>
          <w:numId w:val="95"/>
        </w:numPr>
        <w:rPr>
          <w:rFonts w:cs="Arial"/>
          <w:szCs w:val="24"/>
        </w:rPr>
      </w:pPr>
      <w:r w:rsidRPr="007430D9">
        <w:rPr>
          <w:rFonts w:cs="Arial"/>
          <w:szCs w:val="24"/>
        </w:rPr>
        <w:t>Compassion</w:t>
      </w:r>
    </w:p>
    <w:p w:rsidR="00E76CE1" w:rsidRPr="009C4BB2" w:rsidRDefault="00E76CE1" w:rsidP="00B622AB">
      <w:pPr>
        <w:numPr>
          <w:ilvl w:val="0"/>
          <w:numId w:val="95"/>
        </w:numPr>
        <w:rPr>
          <w:rFonts w:cs="Arial"/>
          <w:szCs w:val="24"/>
        </w:rPr>
      </w:pPr>
      <w:r w:rsidRPr="009C4BB2">
        <w:rPr>
          <w:rFonts w:cs="Arial"/>
          <w:szCs w:val="24"/>
        </w:rPr>
        <w:t xml:space="preserve">Confidence </w:t>
      </w:r>
    </w:p>
    <w:p w:rsidR="00E76CE1" w:rsidRPr="009C4BB2" w:rsidRDefault="00E76CE1" w:rsidP="00B622AB">
      <w:pPr>
        <w:numPr>
          <w:ilvl w:val="0"/>
          <w:numId w:val="95"/>
        </w:numPr>
        <w:rPr>
          <w:rFonts w:cs="Arial"/>
          <w:szCs w:val="24"/>
        </w:rPr>
      </w:pPr>
      <w:r w:rsidRPr="009C4BB2">
        <w:rPr>
          <w:rFonts w:cs="Arial"/>
          <w:szCs w:val="24"/>
        </w:rPr>
        <w:t>Courage</w:t>
      </w:r>
    </w:p>
    <w:p w:rsidR="00E76CE1" w:rsidRPr="006F08D7" w:rsidRDefault="00E76CE1" w:rsidP="006F08D7">
      <w:pPr>
        <w:ind w:left="1080"/>
        <w:rPr>
          <w:snapToGrid w:val="0"/>
        </w:rPr>
      </w:pPr>
    </w:p>
    <w:p w:rsidR="002455FE" w:rsidRPr="009C4BB2" w:rsidRDefault="002455FE" w:rsidP="00D243F9">
      <w:pPr>
        <w:keepNext/>
        <w:rPr>
          <w:rFonts w:cs="Arial"/>
          <w:b/>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54"/>
      </w:tblGrid>
      <w:tr w:rsidR="00E76CE1" w:rsidRPr="009C4BB2" w:rsidTr="00482009">
        <w:trPr>
          <w:trHeight w:val="1205"/>
        </w:trPr>
        <w:tc>
          <w:tcPr>
            <w:tcW w:w="9000" w:type="dxa"/>
            <w:shd w:val="clear" w:color="auto" w:fill="D9D9D9"/>
          </w:tcPr>
          <w:p w:rsidR="00E76CE1" w:rsidRPr="009C4BB2" w:rsidRDefault="00E76CE1" w:rsidP="00D243F9">
            <w:pPr>
              <w:keepNext/>
              <w:rPr>
                <w:rFonts w:cs="Arial"/>
                <w:szCs w:val="24"/>
                <w:u w:val="single"/>
              </w:rPr>
            </w:pPr>
            <w:r w:rsidRPr="009C4BB2">
              <w:rPr>
                <w:rFonts w:cs="Arial"/>
                <w:b/>
                <w:szCs w:val="24"/>
              </w:rPr>
              <w:t xml:space="preserve">Activity: </w:t>
            </w:r>
            <w:r w:rsidR="00CD079D">
              <w:rPr>
                <w:rFonts w:cs="Arial"/>
                <w:b/>
                <w:szCs w:val="24"/>
              </w:rPr>
              <w:t>Reflection</w:t>
            </w:r>
            <w:r w:rsidRPr="009C4BB2">
              <w:rPr>
                <w:rFonts w:cs="Arial"/>
                <w:b/>
                <w:szCs w:val="24"/>
              </w:rPr>
              <w:t xml:space="preserve"> (</w:t>
            </w:r>
            <w:r w:rsidR="007430D9">
              <w:rPr>
                <w:rFonts w:cs="Arial"/>
                <w:b/>
                <w:szCs w:val="24"/>
              </w:rPr>
              <w:t>4</w:t>
            </w:r>
            <w:r w:rsidRPr="009C4BB2">
              <w:rPr>
                <w:rFonts w:cs="Arial"/>
                <w:b/>
                <w:szCs w:val="24"/>
              </w:rPr>
              <w:t xml:space="preserve">0 minutes) </w:t>
            </w:r>
          </w:p>
          <w:p w:rsidR="00E76CE1" w:rsidRPr="009C4BB2" w:rsidRDefault="00E76CE1" w:rsidP="00D243F9">
            <w:pPr>
              <w:keepNext/>
              <w:spacing w:before="240"/>
              <w:rPr>
                <w:rFonts w:cs="Arial"/>
                <w:szCs w:val="24"/>
              </w:rPr>
            </w:pPr>
            <w:r w:rsidRPr="009C4BB2">
              <w:rPr>
                <w:rFonts w:cs="Arial"/>
                <w:b/>
                <w:szCs w:val="24"/>
              </w:rPr>
              <w:t xml:space="preserve">PRESENTATION </w:t>
            </w:r>
            <w:r w:rsidRPr="009C4BB2">
              <w:rPr>
                <w:rFonts w:cs="Arial"/>
                <w:szCs w:val="24"/>
              </w:rPr>
              <w:t>of the Patient in the HDU-ward scenario</w:t>
            </w:r>
          </w:p>
          <w:p w:rsidR="00E76CE1" w:rsidRPr="009C4BB2" w:rsidRDefault="00E76CE1" w:rsidP="00D243F9">
            <w:pPr>
              <w:keepNext/>
              <w:spacing w:before="240"/>
              <w:rPr>
                <w:rFonts w:cs="Arial"/>
                <w:szCs w:val="24"/>
              </w:rPr>
            </w:pPr>
            <w:r w:rsidRPr="009C4BB2">
              <w:rPr>
                <w:rFonts w:cs="Arial"/>
                <w:b/>
                <w:szCs w:val="24"/>
              </w:rPr>
              <w:t xml:space="preserve">ASK </w:t>
            </w:r>
            <w:r w:rsidRPr="009C4BB2">
              <w:rPr>
                <w:rFonts w:cs="Arial"/>
                <w:szCs w:val="24"/>
              </w:rPr>
              <w:t xml:space="preserve">learners to </w:t>
            </w:r>
            <w:r w:rsidR="000F2B08">
              <w:rPr>
                <w:rFonts w:cs="Arial"/>
                <w:szCs w:val="24"/>
              </w:rPr>
              <w:t>make r</w:t>
            </w:r>
            <w:r w:rsidRPr="009C4BB2">
              <w:rPr>
                <w:rFonts w:cs="Arial"/>
                <w:szCs w:val="24"/>
              </w:rPr>
              <w:t xml:space="preserve">eflection </w:t>
            </w:r>
            <w:r w:rsidR="000F2B08">
              <w:rPr>
                <w:rFonts w:cs="Arial"/>
                <w:szCs w:val="24"/>
              </w:rPr>
              <w:t>on the scenario provided below</w:t>
            </w:r>
          </w:p>
          <w:p w:rsidR="00E76CE1" w:rsidRPr="009C4BB2" w:rsidRDefault="00E76CE1" w:rsidP="00D243F9">
            <w:pPr>
              <w:keepNext/>
              <w:autoSpaceDE w:val="0"/>
              <w:autoSpaceDN w:val="0"/>
              <w:adjustRightInd w:val="0"/>
              <w:spacing w:before="240"/>
              <w:rPr>
                <w:rFonts w:eastAsia="SimSun" w:cs="Arial"/>
                <w:szCs w:val="24"/>
                <w:lang w:eastAsia="zh-CN"/>
              </w:rPr>
            </w:pPr>
            <w:r w:rsidRPr="009C4BB2">
              <w:rPr>
                <w:rFonts w:eastAsia="SimSun" w:cs="Arial"/>
                <w:b/>
                <w:szCs w:val="24"/>
                <w:lang w:eastAsia="zh-CN"/>
              </w:rPr>
              <w:t xml:space="preserve">ALLOW </w:t>
            </w:r>
            <w:r w:rsidRPr="009C4BB2">
              <w:rPr>
                <w:rFonts w:eastAsia="SimSun" w:cs="Arial"/>
                <w:szCs w:val="24"/>
                <w:lang w:eastAsia="zh-CN"/>
              </w:rPr>
              <w:t xml:space="preserve">learners to discuss for 5 minutes </w:t>
            </w:r>
          </w:p>
          <w:p w:rsidR="00E76CE1" w:rsidRPr="009C4BB2" w:rsidRDefault="00E76CE1" w:rsidP="00D243F9">
            <w:pPr>
              <w:keepNext/>
              <w:autoSpaceDE w:val="0"/>
              <w:autoSpaceDN w:val="0"/>
              <w:adjustRightInd w:val="0"/>
              <w:spacing w:before="240"/>
              <w:rPr>
                <w:rFonts w:eastAsia="SimSun" w:cs="Arial"/>
                <w:bCs/>
                <w:szCs w:val="24"/>
                <w:lang w:eastAsia="zh-CN"/>
              </w:rPr>
            </w:pPr>
            <w:r w:rsidRPr="009C4BB2">
              <w:rPr>
                <w:rFonts w:eastAsia="SimSun" w:cs="Arial"/>
                <w:b/>
                <w:bCs/>
                <w:szCs w:val="24"/>
                <w:lang w:eastAsia="zh-CN"/>
              </w:rPr>
              <w:t xml:space="preserve">ASK </w:t>
            </w:r>
            <w:r w:rsidRPr="009C4BB2">
              <w:rPr>
                <w:rFonts w:eastAsia="SimSun" w:cs="Arial"/>
                <w:bCs/>
                <w:szCs w:val="24"/>
                <w:lang w:eastAsia="zh-CN"/>
              </w:rPr>
              <w:t>few pairs to provide responses and the rest to provide additional points not mentioned</w:t>
            </w:r>
          </w:p>
          <w:p w:rsidR="00E76CE1" w:rsidRPr="009C4BB2" w:rsidRDefault="00E76CE1" w:rsidP="00D243F9">
            <w:pPr>
              <w:keepNext/>
              <w:spacing w:before="240"/>
              <w:rPr>
                <w:rFonts w:cs="Arial"/>
                <w:b/>
                <w:szCs w:val="24"/>
              </w:rPr>
            </w:pPr>
            <w:r w:rsidRPr="009C4BB2">
              <w:rPr>
                <w:rFonts w:eastAsia="SimSun" w:cs="Arial"/>
                <w:b/>
                <w:bCs/>
                <w:szCs w:val="24"/>
                <w:lang w:eastAsia="zh-CN"/>
              </w:rPr>
              <w:t xml:space="preserve">CLARIFY </w:t>
            </w:r>
            <w:r w:rsidRPr="009C4BB2">
              <w:rPr>
                <w:rFonts w:eastAsia="SimSun" w:cs="Arial"/>
                <w:bCs/>
                <w:szCs w:val="24"/>
                <w:lang w:eastAsia="zh-CN"/>
              </w:rPr>
              <w:t>learners’ responses using the points provided below for better understanding, Make summaries by using the elements in compassionate care (the six C’s)</w:t>
            </w:r>
          </w:p>
        </w:tc>
      </w:tr>
    </w:tbl>
    <w:p w:rsidR="00E76CE1" w:rsidRPr="00D13A72" w:rsidRDefault="00E76CE1" w:rsidP="009C4BB2">
      <w:pPr>
        <w:spacing w:after="200"/>
        <w:rPr>
          <w:rFonts w:cs="Arial"/>
          <w:szCs w:val="24"/>
        </w:rPr>
      </w:pPr>
    </w:p>
    <w:p w:rsidR="00E76CE1" w:rsidRPr="009C4BB2" w:rsidRDefault="00E76CE1" w:rsidP="009C4BB2">
      <w:pPr>
        <w:spacing w:before="240"/>
        <w:rPr>
          <w:rFonts w:cs="Arial"/>
          <w:b/>
          <w:szCs w:val="24"/>
        </w:rPr>
      </w:pPr>
      <w:r w:rsidRPr="009C4BB2">
        <w:rPr>
          <w:rFonts w:cs="Arial"/>
          <w:b/>
          <w:szCs w:val="24"/>
        </w:rPr>
        <w:t>Commitment</w:t>
      </w:r>
    </w:p>
    <w:p w:rsidR="00E76CE1" w:rsidRPr="009C4BB2" w:rsidRDefault="00E76CE1" w:rsidP="00B622AB">
      <w:pPr>
        <w:numPr>
          <w:ilvl w:val="0"/>
          <w:numId w:val="26"/>
        </w:numPr>
        <w:rPr>
          <w:rFonts w:cs="Arial"/>
          <w:szCs w:val="24"/>
        </w:rPr>
      </w:pPr>
      <w:r w:rsidRPr="009C4BB2">
        <w:rPr>
          <w:rFonts w:cs="Arial"/>
          <w:szCs w:val="24"/>
        </w:rPr>
        <w:t xml:space="preserve">Refers to the fact that nurses and midwives should dedicate themselves to provide quality care above and beyond normally expected behaviours and pledging to uphold strong values. </w:t>
      </w:r>
    </w:p>
    <w:p w:rsidR="00E76CE1" w:rsidRPr="009C4BB2" w:rsidRDefault="00E76CE1" w:rsidP="00B622AB">
      <w:pPr>
        <w:numPr>
          <w:ilvl w:val="0"/>
          <w:numId w:val="26"/>
        </w:numPr>
        <w:rPr>
          <w:rFonts w:cs="Arial"/>
          <w:szCs w:val="24"/>
        </w:rPr>
      </w:pPr>
      <w:r w:rsidRPr="009C4BB2">
        <w:rPr>
          <w:rFonts w:cs="Arial"/>
          <w:szCs w:val="24"/>
        </w:rPr>
        <w:t>Nurses and Midwives should demonstrate commitment by;</w:t>
      </w:r>
    </w:p>
    <w:p w:rsidR="00E76CE1" w:rsidRPr="009C4BB2" w:rsidRDefault="00E76CE1" w:rsidP="00B622AB">
      <w:pPr>
        <w:numPr>
          <w:ilvl w:val="0"/>
          <w:numId w:val="96"/>
        </w:numPr>
        <w:rPr>
          <w:rFonts w:cs="Arial"/>
          <w:szCs w:val="24"/>
        </w:rPr>
      </w:pPr>
      <w:r w:rsidRPr="009C4BB2">
        <w:rPr>
          <w:rFonts w:cs="Arial"/>
          <w:szCs w:val="24"/>
        </w:rPr>
        <w:t>Enhance timely and quality care by being punctual</w:t>
      </w:r>
    </w:p>
    <w:p w:rsidR="00E76CE1" w:rsidRPr="009C4BB2" w:rsidRDefault="00E76CE1" w:rsidP="00B622AB">
      <w:pPr>
        <w:numPr>
          <w:ilvl w:val="0"/>
          <w:numId w:val="96"/>
        </w:numPr>
        <w:rPr>
          <w:rFonts w:cs="Arial"/>
          <w:szCs w:val="24"/>
        </w:rPr>
      </w:pPr>
      <w:r w:rsidRPr="009C4BB2">
        <w:rPr>
          <w:rFonts w:cs="Arial"/>
          <w:szCs w:val="24"/>
        </w:rPr>
        <w:t>Promptly attend to clients’ needs</w:t>
      </w:r>
    </w:p>
    <w:p w:rsidR="00E76CE1" w:rsidRPr="009C4BB2" w:rsidRDefault="00E76CE1" w:rsidP="00B622AB">
      <w:pPr>
        <w:numPr>
          <w:ilvl w:val="0"/>
          <w:numId w:val="96"/>
        </w:numPr>
        <w:rPr>
          <w:rFonts w:cs="Arial"/>
          <w:szCs w:val="24"/>
        </w:rPr>
      </w:pPr>
      <w:r w:rsidRPr="009C4BB2">
        <w:rPr>
          <w:rFonts w:cs="Arial"/>
          <w:szCs w:val="24"/>
        </w:rPr>
        <w:t>Dedicate your extra time when necessary in giving care</w:t>
      </w:r>
    </w:p>
    <w:p w:rsidR="00E76CE1" w:rsidRPr="009C4BB2" w:rsidRDefault="00E76CE1" w:rsidP="00B622AB">
      <w:pPr>
        <w:numPr>
          <w:ilvl w:val="0"/>
          <w:numId w:val="96"/>
        </w:numPr>
        <w:rPr>
          <w:rFonts w:cs="Arial"/>
          <w:szCs w:val="24"/>
        </w:rPr>
      </w:pPr>
      <w:r w:rsidRPr="009C4BB2">
        <w:rPr>
          <w:rFonts w:cs="Arial"/>
          <w:szCs w:val="24"/>
        </w:rPr>
        <w:t>Devote yourself to the welfare of the client</w:t>
      </w:r>
    </w:p>
    <w:p w:rsidR="00E76CE1" w:rsidRPr="009C4BB2" w:rsidRDefault="00E76CE1" w:rsidP="00B622AB">
      <w:pPr>
        <w:numPr>
          <w:ilvl w:val="0"/>
          <w:numId w:val="96"/>
        </w:numPr>
        <w:rPr>
          <w:rFonts w:cs="Arial"/>
          <w:szCs w:val="24"/>
        </w:rPr>
      </w:pPr>
      <w:r w:rsidRPr="009C4BB2">
        <w:rPr>
          <w:rFonts w:cs="Arial"/>
          <w:szCs w:val="24"/>
        </w:rPr>
        <w:t>Be innovative and embrace changes for improvement of care</w:t>
      </w:r>
    </w:p>
    <w:p w:rsidR="00E76CE1" w:rsidRPr="009C4BB2" w:rsidRDefault="00E76CE1" w:rsidP="00B622AB">
      <w:pPr>
        <w:numPr>
          <w:ilvl w:val="0"/>
          <w:numId w:val="96"/>
        </w:numPr>
        <w:rPr>
          <w:rFonts w:cs="Arial"/>
          <w:szCs w:val="24"/>
        </w:rPr>
      </w:pPr>
      <w:r w:rsidRPr="009C4BB2">
        <w:rPr>
          <w:rFonts w:cs="Arial"/>
          <w:szCs w:val="24"/>
        </w:rPr>
        <w:t>Adhere to the Professional Code of Conduct, standards and nurses/midwives pledge</w:t>
      </w:r>
    </w:p>
    <w:p w:rsidR="00E76CE1" w:rsidRPr="009C4BB2" w:rsidRDefault="00E76CE1" w:rsidP="00B622AB">
      <w:pPr>
        <w:numPr>
          <w:ilvl w:val="0"/>
          <w:numId w:val="96"/>
        </w:numPr>
        <w:rPr>
          <w:rFonts w:cs="Arial"/>
          <w:szCs w:val="24"/>
        </w:rPr>
      </w:pPr>
      <w:r w:rsidRPr="009C4BB2">
        <w:rPr>
          <w:rFonts w:cs="Arial"/>
          <w:szCs w:val="24"/>
        </w:rPr>
        <w:t>Accountable to omission and commission</w:t>
      </w:r>
    </w:p>
    <w:p w:rsidR="00E76CE1" w:rsidRPr="009C4BB2" w:rsidRDefault="00E76CE1" w:rsidP="009C4BB2">
      <w:pPr>
        <w:spacing w:before="240"/>
        <w:rPr>
          <w:rFonts w:cs="Arial"/>
          <w:b/>
          <w:szCs w:val="24"/>
        </w:rPr>
      </w:pPr>
      <w:r w:rsidRPr="009C4BB2">
        <w:rPr>
          <w:rFonts w:cs="Arial"/>
          <w:b/>
          <w:szCs w:val="24"/>
        </w:rPr>
        <w:t>Conscience</w:t>
      </w:r>
    </w:p>
    <w:p w:rsidR="00E76CE1" w:rsidRPr="009C4BB2" w:rsidRDefault="00E76CE1" w:rsidP="00B622AB">
      <w:pPr>
        <w:numPr>
          <w:ilvl w:val="0"/>
          <w:numId w:val="26"/>
        </w:numPr>
        <w:rPr>
          <w:rFonts w:cs="Arial"/>
          <w:szCs w:val="24"/>
        </w:rPr>
      </w:pPr>
      <w:r w:rsidRPr="009C4BB2">
        <w:rPr>
          <w:rFonts w:cs="Arial"/>
          <w:szCs w:val="24"/>
        </w:rPr>
        <w:t xml:space="preserve">Conscience is the inner sense of what is right or wrong in ones conduct or motives that impel one towards right action or thought of an individual. </w:t>
      </w:r>
    </w:p>
    <w:p w:rsidR="00E76CE1" w:rsidRPr="009C4BB2" w:rsidRDefault="00E76CE1" w:rsidP="00B622AB">
      <w:pPr>
        <w:numPr>
          <w:ilvl w:val="0"/>
          <w:numId w:val="26"/>
        </w:numPr>
        <w:rPr>
          <w:rFonts w:cs="Arial"/>
          <w:szCs w:val="24"/>
        </w:rPr>
      </w:pPr>
      <w:r w:rsidRPr="009C4BB2">
        <w:rPr>
          <w:rFonts w:cs="Arial"/>
          <w:szCs w:val="24"/>
        </w:rPr>
        <w:lastRenderedPageBreak/>
        <w:t>Conscience helps guide actions even when focused on stress or personal matters, which can challenge the consistent application of best practices.</w:t>
      </w:r>
    </w:p>
    <w:p w:rsidR="00E76CE1" w:rsidRPr="009C4BB2" w:rsidRDefault="00E76CE1" w:rsidP="00B622AB">
      <w:pPr>
        <w:numPr>
          <w:ilvl w:val="0"/>
          <w:numId w:val="26"/>
        </w:numPr>
        <w:rPr>
          <w:rFonts w:cs="Arial"/>
          <w:szCs w:val="24"/>
        </w:rPr>
      </w:pPr>
      <w:r w:rsidRPr="009C4BB2">
        <w:rPr>
          <w:rFonts w:cs="Arial"/>
          <w:szCs w:val="24"/>
        </w:rPr>
        <w:t xml:space="preserve"> Nurses and Midwives should demonstrate conscience by:</w:t>
      </w:r>
    </w:p>
    <w:p w:rsidR="00E76CE1" w:rsidRPr="009C4BB2" w:rsidRDefault="00E76CE1" w:rsidP="00B622AB">
      <w:pPr>
        <w:numPr>
          <w:ilvl w:val="0"/>
          <w:numId w:val="97"/>
        </w:numPr>
        <w:rPr>
          <w:rFonts w:cs="Arial"/>
          <w:szCs w:val="24"/>
        </w:rPr>
      </w:pPr>
      <w:r w:rsidRPr="009C4BB2">
        <w:rPr>
          <w:rFonts w:cs="Arial"/>
          <w:szCs w:val="24"/>
        </w:rPr>
        <w:t xml:space="preserve"> Apply best practices consistently in providing clients care</w:t>
      </w:r>
    </w:p>
    <w:p w:rsidR="00E76CE1" w:rsidRPr="009C4BB2" w:rsidRDefault="00E76CE1" w:rsidP="00B622AB">
      <w:pPr>
        <w:numPr>
          <w:ilvl w:val="0"/>
          <w:numId w:val="97"/>
        </w:numPr>
        <w:rPr>
          <w:rFonts w:cs="Arial"/>
          <w:szCs w:val="24"/>
        </w:rPr>
      </w:pPr>
      <w:r w:rsidRPr="009C4BB2">
        <w:rPr>
          <w:rFonts w:cs="Arial"/>
          <w:szCs w:val="24"/>
        </w:rPr>
        <w:t xml:space="preserve"> Adhere to own conscience in decision-making</w:t>
      </w:r>
    </w:p>
    <w:p w:rsidR="00E76CE1" w:rsidRPr="009C4BB2" w:rsidRDefault="00E76CE1" w:rsidP="00B622AB">
      <w:pPr>
        <w:numPr>
          <w:ilvl w:val="0"/>
          <w:numId w:val="97"/>
        </w:numPr>
        <w:rPr>
          <w:rFonts w:cs="Arial"/>
          <w:szCs w:val="24"/>
        </w:rPr>
      </w:pPr>
      <w:r w:rsidRPr="009C4BB2">
        <w:rPr>
          <w:rFonts w:cs="Arial"/>
          <w:szCs w:val="24"/>
        </w:rPr>
        <w:t xml:space="preserve"> Advocate for clients concerns</w:t>
      </w:r>
    </w:p>
    <w:p w:rsidR="00E76CE1" w:rsidRPr="009C4BB2" w:rsidRDefault="00E76CE1" w:rsidP="00B622AB">
      <w:pPr>
        <w:numPr>
          <w:ilvl w:val="0"/>
          <w:numId w:val="97"/>
        </w:numPr>
        <w:rPr>
          <w:rFonts w:cs="Arial"/>
          <w:szCs w:val="24"/>
        </w:rPr>
      </w:pPr>
      <w:r w:rsidRPr="009C4BB2">
        <w:rPr>
          <w:rFonts w:cs="Arial"/>
          <w:szCs w:val="24"/>
        </w:rPr>
        <w:t xml:space="preserve"> Adhere to moral standard and focus on empathy</w:t>
      </w:r>
    </w:p>
    <w:p w:rsidR="00E76CE1" w:rsidRPr="009C4BB2" w:rsidRDefault="00E76CE1" w:rsidP="00B622AB">
      <w:pPr>
        <w:numPr>
          <w:ilvl w:val="0"/>
          <w:numId w:val="97"/>
        </w:numPr>
        <w:rPr>
          <w:rFonts w:cs="Arial"/>
          <w:szCs w:val="24"/>
        </w:rPr>
      </w:pPr>
      <w:r w:rsidRPr="009C4BB2">
        <w:rPr>
          <w:rFonts w:cs="Arial"/>
          <w:szCs w:val="24"/>
        </w:rPr>
        <w:t xml:space="preserve"> Be accountable and responsible for own actions</w:t>
      </w:r>
    </w:p>
    <w:p w:rsidR="00E76CE1" w:rsidRPr="009C4BB2" w:rsidRDefault="00E76CE1" w:rsidP="00B622AB">
      <w:pPr>
        <w:numPr>
          <w:ilvl w:val="0"/>
          <w:numId w:val="97"/>
        </w:numPr>
        <w:rPr>
          <w:rFonts w:cs="Arial"/>
          <w:szCs w:val="24"/>
        </w:rPr>
      </w:pPr>
      <w:r w:rsidRPr="009C4BB2">
        <w:rPr>
          <w:rFonts w:cs="Arial"/>
          <w:szCs w:val="24"/>
        </w:rPr>
        <w:t xml:space="preserve"> Tell the truth all the time</w:t>
      </w:r>
    </w:p>
    <w:p w:rsidR="00E76CE1" w:rsidRPr="009C4BB2" w:rsidRDefault="00E76CE1" w:rsidP="009C4BB2">
      <w:pPr>
        <w:spacing w:before="240"/>
        <w:rPr>
          <w:rFonts w:cs="Arial"/>
          <w:b/>
          <w:szCs w:val="24"/>
        </w:rPr>
      </w:pPr>
      <w:r w:rsidRPr="009C4BB2">
        <w:rPr>
          <w:rFonts w:cs="Arial"/>
          <w:b/>
          <w:szCs w:val="24"/>
        </w:rPr>
        <w:t>Competence</w:t>
      </w:r>
    </w:p>
    <w:p w:rsidR="00E76CE1" w:rsidRPr="009C4BB2" w:rsidRDefault="00E76CE1" w:rsidP="00B622AB">
      <w:pPr>
        <w:numPr>
          <w:ilvl w:val="0"/>
          <w:numId w:val="26"/>
        </w:numPr>
        <w:rPr>
          <w:rFonts w:cs="Arial"/>
          <w:szCs w:val="24"/>
        </w:rPr>
      </w:pPr>
      <w:r w:rsidRPr="009C4BB2">
        <w:rPr>
          <w:rFonts w:cs="Arial"/>
          <w:szCs w:val="24"/>
        </w:rPr>
        <w:t xml:space="preserve">Competence is the combination of knowledge, skills, attitudes, values and judgment required to safely perform the prescribed role at acceptable standard to clients and others in the profession or refers to application of high standard of excellence when fulfilling daily tasks regardless of the circumstances. </w:t>
      </w:r>
    </w:p>
    <w:p w:rsidR="00E76CE1" w:rsidRPr="009C4BB2" w:rsidRDefault="00E76CE1" w:rsidP="00B622AB">
      <w:pPr>
        <w:numPr>
          <w:ilvl w:val="0"/>
          <w:numId w:val="26"/>
        </w:numPr>
        <w:rPr>
          <w:rFonts w:cs="Arial"/>
          <w:szCs w:val="24"/>
        </w:rPr>
      </w:pPr>
      <w:r w:rsidRPr="009C4BB2">
        <w:rPr>
          <w:rFonts w:cs="Arial"/>
          <w:szCs w:val="24"/>
        </w:rPr>
        <w:t xml:space="preserve">Competence is reflected in cognitive, affective and psychomotor domain of learning. </w:t>
      </w:r>
    </w:p>
    <w:p w:rsidR="00E76CE1" w:rsidRPr="009C4BB2" w:rsidRDefault="00E76CE1" w:rsidP="00B622AB">
      <w:pPr>
        <w:numPr>
          <w:ilvl w:val="0"/>
          <w:numId w:val="26"/>
        </w:numPr>
        <w:rPr>
          <w:rFonts w:cs="Arial"/>
          <w:szCs w:val="24"/>
        </w:rPr>
      </w:pPr>
      <w:r w:rsidRPr="009C4BB2">
        <w:rPr>
          <w:rFonts w:cs="Arial"/>
          <w:szCs w:val="24"/>
        </w:rPr>
        <w:t>The competent nurse/midwife displays strong capabilities, skills and professionalism in performing all necessary tasks. Nurses and Midwives should:</w:t>
      </w:r>
    </w:p>
    <w:p w:rsidR="00E76CE1" w:rsidRPr="009C4BB2" w:rsidRDefault="00E76CE1" w:rsidP="00B622AB">
      <w:pPr>
        <w:numPr>
          <w:ilvl w:val="0"/>
          <w:numId w:val="26"/>
        </w:numPr>
        <w:rPr>
          <w:rFonts w:cs="Arial"/>
          <w:szCs w:val="24"/>
        </w:rPr>
      </w:pPr>
      <w:r w:rsidRPr="009C4BB2">
        <w:rPr>
          <w:rFonts w:cs="Arial"/>
          <w:szCs w:val="24"/>
        </w:rPr>
        <w:t>Apply nursing process in provision of care</w:t>
      </w:r>
    </w:p>
    <w:p w:rsidR="00E76CE1" w:rsidRPr="0067639D" w:rsidRDefault="00E76CE1" w:rsidP="00B622AB">
      <w:pPr>
        <w:pStyle w:val="ListParagraph"/>
        <w:numPr>
          <w:ilvl w:val="0"/>
          <w:numId w:val="98"/>
        </w:numPr>
      </w:pPr>
      <w:r w:rsidRPr="0067639D">
        <w:t>Acknowledge the limit of professional competence and refer the clients appropriately</w:t>
      </w:r>
    </w:p>
    <w:p w:rsidR="00E76CE1" w:rsidRPr="0067639D" w:rsidRDefault="00E76CE1" w:rsidP="00B622AB">
      <w:pPr>
        <w:pStyle w:val="ListParagraph"/>
        <w:numPr>
          <w:ilvl w:val="0"/>
          <w:numId w:val="98"/>
        </w:numPr>
      </w:pPr>
      <w:r w:rsidRPr="0067639D">
        <w:t>Use evidence-based practice in providing care</w:t>
      </w:r>
    </w:p>
    <w:p w:rsidR="00E76CE1" w:rsidRPr="0067639D" w:rsidRDefault="00E76CE1" w:rsidP="00B622AB">
      <w:pPr>
        <w:pStyle w:val="ListParagraph"/>
        <w:numPr>
          <w:ilvl w:val="0"/>
          <w:numId w:val="98"/>
        </w:numPr>
      </w:pPr>
      <w:r w:rsidRPr="0067639D">
        <w:t>Document, keep and utilize records to make decisions</w:t>
      </w:r>
    </w:p>
    <w:p w:rsidR="00E76CE1" w:rsidRPr="0067639D" w:rsidRDefault="00E76CE1" w:rsidP="00B622AB">
      <w:pPr>
        <w:pStyle w:val="ListParagraph"/>
        <w:numPr>
          <w:ilvl w:val="0"/>
          <w:numId w:val="98"/>
        </w:numPr>
      </w:pPr>
      <w:r w:rsidRPr="0067639D">
        <w:t>Strive for continuous education and lifelong learning</w:t>
      </w:r>
    </w:p>
    <w:p w:rsidR="00E76CE1" w:rsidRPr="0067639D" w:rsidRDefault="00E76CE1" w:rsidP="00B622AB">
      <w:pPr>
        <w:pStyle w:val="ListParagraph"/>
        <w:numPr>
          <w:ilvl w:val="0"/>
          <w:numId w:val="98"/>
        </w:numPr>
      </w:pPr>
      <w:r w:rsidRPr="0067639D">
        <w:t>Understand, interpret and implement own job description</w:t>
      </w:r>
    </w:p>
    <w:p w:rsidR="00E76CE1" w:rsidRPr="0067639D" w:rsidRDefault="00E76CE1" w:rsidP="00B622AB">
      <w:pPr>
        <w:pStyle w:val="ListParagraph"/>
        <w:numPr>
          <w:ilvl w:val="0"/>
          <w:numId w:val="98"/>
        </w:numPr>
      </w:pPr>
      <w:r w:rsidRPr="0067639D">
        <w:t>Fulfil daily task regardless of the behaviour of others or circumstances.</w:t>
      </w:r>
    </w:p>
    <w:p w:rsidR="00E76CE1" w:rsidRPr="0067639D" w:rsidRDefault="00E76CE1" w:rsidP="00B622AB">
      <w:pPr>
        <w:pStyle w:val="ListParagraph"/>
        <w:numPr>
          <w:ilvl w:val="0"/>
          <w:numId w:val="98"/>
        </w:numPr>
      </w:pPr>
      <w:r w:rsidRPr="0067639D">
        <w:t>Promote the delivery of care that meets facility standards</w:t>
      </w:r>
    </w:p>
    <w:p w:rsidR="00E76CE1" w:rsidRPr="0067639D" w:rsidRDefault="00E76CE1" w:rsidP="00B622AB">
      <w:pPr>
        <w:pStyle w:val="ListParagraph"/>
        <w:numPr>
          <w:ilvl w:val="0"/>
          <w:numId w:val="98"/>
        </w:numPr>
      </w:pPr>
      <w:r w:rsidRPr="0067639D">
        <w:t>Demonstrate high level of competence in providing services</w:t>
      </w:r>
    </w:p>
    <w:p w:rsidR="00E76CE1" w:rsidRPr="0067639D" w:rsidRDefault="00E76CE1" w:rsidP="00B622AB">
      <w:pPr>
        <w:pStyle w:val="ListParagraph"/>
        <w:numPr>
          <w:ilvl w:val="0"/>
          <w:numId w:val="98"/>
        </w:numPr>
      </w:pPr>
      <w:r w:rsidRPr="0067639D">
        <w:t>Present self in a professional manner</w:t>
      </w:r>
    </w:p>
    <w:p w:rsidR="00E76CE1" w:rsidRPr="009C4BB2" w:rsidRDefault="00E76CE1" w:rsidP="009C4BB2">
      <w:pPr>
        <w:rPr>
          <w:rFonts w:cs="Arial"/>
          <w:b/>
          <w:szCs w:val="24"/>
        </w:rPr>
      </w:pPr>
    </w:p>
    <w:p w:rsidR="00E76CE1" w:rsidRPr="009C4BB2" w:rsidRDefault="00E76CE1" w:rsidP="009C4BB2">
      <w:pPr>
        <w:rPr>
          <w:rFonts w:cs="Arial"/>
          <w:b/>
          <w:szCs w:val="24"/>
        </w:rPr>
      </w:pPr>
      <w:r w:rsidRPr="009C4BB2">
        <w:rPr>
          <w:rFonts w:cs="Arial"/>
          <w:b/>
          <w:szCs w:val="24"/>
        </w:rPr>
        <w:t xml:space="preserve">Compassion </w:t>
      </w:r>
    </w:p>
    <w:p w:rsidR="00E76CE1" w:rsidRPr="009C4BB2" w:rsidRDefault="00E76CE1" w:rsidP="00B622AB">
      <w:pPr>
        <w:numPr>
          <w:ilvl w:val="0"/>
          <w:numId w:val="27"/>
        </w:numPr>
        <w:rPr>
          <w:rFonts w:cs="Arial"/>
          <w:szCs w:val="24"/>
        </w:rPr>
      </w:pPr>
      <w:r w:rsidRPr="009C4BB2">
        <w:rPr>
          <w:rFonts w:cs="Arial"/>
          <w:szCs w:val="24"/>
        </w:rPr>
        <w:t xml:space="preserve">Compassion is an essential component of the nurse/midwife patient relationship. </w:t>
      </w:r>
    </w:p>
    <w:p w:rsidR="00E76CE1" w:rsidRPr="009C4BB2" w:rsidRDefault="00E76CE1" w:rsidP="00B622AB">
      <w:pPr>
        <w:numPr>
          <w:ilvl w:val="0"/>
          <w:numId w:val="27"/>
        </w:numPr>
        <w:rPr>
          <w:rFonts w:cs="Arial"/>
          <w:szCs w:val="24"/>
        </w:rPr>
      </w:pPr>
      <w:r w:rsidRPr="009C4BB2">
        <w:rPr>
          <w:rFonts w:cs="Arial"/>
          <w:szCs w:val="24"/>
        </w:rPr>
        <w:t xml:space="preserve">It is empathy, sympathy and sensitivity to human pain, suffering and joy that allows one to enter into the experience of another. </w:t>
      </w:r>
    </w:p>
    <w:p w:rsidR="00E76CE1" w:rsidRPr="009C4BB2" w:rsidRDefault="00E76CE1" w:rsidP="00B622AB">
      <w:pPr>
        <w:numPr>
          <w:ilvl w:val="0"/>
          <w:numId w:val="27"/>
        </w:numPr>
        <w:rPr>
          <w:rFonts w:cs="Arial"/>
          <w:szCs w:val="24"/>
        </w:rPr>
      </w:pPr>
      <w:r w:rsidRPr="009C4BB2">
        <w:rPr>
          <w:rFonts w:cs="Arial"/>
          <w:szCs w:val="24"/>
        </w:rPr>
        <w:t xml:space="preserve">When the client feels that are truly cared, they become free to express inner feeling and detailed information that lead to appropriate diagnosis that could help for better care of clients, most important to those living with HIV and AIDS. </w:t>
      </w:r>
    </w:p>
    <w:p w:rsidR="00E76CE1" w:rsidRPr="009C4BB2" w:rsidRDefault="00E76CE1" w:rsidP="00B622AB">
      <w:pPr>
        <w:numPr>
          <w:ilvl w:val="0"/>
          <w:numId w:val="27"/>
        </w:numPr>
        <w:rPr>
          <w:rFonts w:cs="Arial"/>
          <w:szCs w:val="24"/>
        </w:rPr>
      </w:pPr>
      <w:r w:rsidRPr="009C4BB2">
        <w:rPr>
          <w:rFonts w:cs="Arial"/>
          <w:szCs w:val="24"/>
        </w:rPr>
        <w:t xml:space="preserve">Nurses and Midwives should: </w:t>
      </w:r>
    </w:p>
    <w:p w:rsidR="00E76CE1" w:rsidRPr="009C4BB2" w:rsidRDefault="00E76CE1" w:rsidP="00B622AB">
      <w:pPr>
        <w:numPr>
          <w:ilvl w:val="0"/>
          <w:numId w:val="99"/>
        </w:numPr>
        <w:rPr>
          <w:rFonts w:cs="Arial"/>
          <w:szCs w:val="24"/>
        </w:rPr>
      </w:pPr>
      <w:r w:rsidRPr="009C4BB2">
        <w:rPr>
          <w:rFonts w:cs="Arial"/>
          <w:szCs w:val="24"/>
        </w:rPr>
        <w:t xml:space="preserve">Demonstrate effective communication verbally and non-verbally </w:t>
      </w:r>
    </w:p>
    <w:p w:rsidR="00E76CE1" w:rsidRPr="009C4BB2" w:rsidRDefault="00E76CE1" w:rsidP="00B622AB">
      <w:pPr>
        <w:numPr>
          <w:ilvl w:val="0"/>
          <w:numId w:val="99"/>
        </w:numPr>
        <w:rPr>
          <w:rFonts w:cs="Arial"/>
          <w:szCs w:val="24"/>
        </w:rPr>
      </w:pPr>
      <w:r w:rsidRPr="009C4BB2">
        <w:rPr>
          <w:rFonts w:cs="Arial"/>
          <w:szCs w:val="24"/>
        </w:rPr>
        <w:t>Touch and handshake if appropriate</w:t>
      </w:r>
    </w:p>
    <w:p w:rsidR="00E76CE1" w:rsidRPr="009C4BB2" w:rsidRDefault="00E76CE1" w:rsidP="00B622AB">
      <w:pPr>
        <w:numPr>
          <w:ilvl w:val="0"/>
          <w:numId w:val="99"/>
        </w:numPr>
        <w:rPr>
          <w:rFonts w:cs="Arial"/>
          <w:szCs w:val="24"/>
        </w:rPr>
      </w:pPr>
      <w:r w:rsidRPr="009C4BB2">
        <w:rPr>
          <w:rFonts w:cs="Arial"/>
          <w:szCs w:val="24"/>
        </w:rPr>
        <w:t xml:space="preserve">Show kindness without expecting anything in return </w:t>
      </w:r>
    </w:p>
    <w:p w:rsidR="00E76CE1" w:rsidRPr="009C4BB2" w:rsidRDefault="00E76CE1" w:rsidP="00B622AB">
      <w:pPr>
        <w:numPr>
          <w:ilvl w:val="0"/>
          <w:numId w:val="99"/>
        </w:numPr>
        <w:rPr>
          <w:rFonts w:cs="Arial"/>
          <w:szCs w:val="24"/>
        </w:rPr>
      </w:pPr>
      <w:r w:rsidRPr="009C4BB2">
        <w:rPr>
          <w:rFonts w:cs="Arial"/>
          <w:szCs w:val="24"/>
        </w:rPr>
        <w:t xml:space="preserve">Avoid using indecent/abusive language to the patients </w:t>
      </w:r>
    </w:p>
    <w:p w:rsidR="00E76CE1" w:rsidRPr="009C4BB2" w:rsidRDefault="00E76CE1" w:rsidP="00B622AB">
      <w:pPr>
        <w:numPr>
          <w:ilvl w:val="0"/>
          <w:numId w:val="99"/>
        </w:numPr>
        <w:rPr>
          <w:rFonts w:cs="Arial"/>
          <w:szCs w:val="24"/>
        </w:rPr>
      </w:pPr>
      <w:r w:rsidRPr="009C4BB2">
        <w:rPr>
          <w:rFonts w:cs="Arial"/>
          <w:szCs w:val="24"/>
        </w:rPr>
        <w:t xml:space="preserve">Challenge self to smile more </w:t>
      </w:r>
    </w:p>
    <w:p w:rsidR="00E76CE1" w:rsidRPr="009C4BB2" w:rsidRDefault="00E76CE1" w:rsidP="00B622AB">
      <w:pPr>
        <w:numPr>
          <w:ilvl w:val="0"/>
          <w:numId w:val="99"/>
        </w:numPr>
        <w:rPr>
          <w:rFonts w:cs="Arial"/>
          <w:szCs w:val="24"/>
        </w:rPr>
      </w:pPr>
      <w:r w:rsidRPr="009C4BB2">
        <w:rPr>
          <w:rFonts w:cs="Arial"/>
          <w:szCs w:val="24"/>
        </w:rPr>
        <w:t xml:space="preserve">Incorporate the phrases such as thank you, sorry, you are welcome in your daily routine </w:t>
      </w:r>
    </w:p>
    <w:p w:rsidR="00E76CE1" w:rsidRPr="009C4BB2" w:rsidRDefault="00E76CE1" w:rsidP="00B622AB">
      <w:pPr>
        <w:numPr>
          <w:ilvl w:val="0"/>
          <w:numId w:val="99"/>
        </w:numPr>
        <w:rPr>
          <w:rFonts w:cs="Arial"/>
          <w:szCs w:val="24"/>
        </w:rPr>
      </w:pPr>
      <w:r w:rsidRPr="009C4BB2">
        <w:rPr>
          <w:rFonts w:cs="Arial"/>
          <w:szCs w:val="24"/>
        </w:rPr>
        <w:t xml:space="preserve">Empathize with clients </w:t>
      </w:r>
    </w:p>
    <w:p w:rsidR="00E76CE1" w:rsidRPr="009C4BB2" w:rsidRDefault="00E76CE1" w:rsidP="00B622AB">
      <w:pPr>
        <w:numPr>
          <w:ilvl w:val="0"/>
          <w:numId w:val="99"/>
        </w:numPr>
        <w:rPr>
          <w:rFonts w:cs="Arial"/>
          <w:szCs w:val="24"/>
        </w:rPr>
      </w:pPr>
      <w:r w:rsidRPr="009C4BB2">
        <w:rPr>
          <w:rFonts w:cs="Arial"/>
          <w:szCs w:val="24"/>
        </w:rPr>
        <w:t>Respect client decisions</w:t>
      </w:r>
    </w:p>
    <w:p w:rsidR="00E76CE1" w:rsidRPr="009C4BB2" w:rsidRDefault="00E76CE1" w:rsidP="00D243F9">
      <w:pPr>
        <w:keepNext/>
        <w:rPr>
          <w:rFonts w:cs="Arial"/>
          <w:b/>
          <w:szCs w:val="24"/>
        </w:rPr>
      </w:pPr>
      <w:r w:rsidRPr="009C4BB2">
        <w:rPr>
          <w:rFonts w:cs="Arial"/>
          <w:b/>
          <w:szCs w:val="24"/>
        </w:rPr>
        <w:t xml:space="preserve">Confidence </w:t>
      </w:r>
    </w:p>
    <w:p w:rsidR="00E76CE1" w:rsidRPr="009C4BB2" w:rsidRDefault="00E76CE1" w:rsidP="00B622AB">
      <w:pPr>
        <w:keepNext/>
        <w:numPr>
          <w:ilvl w:val="0"/>
          <w:numId w:val="26"/>
        </w:numPr>
        <w:rPr>
          <w:rFonts w:cs="Arial"/>
          <w:szCs w:val="24"/>
        </w:rPr>
      </w:pPr>
      <w:r w:rsidRPr="009C4BB2">
        <w:rPr>
          <w:rFonts w:cs="Arial"/>
          <w:szCs w:val="24"/>
        </w:rPr>
        <w:t xml:space="preserve">Confidence is the feeling of self-assurance arising from one's appreciation of own abilities or qualities. </w:t>
      </w:r>
    </w:p>
    <w:p w:rsidR="00E76CE1" w:rsidRPr="009C4BB2" w:rsidRDefault="00E76CE1" w:rsidP="00B622AB">
      <w:pPr>
        <w:keepNext/>
        <w:numPr>
          <w:ilvl w:val="0"/>
          <w:numId w:val="26"/>
        </w:numPr>
        <w:rPr>
          <w:rFonts w:cs="Arial"/>
          <w:szCs w:val="24"/>
        </w:rPr>
      </w:pPr>
      <w:r w:rsidRPr="009C4BB2">
        <w:rPr>
          <w:rFonts w:cs="Arial"/>
          <w:szCs w:val="24"/>
        </w:rPr>
        <w:t xml:space="preserve">It also refers to the feeling or belief that you can do something successfully. </w:t>
      </w:r>
    </w:p>
    <w:p w:rsidR="00E76CE1" w:rsidRPr="009C4BB2" w:rsidRDefault="00E76CE1" w:rsidP="00B622AB">
      <w:pPr>
        <w:keepNext/>
        <w:numPr>
          <w:ilvl w:val="0"/>
          <w:numId w:val="26"/>
        </w:numPr>
        <w:rPr>
          <w:rFonts w:cs="Arial"/>
          <w:szCs w:val="24"/>
        </w:rPr>
      </w:pPr>
      <w:r w:rsidRPr="009C4BB2">
        <w:rPr>
          <w:rFonts w:cs="Arial"/>
          <w:szCs w:val="24"/>
        </w:rPr>
        <w:t xml:space="preserve">Confidence is an integral part of a successful nurse/midwife, it enables to build positive attitude, gains clients trust and hence achieve personal and professional goals. </w:t>
      </w:r>
    </w:p>
    <w:p w:rsidR="00E76CE1" w:rsidRPr="009C4BB2" w:rsidRDefault="00E76CE1" w:rsidP="00B622AB">
      <w:pPr>
        <w:numPr>
          <w:ilvl w:val="0"/>
          <w:numId w:val="26"/>
        </w:numPr>
        <w:rPr>
          <w:rFonts w:cs="Arial"/>
          <w:szCs w:val="24"/>
        </w:rPr>
      </w:pPr>
      <w:r w:rsidRPr="009C4BB2">
        <w:rPr>
          <w:rFonts w:cs="Arial"/>
          <w:szCs w:val="24"/>
        </w:rPr>
        <w:t xml:space="preserve">Nurses and Midwives should; </w:t>
      </w:r>
    </w:p>
    <w:p w:rsidR="00E76CE1" w:rsidRPr="009C4BB2" w:rsidRDefault="00E76CE1" w:rsidP="00B622AB">
      <w:pPr>
        <w:numPr>
          <w:ilvl w:val="0"/>
          <w:numId w:val="100"/>
        </w:numPr>
        <w:rPr>
          <w:rFonts w:cs="Arial"/>
          <w:szCs w:val="24"/>
        </w:rPr>
      </w:pPr>
      <w:r w:rsidRPr="009C4BB2">
        <w:rPr>
          <w:rFonts w:cs="Arial"/>
          <w:szCs w:val="24"/>
        </w:rPr>
        <w:lastRenderedPageBreak/>
        <w:t xml:space="preserve">Set priorities in providing care </w:t>
      </w:r>
    </w:p>
    <w:p w:rsidR="00E76CE1" w:rsidRPr="009C4BB2" w:rsidRDefault="00E76CE1" w:rsidP="00B622AB">
      <w:pPr>
        <w:numPr>
          <w:ilvl w:val="0"/>
          <w:numId w:val="100"/>
        </w:numPr>
        <w:rPr>
          <w:rFonts w:cs="Arial"/>
          <w:szCs w:val="24"/>
        </w:rPr>
      </w:pPr>
      <w:r w:rsidRPr="009C4BB2">
        <w:rPr>
          <w:rFonts w:cs="Arial"/>
          <w:szCs w:val="24"/>
        </w:rPr>
        <w:t>Listen actively to gain confidence in responding to patients needs</w:t>
      </w:r>
    </w:p>
    <w:p w:rsidR="00E76CE1" w:rsidRPr="009C4BB2" w:rsidRDefault="00E76CE1" w:rsidP="00B622AB">
      <w:pPr>
        <w:numPr>
          <w:ilvl w:val="0"/>
          <w:numId w:val="100"/>
        </w:numPr>
        <w:rPr>
          <w:rFonts w:cs="Arial"/>
          <w:szCs w:val="24"/>
        </w:rPr>
      </w:pPr>
      <w:r w:rsidRPr="009C4BB2">
        <w:rPr>
          <w:rFonts w:cs="Arial"/>
          <w:szCs w:val="24"/>
        </w:rPr>
        <w:t xml:space="preserve">Acknowledge the limit of professional competence </w:t>
      </w:r>
    </w:p>
    <w:p w:rsidR="00E76CE1" w:rsidRPr="009C4BB2" w:rsidRDefault="00E76CE1" w:rsidP="00B622AB">
      <w:pPr>
        <w:numPr>
          <w:ilvl w:val="0"/>
          <w:numId w:val="100"/>
        </w:numPr>
        <w:rPr>
          <w:rFonts w:cs="Arial"/>
          <w:szCs w:val="24"/>
        </w:rPr>
      </w:pPr>
      <w:r w:rsidRPr="009C4BB2">
        <w:rPr>
          <w:rFonts w:cs="Arial"/>
          <w:szCs w:val="24"/>
        </w:rPr>
        <w:t>Update yourself in accordance to standards to maintain professional competence</w:t>
      </w:r>
    </w:p>
    <w:p w:rsidR="00E76CE1" w:rsidRPr="009C4BB2" w:rsidRDefault="00E76CE1" w:rsidP="00B622AB">
      <w:pPr>
        <w:numPr>
          <w:ilvl w:val="0"/>
          <w:numId w:val="100"/>
        </w:numPr>
        <w:rPr>
          <w:rFonts w:cs="Arial"/>
          <w:szCs w:val="24"/>
        </w:rPr>
      </w:pPr>
      <w:r w:rsidRPr="009C4BB2">
        <w:rPr>
          <w:rFonts w:cs="Arial"/>
          <w:szCs w:val="24"/>
        </w:rPr>
        <w:t>Accomplish tasks timely</w:t>
      </w:r>
    </w:p>
    <w:p w:rsidR="00E76CE1" w:rsidRPr="009C4BB2" w:rsidRDefault="00E76CE1" w:rsidP="009C4BB2">
      <w:pPr>
        <w:rPr>
          <w:rFonts w:cs="Arial"/>
          <w:szCs w:val="24"/>
        </w:rPr>
      </w:pPr>
      <w:r w:rsidRPr="009C4BB2">
        <w:rPr>
          <w:rFonts w:cs="Arial"/>
          <w:b/>
          <w:szCs w:val="24"/>
        </w:rPr>
        <w:t>Courage</w:t>
      </w:r>
    </w:p>
    <w:p w:rsidR="00E76CE1" w:rsidRPr="009C4BB2" w:rsidRDefault="00E76CE1" w:rsidP="00B622AB">
      <w:pPr>
        <w:numPr>
          <w:ilvl w:val="0"/>
          <w:numId w:val="26"/>
        </w:numPr>
        <w:rPr>
          <w:rFonts w:cs="Arial"/>
          <w:szCs w:val="24"/>
        </w:rPr>
      </w:pPr>
      <w:r w:rsidRPr="009C4BB2">
        <w:rPr>
          <w:rFonts w:cs="Arial"/>
          <w:szCs w:val="24"/>
        </w:rPr>
        <w:t xml:space="preserve">Courage refers to the quality of mind or spirit that enables a person to face difficulty, danger and pain without fear. </w:t>
      </w:r>
    </w:p>
    <w:p w:rsidR="00E76CE1" w:rsidRPr="009C4BB2" w:rsidRDefault="00E76CE1" w:rsidP="00B622AB">
      <w:pPr>
        <w:numPr>
          <w:ilvl w:val="0"/>
          <w:numId w:val="26"/>
        </w:numPr>
        <w:rPr>
          <w:rFonts w:cs="Arial"/>
          <w:szCs w:val="24"/>
        </w:rPr>
      </w:pPr>
      <w:r w:rsidRPr="009C4BB2">
        <w:rPr>
          <w:rFonts w:cs="Arial"/>
          <w:szCs w:val="24"/>
        </w:rPr>
        <w:t xml:space="preserve">This enables the nurse/midwife to make right decision and act upon during ethical dilemmas. </w:t>
      </w:r>
    </w:p>
    <w:p w:rsidR="00E76CE1" w:rsidRPr="009C4BB2" w:rsidRDefault="00E76CE1" w:rsidP="00B622AB">
      <w:pPr>
        <w:numPr>
          <w:ilvl w:val="0"/>
          <w:numId w:val="26"/>
        </w:numPr>
        <w:rPr>
          <w:rFonts w:cs="Arial"/>
          <w:szCs w:val="24"/>
        </w:rPr>
      </w:pPr>
      <w:r w:rsidRPr="009C4BB2">
        <w:rPr>
          <w:rFonts w:cs="Arial"/>
          <w:szCs w:val="24"/>
        </w:rPr>
        <w:t xml:space="preserve">Nurses and Midwives should; </w:t>
      </w:r>
    </w:p>
    <w:p w:rsidR="00E76CE1" w:rsidRPr="009C4BB2" w:rsidRDefault="00E76CE1" w:rsidP="00B622AB">
      <w:pPr>
        <w:numPr>
          <w:ilvl w:val="0"/>
          <w:numId w:val="101"/>
        </w:numPr>
        <w:rPr>
          <w:rFonts w:cs="Arial"/>
          <w:szCs w:val="24"/>
        </w:rPr>
      </w:pPr>
      <w:r w:rsidRPr="009C4BB2">
        <w:rPr>
          <w:rFonts w:cs="Arial"/>
          <w:szCs w:val="24"/>
        </w:rPr>
        <w:t>Resolve ethical dilemmas arises during clients’ care</w:t>
      </w:r>
    </w:p>
    <w:p w:rsidR="00E76CE1" w:rsidRPr="009C4BB2" w:rsidRDefault="00E76CE1" w:rsidP="00B622AB">
      <w:pPr>
        <w:numPr>
          <w:ilvl w:val="0"/>
          <w:numId w:val="101"/>
        </w:numPr>
        <w:rPr>
          <w:rFonts w:cs="Arial"/>
          <w:szCs w:val="24"/>
        </w:rPr>
      </w:pPr>
      <w:r w:rsidRPr="009C4BB2">
        <w:rPr>
          <w:rFonts w:cs="Arial"/>
          <w:szCs w:val="24"/>
        </w:rPr>
        <w:t xml:space="preserve">Advocate for the clients concerns </w:t>
      </w:r>
    </w:p>
    <w:p w:rsidR="00E76CE1" w:rsidRPr="009C4BB2" w:rsidRDefault="00E76CE1" w:rsidP="00B622AB">
      <w:pPr>
        <w:numPr>
          <w:ilvl w:val="0"/>
          <w:numId w:val="101"/>
        </w:numPr>
        <w:rPr>
          <w:rFonts w:cs="Arial"/>
          <w:szCs w:val="24"/>
        </w:rPr>
      </w:pPr>
      <w:r w:rsidRPr="009C4BB2">
        <w:rPr>
          <w:rFonts w:cs="Arial"/>
          <w:szCs w:val="24"/>
        </w:rPr>
        <w:t xml:space="preserve">Embrace innovation and new ways of working </w:t>
      </w:r>
    </w:p>
    <w:p w:rsidR="00E76CE1" w:rsidRPr="009C4BB2" w:rsidRDefault="00AF7F8E" w:rsidP="00B622AB">
      <w:pPr>
        <w:numPr>
          <w:ilvl w:val="0"/>
          <w:numId w:val="101"/>
        </w:numPr>
        <w:rPr>
          <w:rFonts w:cs="Arial"/>
          <w:szCs w:val="24"/>
        </w:rPr>
      </w:pPr>
      <w:r>
        <w:rPr>
          <w:rFonts w:cs="Arial"/>
          <w:szCs w:val="24"/>
        </w:rPr>
        <w:t>H</w:t>
      </w:r>
      <w:r w:rsidR="00E76CE1" w:rsidRPr="009C4BB2">
        <w:rPr>
          <w:rFonts w:cs="Arial"/>
          <w:szCs w:val="24"/>
        </w:rPr>
        <w:t>elp clients and family members to raise positive change in dealing with difficult situations including HIV and AIDS.</w:t>
      </w:r>
    </w:p>
    <w:p w:rsidR="00E115EF" w:rsidRPr="00E877B8" w:rsidRDefault="00E115EF" w:rsidP="00E115EF">
      <w:pPr>
        <w:rPr>
          <w:rFonts w:cs="Arial"/>
          <w:b/>
          <w:szCs w:val="24"/>
          <w:u w:val="single"/>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E115EF" w:rsidRPr="00E877B8" w:rsidTr="0030153F">
        <w:trPr>
          <w:trHeight w:val="690"/>
        </w:trPr>
        <w:tc>
          <w:tcPr>
            <w:tcW w:w="1710" w:type="dxa"/>
            <w:gridSpan w:val="2"/>
          </w:tcPr>
          <w:p w:rsidR="00E115EF" w:rsidRPr="00E877B8" w:rsidRDefault="00E115EF" w:rsidP="0030153F">
            <w:pPr>
              <w:rPr>
                <w:rFonts w:eastAsia="Batang" w:cs="Arial"/>
                <w:b/>
                <w:noProof/>
                <w:snapToGrid w:val="0"/>
                <w:szCs w:val="24"/>
              </w:rPr>
            </w:pPr>
            <w:r w:rsidRPr="00E877B8">
              <w:rPr>
                <w:rFonts w:cs="Arial"/>
                <w:b/>
                <w:noProof/>
                <w:szCs w:val="24"/>
                <w:lang w:val="en-US"/>
              </w:rPr>
              <w:drawing>
                <wp:inline distT="0" distB="0" distL="0" distR="0">
                  <wp:extent cx="457200" cy="448310"/>
                  <wp:effectExtent l="0" t="0" r="0" b="8890"/>
                  <wp:docPr id="226" name="Picture 91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inline>
              </w:drawing>
            </w:r>
          </w:p>
        </w:tc>
        <w:tc>
          <w:tcPr>
            <w:tcW w:w="7560" w:type="dxa"/>
            <w:vAlign w:val="center"/>
          </w:tcPr>
          <w:p w:rsidR="00E115EF" w:rsidRPr="00890E34" w:rsidRDefault="00E115EF" w:rsidP="0030153F">
            <w:pPr>
              <w:rPr>
                <w:rFonts w:eastAsia="Batang"/>
                <w:b/>
                <w:noProof/>
                <w:snapToGrid w:val="0"/>
              </w:rPr>
            </w:pPr>
            <w:r w:rsidRPr="00890E34">
              <w:rPr>
                <w:b/>
                <w:noProof/>
              </w:rPr>
              <w:t>Facilitators Instructions for Exercise 3.4 Reflection</w:t>
            </w:r>
          </w:p>
        </w:tc>
      </w:tr>
      <w:tr w:rsidR="00E115EF" w:rsidRPr="00E877B8" w:rsidTr="0030153F">
        <w:trPr>
          <w:trHeight w:val="690"/>
        </w:trPr>
        <w:tc>
          <w:tcPr>
            <w:tcW w:w="9270" w:type="dxa"/>
            <w:gridSpan w:val="3"/>
            <w:vAlign w:val="center"/>
          </w:tcPr>
          <w:p w:rsidR="00E115EF" w:rsidRPr="00E877B8" w:rsidRDefault="00E115EF" w:rsidP="0030153F">
            <w:pPr>
              <w:numPr>
                <w:ilvl w:val="0"/>
                <w:numId w:val="7"/>
              </w:numPr>
              <w:ind w:left="162" w:hanging="162"/>
              <w:rPr>
                <w:rFonts w:cs="Arial"/>
                <w:szCs w:val="24"/>
              </w:rPr>
            </w:pPr>
            <w:r w:rsidRPr="00E877B8">
              <w:rPr>
                <w:rFonts w:cs="Arial"/>
                <w:szCs w:val="24"/>
              </w:rPr>
              <w:t xml:space="preserve">Review contents on the main steps of Reflection  </w:t>
            </w:r>
          </w:p>
          <w:p w:rsidR="00E115EF" w:rsidRPr="00E877B8" w:rsidRDefault="00E115EF" w:rsidP="0030153F">
            <w:pPr>
              <w:numPr>
                <w:ilvl w:val="0"/>
                <w:numId w:val="7"/>
              </w:numPr>
              <w:ind w:left="162" w:hanging="162"/>
              <w:rPr>
                <w:rFonts w:cs="Arial"/>
                <w:szCs w:val="24"/>
              </w:rPr>
            </w:pPr>
            <w:r w:rsidRPr="00E877B8">
              <w:rPr>
                <w:rFonts w:cs="Arial"/>
                <w:szCs w:val="24"/>
              </w:rPr>
              <w:t>Have a flipchart/White or Black board available to write learners’ responses</w:t>
            </w:r>
          </w:p>
          <w:p w:rsidR="00E115EF" w:rsidRPr="00E877B8" w:rsidRDefault="00E115EF" w:rsidP="0030153F">
            <w:pPr>
              <w:numPr>
                <w:ilvl w:val="0"/>
                <w:numId w:val="7"/>
              </w:numPr>
              <w:ind w:left="162" w:hanging="162"/>
              <w:rPr>
                <w:rFonts w:eastAsia="Batang" w:cs="Arial"/>
                <w:b/>
                <w:noProof/>
                <w:snapToGrid w:val="0"/>
                <w:szCs w:val="24"/>
              </w:rPr>
            </w:pPr>
            <w:r w:rsidRPr="00E877B8">
              <w:rPr>
                <w:rFonts w:cs="Arial"/>
                <w:szCs w:val="24"/>
              </w:rPr>
              <w:t>Facilitate a Reflection session (individual or in a group??)</w:t>
            </w:r>
          </w:p>
        </w:tc>
      </w:tr>
      <w:tr w:rsidR="00E115EF" w:rsidRPr="00E877B8" w:rsidTr="0030153F">
        <w:trPr>
          <w:trHeight w:val="285"/>
        </w:trPr>
        <w:tc>
          <w:tcPr>
            <w:tcW w:w="9270" w:type="dxa"/>
            <w:gridSpan w:val="3"/>
          </w:tcPr>
          <w:p w:rsidR="00E115EF" w:rsidRPr="00E877B8" w:rsidRDefault="00E115EF" w:rsidP="0030153F">
            <w:pPr>
              <w:rPr>
                <w:rFonts w:eastAsia="Batang" w:cs="Arial"/>
                <w:b/>
                <w:noProof/>
                <w:snapToGrid w:val="0"/>
                <w:szCs w:val="24"/>
              </w:rPr>
            </w:pPr>
            <w:r w:rsidRPr="00E877B8">
              <w:rPr>
                <w:rFonts w:eastAsia="Batang" w:cs="Arial"/>
                <w:b/>
                <w:noProof/>
                <w:snapToGrid w:val="0"/>
                <w:szCs w:val="24"/>
              </w:rPr>
              <w:t xml:space="preserve">Exercise </w:t>
            </w:r>
            <w:r>
              <w:rPr>
                <w:rFonts w:cs="Arial"/>
                <w:b/>
                <w:noProof/>
                <w:szCs w:val="24"/>
              </w:rPr>
              <w:t>3</w:t>
            </w:r>
            <w:r w:rsidRPr="00E877B8">
              <w:rPr>
                <w:rFonts w:cs="Arial"/>
                <w:b/>
                <w:noProof/>
                <w:szCs w:val="24"/>
              </w:rPr>
              <w:t>.</w:t>
            </w:r>
            <w:r>
              <w:rPr>
                <w:rFonts w:cs="Arial"/>
                <w:b/>
                <w:noProof/>
                <w:szCs w:val="24"/>
              </w:rPr>
              <w:t>4</w:t>
            </w:r>
            <w:r w:rsidRPr="00E877B8">
              <w:rPr>
                <w:rFonts w:eastAsia="Batang" w:cs="Arial"/>
                <w:b/>
                <w:noProof/>
                <w:snapToGrid w:val="0"/>
                <w:szCs w:val="24"/>
              </w:rPr>
              <w:t xml:space="preserve">: A Reflection for provision of </w:t>
            </w:r>
            <w:r>
              <w:rPr>
                <w:rFonts w:eastAsia="Batang" w:cs="Arial"/>
                <w:b/>
                <w:noProof/>
                <w:snapToGrid w:val="0"/>
                <w:szCs w:val="24"/>
              </w:rPr>
              <w:t>compassionate</w:t>
            </w:r>
            <w:r w:rsidRPr="00E877B8">
              <w:rPr>
                <w:rFonts w:eastAsia="Batang" w:cs="Arial"/>
                <w:b/>
                <w:noProof/>
                <w:snapToGrid w:val="0"/>
                <w:szCs w:val="24"/>
              </w:rPr>
              <w:t xml:space="preserve"> care </w:t>
            </w:r>
          </w:p>
        </w:tc>
      </w:tr>
      <w:tr w:rsidR="00E115EF" w:rsidRPr="00E877B8" w:rsidTr="0030153F">
        <w:trPr>
          <w:trHeight w:val="642"/>
        </w:trPr>
        <w:tc>
          <w:tcPr>
            <w:tcW w:w="1620" w:type="dxa"/>
          </w:tcPr>
          <w:p w:rsidR="00E115EF" w:rsidRPr="00E877B8" w:rsidRDefault="00E115EF" w:rsidP="0030153F">
            <w:pPr>
              <w:rPr>
                <w:rFonts w:cs="Arial"/>
                <w:b/>
                <w:noProof/>
                <w:szCs w:val="24"/>
              </w:rPr>
            </w:pPr>
            <w:r w:rsidRPr="00E877B8">
              <w:rPr>
                <w:rFonts w:cs="Arial"/>
                <w:b/>
                <w:noProof/>
                <w:szCs w:val="24"/>
              </w:rPr>
              <w:t>Purpose</w:t>
            </w:r>
          </w:p>
        </w:tc>
        <w:tc>
          <w:tcPr>
            <w:tcW w:w="7650" w:type="dxa"/>
            <w:gridSpan w:val="2"/>
          </w:tcPr>
          <w:p w:rsidR="00E115EF" w:rsidRPr="00E877B8" w:rsidRDefault="00E115EF" w:rsidP="0030153F">
            <w:pPr>
              <w:rPr>
                <w:rFonts w:eastAsia="Batang" w:cs="Arial"/>
                <w:snapToGrid w:val="0"/>
                <w:szCs w:val="24"/>
              </w:rPr>
            </w:pPr>
            <w:r w:rsidRPr="00E877B8">
              <w:rPr>
                <w:rFonts w:eastAsia="Batang" w:cs="Arial"/>
                <w:snapToGrid w:val="0"/>
                <w:szCs w:val="24"/>
              </w:rPr>
              <w:t xml:space="preserve">To be aware of own knowledge, skills and attitudes in provision of </w:t>
            </w:r>
            <w:r>
              <w:rPr>
                <w:rFonts w:eastAsia="Batang" w:cs="Arial"/>
                <w:snapToGrid w:val="0"/>
                <w:szCs w:val="24"/>
              </w:rPr>
              <w:t>compassionate</w:t>
            </w:r>
            <w:r w:rsidRPr="00E877B8">
              <w:rPr>
                <w:rFonts w:eastAsia="Batang" w:cs="Arial"/>
                <w:snapToGrid w:val="0"/>
                <w:szCs w:val="24"/>
              </w:rPr>
              <w:t xml:space="preserve"> nursing and midwifery care </w:t>
            </w:r>
          </w:p>
        </w:tc>
      </w:tr>
      <w:tr w:rsidR="00E115EF" w:rsidRPr="00E877B8" w:rsidTr="0030153F">
        <w:trPr>
          <w:trHeight w:val="372"/>
        </w:trPr>
        <w:tc>
          <w:tcPr>
            <w:tcW w:w="1620" w:type="dxa"/>
            <w:vAlign w:val="center"/>
          </w:tcPr>
          <w:p w:rsidR="00E115EF" w:rsidRPr="00E877B8" w:rsidRDefault="00E115EF" w:rsidP="0030153F">
            <w:pPr>
              <w:rPr>
                <w:rFonts w:cs="Arial"/>
                <w:b/>
                <w:noProof/>
                <w:szCs w:val="24"/>
              </w:rPr>
            </w:pPr>
            <w:r w:rsidRPr="00E877B8">
              <w:rPr>
                <w:rFonts w:cs="Arial"/>
                <w:b/>
                <w:noProof/>
                <w:szCs w:val="24"/>
              </w:rPr>
              <w:t>Duration</w:t>
            </w:r>
          </w:p>
        </w:tc>
        <w:tc>
          <w:tcPr>
            <w:tcW w:w="7650" w:type="dxa"/>
            <w:gridSpan w:val="2"/>
            <w:vAlign w:val="center"/>
          </w:tcPr>
          <w:p w:rsidR="00E115EF" w:rsidRPr="00E877B8" w:rsidRDefault="00E115EF" w:rsidP="0030153F">
            <w:pPr>
              <w:rPr>
                <w:rFonts w:eastAsia="Batang" w:cs="Arial"/>
                <w:snapToGrid w:val="0"/>
                <w:szCs w:val="24"/>
              </w:rPr>
            </w:pPr>
            <w:r w:rsidRPr="00E877B8">
              <w:rPr>
                <w:rFonts w:eastAsia="Batang" w:cs="Arial"/>
                <w:snapToGrid w:val="0"/>
                <w:szCs w:val="24"/>
              </w:rPr>
              <w:t>1 hour</w:t>
            </w:r>
            <w:r w:rsidR="008D7FAB">
              <w:rPr>
                <w:rFonts w:eastAsia="Batang" w:cs="Arial"/>
                <w:snapToGrid w:val="0"/>
                <w:szCs w:val="24"/>
              </w:rPr>
              <w:t xml:space="preserve"> and 55minutes</w:t>
            </w:r>
          </w:p>
        </w:tc>
      </w:tr>
      <w:tr w:rsidR="00E115EF" w:rsidRPr="00E877B8" w:rsidTr="0030153F">
        <w:trPr>
          <w:trHeight w:val="1434"/>
        </w:trPr>
        <w:tc>
          <w:tcPr>
            <w:tcW w:w="1620" w:type="dxa"/>
          </w:tcPr>
          <w:p w:rsidR="00E115EF" w:rsidRPr="00E877B8" w:rsidRDefault="00E115EF" w:rsidP="0030153F">
            <w:pPr>
              <w:rPr>
                <w:rFonts w:cs="Arial"/>
                <w:b/>
                <w:noProof/>
                <w:szCs w:val="24"/>
              </w:rPr>
            </w:pPr>
            <w:r w:rsidRPr="00E877B8">
              <w:rPr>
                <w:rFonts w:cs="Arial"/>
                <w:b/>
                <w:noProof/>
                <w:szCs w:val="24"/>
              </w:rPr>
              <w:t>Advance Preparation</w:t>
            </w:r>
          </w:p>
          <w:p w:rsidR="00E115EF" w:rsidRPr="00E877B8" w:rsidRDefault="00E115EF" w:rsidP="0030153F">
            <w:pPr>
              <w:rPr>
                <w:rFonts w:cs="Arial"/>
                <w:b/>
                <w:noProof/>
                <w:szCs w:val="24"/>
              </w:rPr>
            </w:pPr>
            <w:r w:rsidRPr="00E877B8">
              <w:rPr>
                <w:rFonts w:cs="Arial"/>
                <w:b/>
                <w:noProof/>
                <w:szCs w:val="24"/>
                <w:lang w:val="en-US"/>
              </w:rPr>
              <w:drawing>
                <wp:inline distT="0" distB="0" distL="0" distR="0">
                  <wp:extent cx="551815" cy="517525"/>
                  <wp:effectExtent l="0" t="0" r="635" b="0"/>
                  <wp:docPr id="227" name="Picture 91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 cy="517525"/>
                          </a:xfrm>
                          <a:prstGeom prst="rect">
                            <a:avLst/>
                          </a:prstGeom>
                          <a:noFill/>
                          <a:ln>
                            <a:noFill/>
                          </a:ln>
                        </pic:spPr>
                      </pic:pic>
                    </a:graphicData>
                  </a:graphic>
                </wp:inline>
              </w:drawing>
            </w:r>
          </w:p>
        </w:tc>
        <w:tc>
          <w:tcPr>
            <w:tcW w:w="7650" w:type="dxa"/>
            <w:gridSpan w:val="2"/>
          </w:tcPr>
          <w:p w:rsidR="00E115EF" w:rsidRPr="00E877B8" w:rsidRDefault="00E115EF" w:rsidP="0030153F">
            <w:pPr>
              <w:rPr>
                <w:rFonts w:eastAsia="Batang" w:cs="Arial"/>
                <w:snapToGrid w:val="0"/>
                <w:szCs w:val="24"/>
              </w:rPr>
            </w:pPr>
            <w:r w:rsidRPr="00E877B8">
              <w:rPr>
                <w:rFonts w:eastAsia="Batang" w:cs="Arial"/>
                <w:snapToGrid w:val="0"/>
                <w:szCs w:val="24"/>
              </w:rPr>
              <w:t>Review the following materials:</w:t>
            </w:r>
          </w:p>
          <w:p w:rsidR="00E115EF" w:rsidRPr="00E877B8" w:rsidRDefault="00E115EF" w:rsidP="0030153F">
            <w:pPr>
              <w:numPr>
                <w:ilvl w:val="0"/>
                <w:numId w:val="7"/>
              </w:numPr>
              <w:ind w:left="162" w:hanging="162"/>
              <w:rPr>
                <w:rFonts w:cs="Arial"/>
                <w:szCs w:val="24"/>
              </w:rPr>
            </w:pPr>
            <w:r w:rsidRPr="00E877B8">
              <w:rPr>
                <w:rFonts w:cs="Arial"/>
                <w:szCs w:val="24"/>
              </w:rPr>
              <w:t>Reflections models</w:t>
            </w:r>
          </w:p>
          <w:p w:rsidR="00E115EF" w:rsidRPr="00E877B8" w:rsidRDefault="00E115EF" w:rsidP="0030153F">
            <w:pPr>
              <w:ind w:left="162"/>
              <w:rPr>
                <w:rFonts w:eastAsia="Batang" w:cs="Arial"/>
                <w:snapToGrid w:val="0"/>
                <w:szCs w:val="24"/>
              </w:rPr>
            </w:pPr>
          </w:p>
        </w:tc>
      </w:tr>
      <w:tr w:rsidR="00E115EF" w:rsidRPr="00E877B8" w:rsidTr="0030153F">
        <w:trPr>
          <w:trHeight w:val="567"/>
        </w:trPr>
        <w:tc>
          <w:tcPr>
            <w:tcW w:w="1620" w:type="dxa"/>
          </w:tcPr>
          <w:p w:rsidR="00E115EF" w:rsidRPr="00E877B8" w:rsidRDefault="00E115EF" w:rsidP="0030153F">
            <w:pPr>
              <w:rPr>
                <w:rFonts w:cs="Arial"/>
                <w:b/>
                <w:noProof/>
                <w:szCs w:val="24"/>
              </w:rPr>
            </w:pPr>
            <w:r w:rsidRPr="00E877B8">
              <w:rPr>
                <w:rFonts w:cs="Arial"/>
                <w:b/>
                <w:noProof/>
                <w:szCs w:val="24"/>
              </w:rPr>
              <w:t>Introduction</w:t>
            </w:r>
          </w:p>
        </w:tc>
        <w:tc>
          <w:tcPr>
            <w:tcW w:w="7650" w:type="dxa"/>
            <w:gridSpan w:val="2"/>
          </w:tcPr>
          <w:p w:rsidR="00E115EF" w:rsidRPr="00E877B8" w:rsidRDefault="00E115EF" w:rsidP="0030153F">
            <w:pPr>
              <w:rPr>
                <w:rFonts w:eastAsia="Batang" w:cs="Arial"/>
                <w:snapToGrid w:val="0"/>
                <w:szCs w:val="24"/>
              </w:rPr>
            </w:pPr>
            <w:r w:rsidRPr="00E877B8">
              <w:rPr>
                <w:rFonts w:eastAsia="Batang" w:cs="Arial"/>
                <w:snapToGrid w:val="0"/>
                <w:szCs w:val="24"/>
              </w:rPr>
              <w:t xml:space="preserve">This exercise will provide learners opportunity to practise and acquire knowledge, skills and attitudes when providing </w:t>
            </w:r>
            <w:r>
              <w:rPr>
                <w:rFonts w:eastAsia="Batang" w:cs="Arial"/>
                <w:snapToGrid w:val="0"/>
                <w:szCs w:val="24"/>
              </w:rPr>
              <w:t>compassionate</w:t>
            </w:r>
            <w:r w:rsidRPr="00E877B8">
              <w:rPr>
                <w:rFonts w:eastAsia="Batang" w:cs="Arial"/>
                <w:snapToGrid w:val="0"/>
                <w:szCs w:val="24"/>
              </w:rPr>
              <w:t xml:space="preserve"> nursing and midwifery care </w:t>
            </w:r>
          </w:p>
        </w:tc>
      </w:tr>
      <w:tr w:rsidR="00E115EF" w:rsidRPr="001A1AC0" w:rsidTr="0030153F">
        <w:trPr>
          <w:trHeight w:val="567"/>
        </w:trPr>
        <w:tc>
          <w:tcPr>
            <w:tcW w:w="1620" w:type="dxa"/>
          </w:tcPr>
          <w:p w:rsidR="00E115EF" w:rsidRPr="001A1AC0" w:rsidRDefault="00E115EF" w:rsidP="0030153F">
            <w:pPr>
              <w:rPr>
                <w:rFonts w:cs="Arial"/>
                <w:b/>
                <w:noProof/>
                <w:szCs w:val="24"/>
              </w:rPr>
            </w:pPr>
            <w:r w:rsidRPr="001A1AC0">
              <w:rPr>
                <w:rFonts w:cs="Arial"/>
                <w:b/>
                <w:noProof/>
                <w:szCs w:val="24"/>
              </w:rPr>
              <w:t>Activities</w:t>
            </w:r>
          </w:p>
        </w:tc>
        <w:tc>
          <w:tcPr>
            <w:tcW w:w="7650" w:type="dxa"/>
            <w:gridSpan w:val="2"/>
          </w:tcPr>
          <w:p w:rsidR="00E115EF" w:rsidRPr="005C1099" w:rsidRDefault="00E115EF" w:rsidP="0030153F">
            <w:pPr>
              <w:rPr>
                <w:rFonts w:cs="Arial"/>
                <w:b/>
                <w:szCs w:val="20"/>
              </w:rPr>
            </w:pPr>
            <w:r w:rsidRPr="005C1099">
              <w:rPr>
                <w:rFonts w:cs="Arial"/>
                <w:b/>
                <w:szCs w:val="20"/>
              </w:rPr>
              <w:t>Role play &amp;reflection</w:t>
            </w:r>
          </w:p>
          <w:p w:rsidR="00E115EF" w:rsidRPr="005C1099" w:rsidRDefault="00E115EF" w:rsidP="0030153F">
            <w:pPr>
              <w:rPr>
                <w:rFonts w:cs="Arial"/>
                <w:szCs w:val="20"/>
              </w:rPr>
            </w:pPr>
            <w:r w:rsidRPr="005C1099">
              <w:rPr>
                <w:rFonts w:cs="Arial"/>
                <w:szCs w:val="20"/>
              </w:rPr>
              <w:t xml:space="preserve"> A nurse working at orthopaedics unit receives a patient from Emergency medicine, with history of being involved with a motorcar accident two weeks ago, sustained open fracture of left tibia and fibula. On assessment of patient’s limb, it is smelling, gangrenous with pus discharge. Previous doctor’s notes (plan) from Emergency medicine, patient was advised to do </w:t>
            </w:r>
            <w:r w:rsidRPr="005C1099">
              <w:rPr>
                <w:rFonts w:cs="Arial"/>
                <w:b/>
                <w:szCs w:val="20"/>
              </w:rPr>
              <w:t xml:space="preserve">above </w:t>
            </w:r>
            <w:proofErr w:type="spellStart"/>
            <w:r w:rsidRPr="005C1099">
              <w:rPr>
                <w:rFonts w:cs="Arial"/>
                <w:b/>
                <w:szCs w:val="20"/>
              </w:rPr>
              <w:t>kneeamputation</w:t>
            </w:r>
            <w:proofErr w:type="spellEnd"/>
            <w:r w:rsidRPr="005C1099">
              <w:rPr>
                <w:rFonts w:cs="Arial"/>
                <w:szCs w:val="20"/>
              </w:rPr>
              <w:t xml:space="preserve"> of the gangrenous foot, but rejected. </w:t>
            </w:r>
          </w:p>
          <w:p w:rsidR="00E115EF" w:rsidRPr="005C1099" w:rsidRDefault="00E115EF" w:rsidP="0030153F">
            <w:pPr>
              <w:rPr>
                <w:rFonts w:cs="Arial"/>
                <w:szCs w:val="20"/>
              </w:rPr>
            </w:pPr>
            <w:proofErr w:type="spellStart"/>
            <w:r w:rsidRPr="005C1099">
              <w:rPr>
                <w:rFonts w:cs="Arial"/>
                <w:szCs w:val="20"/>
              </w:rPr>
              <w:t>Qn</w:t>
            </w:r>
            <w:proofErr w:type="spellEnd"/>
            <w:r w:rsidRPr="005C1099">
              <w:rPr>
                <w:rFonts w:cs="Arial"/>
                <w:szCs w:val="20"/>
              </w:rPr>
              <w:t xml:space="preserve"> 1: using role play show how are you going to provide cancelling to patient demonstrating compassionate care.(negative and positive aspects)</w:t>
            </w:r>
          </w:p>
          <w:p w:rsidR="00E115EF" w:rsidRPr="005C1099" w:rsidRDefault="00E115EF" w:rsidP="0030153F">
            <w:pPr>
              <w:rPr>
                <w:rFonts w:cs="Arial"/>
                <w:szCs w:val="20"/>
              </w:rPr>
            </w:pPr>
            <w:proofErr w:type="spellStart"/>
            <w:r w:rsidRPr="005C1099">
              <w:rPr>
                <w:rFonts w:cs="Arial"/>
                <w:szCs w:val="20"/>
              </w:rPr>
              <w:t>Qn</w:t>
            </w:r>
            <w:proofErr w:type="spellEnd"/>
            <w:r w:rsidRPr="005C1099">
              <w:rPr>
                <w:rFonts w:cs="Arial"/>
                <w:szCs w:val="20"/>
              </w:rPr>
              <w:t xml:space="preserve"> 2: using Atkins model of reflection, compare with the role played for a nurse without compassion and possible changes of behaviour</w:t>
            </w:r>
          </w:p>
          <w:p w:rsidR="00E115EF" w:rsidRPr="005C1099" w:rsidRDefault="00E115EF" w:rsidP="0030153F">
            <w:pPr>
              <w:rPr>
                <w:rFonts w:cs="Arial"/>
                <w:b/>
                <w:szCs w:val="20"/>
              </w:rPr>
            </w:pPr>
            <w:proofErr w:type="spellStart"/>
            <w:r w:rsidRPr="005C1099">
              <w:rPr>
                <w:rFonts w:cs="Arial"/>
                <w:b/>
                <w:szCs w:val="20"/>
              </w:rPr>
              <w:t>Qn</w:t>
            </w:r>
            <w:proofErr w:type="spellEnd"/>
            <w:r w:rsidRPr="005C1099">
              <w:rPr>
                <w:rFonts w:cs="Arial"/>
                <w:b/>
                <w:szCs w:val="20"/>
              </w:rPr>
              <w:t xml:space="preserve"> 1: Role play</w:t>
            </w:r>
          </w:p>
          <w:p w:rsidR="00E115EF" w:rsidRPr="00B3104C" w:rsidRDefault="00E115EF" w:rsidP="00B622AB">
            <w:pPr>
              <w:pStyle w:val="ListParagraph"/>
              <w:numPr>
                <w:ilvl w:val="0"/>
                <w:numId w:val="158"/>
              </w:numPr>
            </w:pPr>
            <w:r w:rsidRPr="00B3104C">
              <w:t>Role play: steps Teacher /facilitator: gather the people together, introduce the problem, encourage open discussion to uncover all the relevant issues</w:t>
            </w:r>
          </w:p>
          <w:p w:rsidR="00E115EF" w:rsidRPr="00B3104C" w:rsidRDefault="00E115EF" w:rsidP="00B622AB">
            <w:pPr>
              <w:pStyle w:val="ListParagraph"/>
              <w:numPr>
                <w:ilvl w:val="0"/>
                <w:numId w:val="158"/>
              </w:numPr>
            </w:pPr>
            <w:r w:rsidRPr="00B3104C">
              <w:t>Add details: time, first role play for a nurse with compassion, second a nurse without compassion</w:t>
            </w:r>
          </w:p>
          <w:p w:rsidR="00E115EF" w:rsidRPr="00B3104C" w:rsidRDefault="00E115EF" w:rsidP="00B622AB">
            <w:pPr>
              <w:pStyle w:val="ListParagraph"/>
              <w:numPr>
                <w:ilvl w:val="0"/>
                <w:numId w:val="158"/>
              </w:numPr>
            </w:pPr>
            <w:r w:rsidRPr="00B3104C">
              <w:lastRenderedPageBreak/>
              <w:t xml:space="preserve">Assign roles: Nurse from EMD, Patient, </w:t>
            </w:r>
            <w:proofErr w:type="spellStart"/>
            <w:r w:rsidRPr="00B3104C">
              <w:t>Orthopedic</w:t>
            </w:r>
            <w:proofErr w:type="spellEnd"/>
            <w:r w:rsidRPr="00B3104C">
              <w:t xml:space="preserve"> nurse &amp;relative</w:t>
            </w:r>
          </w:p>
          <w:p w:rsidR="00E115EF" w:rsidRPr="00B3104C" w:rsidRDefault="00E115EF" w:rsidP="00B622AB">
            <w:pPr>
              <w:pStyle w:val="ListParagraph"/>
              <w:numPr>
                <w:ilvl w:val="0"/>
                <w:numId w:val="158"/>
              </w:numPr>
            </w:pPr>
            <w:r w:rsidRPr="00B3104C">
              <w:t xml:space="preserve">Act out the scenario for each </w:t>
            </w:r>
          </w:p>
          <w:p w:rsidR="00E115EF" w:rsidRPr="005C1099" w:rsidRDefault="00E115EF" w:rsidP="0030153F">
            <w:pPr>
              <w:rPr>
                <w:rFonts w:cs="Arial"/>
                <w:szCs w:val="20"/>
              </w:rPr>
            </w:pPr>
            <w:r w:rsidRPr="005C1099">
              <w:rPr>
                <w:rFonts w:cs="Arial"/>
                <w:szCs w:val="20"/>
              </w:rPr>
              <w:t>Discuss and summarize – reflection according to Atkins Reflection model</w:t>
            </w:r>
          </w:p>
          <w:p w:rsidR="00E115EF" w:rsidRPr="005C1099" w:rsidRDefault="00E115EF" w:rsidP="0030153F">
            <w:pPr>
              <w:rPr>
                <w:rFonts w:cs="Arial"/>
                <w:szCs w:val="20"/>
              </w:rPr>
            </w:pPr>
          </w:p>
          <w:p w:rsidR="00E115EF" w:rsidRPr="00B3104C" w:rsidRDefault="00E115EF" w:rsidP="0030153F">
            <w:pPr>
              <w:numPr>
                <w:ilvl w:val="0"/>
                <w:numId w:val="7"/>
              </w:numPr>
              <w:ind w:left="162" w:hanging="162"/>
              <w:rPr>
                <w:rFonts w:eastAsia="Batang" w:cs="Arial"/>
                <w:snapToGrid w:val="0"/>
                <w:szCs w:val="20"/>
              </w:rPr>
            </w:pPr>
            <w:r w:rsidRPr="00B3104C">
              <w:rPr>
                <w:rFonts w:cs="Arial"/>
                <w:szCs w:val="20"/>
              </w:rPr>
              <w:t xml:space="preserve">REFER learners to </w:t>
            </w:r>
            <w:r w:rsidRPr="00B3104C">
              <w:rPr>
                <w:rFonts w:cs="Arial"/>
                <w:b/>
                <w:szCs w:val="20"/>
              </w:rPr>
              <w:t>Handout 1.2: Reflection Models</w:t>
            </w:r>
          </w:p>
        </w:tc>
      </w:tr>
      <w:tr w:rsidR="00E115EF" w:rsidRPr="001A1AC0" w:rsidTr="0030153F">
        <w:trPr>
          <w:trHeight w:val="1137"/>
        </w:trPr>
        <w:tc>
          <w:tcPr>
            <w:tcW w:w="1620" w:type="dxa"/>
          </w:tcPr>
          <w:p w:rsidR="00E115EF" w:rsidRPr="001A1AC0" w:rsidRDefault="00E115EF" w:rsidP="0030153F">
            <w:pPr>
              <w:rPr>
                <w:rFonts w:cs="Arial"/>
                <w:noProof/>
                <w:szCs w:val="24"/>
              </w:rPr>
            </w:pPr>
            <w:r w:rsidRPr="001A1AC0">
              <w:rPr>
                <w:rFonts w:cs="Arial"/>
                <w:b/>
                <w:noProof/>
                <w:szCs w:val="24"/>
                <w:lang w:val="en-US"/>
              </w:rPr>
              <w:lastRenderedPageBreak/>
              <w:drawing>
                <wp:inline distT="0" distB="0" distL="0" distR="0">
                  <wp:extent cx="466090" cy="276225"/>
                  <wp:effectExtent l="0" t="0" r="0" b="9525"/>
                  <wp:docPr id="228" name="Picture 909"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276225"/>
                          </a:xfrm>
                          <a:prstGeom prst="rect">
                            <a:avLst/>
                          </a:prstGeom>
                          <a:noFill/>
                          <a:ln>
                            <a:noFill/>
                          </a:ln>
                        </pic:spPr>
                      </pic:pic>
                    </a:graphicData>
                  </a:graphic>
                </wp:inline>
              </w:drawing>
            </w:r>
          </w:p>
        </w:tc>
        <w:tc>
          <w:tcPr>
            <w:tcW w:w="7650" w:type="dxa"/>
            <w:gridSpan w:val="2"/>
          </w:tcPr>
          <w:p w:rsidR="00E115EF" w:rsidRPr="001A1AC0" w:rsidRDefault="00E115EF" w:rsidP="0030153F">
            <w:pPr>
              <w:rPr>
                <w:rFonts w:cs="Arial"/>
                <w:b/>
                <w:szCs w:val="24"/>
              </w:rPr>
            </w:pPr>
            <w:r w:rsidRPr="001A1AC0">
              <w:rPr>
                <w:rFonts w:cs="Arial"/>
                <w:b/>
                <w:szCs w:val="24"/>
              </w:rPr>
              <w:t>Exercise 3.4-B Reflection in Compassionate Nursing and Midwifery Care  - duo-groups</w:t>
            </w:r>
          </w:p>
          <w:p w:rsidR="00E115EF" w:rsidRPr="001A1AC0" w:rsidRDefault="00E115EF" w:rsidP="0030153F">
            <w:pPr>
              <w:rPr>
                <w:rFonts w:cs="Arial"/>
                <w:b/>
                <w:szCs w:val="24"/>
              </w:rPr>
            </w:pPr>
            <w:r w:rsidRPr="001A1AC0">
              <w:rPr>
                <w:rFonts w:cs="Arial"/>
                <w:b/>
                <w:i/>
                <w:szCs w:val="24"/>
              </w:rPr>
              <w:t>Scenario</w:t>
            </w:r>
            <w:r w:rsidRPr="001A1AC0">
              <w:rPr>
                <w:rFonts w:cs="Arial"/>
                <w:b/>
                <w:szCs w:val="24"/>
              </w:rPr>
              <w:t>:</w:t>
            </w:r>
          </w:p>
          <w:p w:rsidR="00E115EF" w:rsidRPr="001A1AC0" w:rsidRDefault="00E115EF" w:rsidP="0030153F">
            <w:pPr>
              <w:numPr>
                <w:ilvl w:val="0"/>
                <w:numId w:val="7"/>
              </w:numPr>
              <w:ind w:left="162" w:hanging="162"/>
              <w:rPr>
                <w:rFonts w:eastAsia="Batang" w:cs="Arial"/>
                <w:snapToGrid w:val="0"/>
                <w:szCs w:val="24"/>
              </w:rPr>
            </w:pPr>
            <w:r w:rsidRPr="001A1AC0">
              <w:rPr>
                <w:rFonts w:cs="Arial"/>
                <w:szCs w:val="24"/>
              </w:rPr>
              <w:t xml:space="preserve">Two learners in a group; sharing their written </w:t>
            </w:r>
            <w:r w:rsidRPr="001A1AC0">
              <w:rPr>
                <w:rFonts w:eastAsia="Batang" w:cs="Arial"/>
                <w:snapToGrid w:val="0"/>
                <w:szCs w:val="24"/>
              </w:rPr>
              <w:t>self-experienced patient-nurse-situation from a clinical setting</w:t>
            </w:r>
            <w:r w:rsidR="00B3104C">
              <w:rPr>
                <w:rFonts w:eastAsia="Batang" w:cs="Arial"/>
                <w:snapToGrid w:val="0"/>
                <w:szCs w:val="24"/>
              </w:rPr>
              <w:t xml:space="preserve">. If there are three in a group, one can join as observer. </w:t>
            </w:r>
          </w:p>
          <w:p w:rsidR="00E115EF" w:rsidRPr="001A1AC0" w:rsidRDefault="00E115EF" w:rsidP="0030153F">
            <w:pPr>
              <w:rPr>
                <w:rFonts w:cs="Arial"/>
                <w:b/>
                <w:szCs w:val="24"/>
              </w:rPr>
            </w:pPr>
            <w:r w:rsidRPr="001A1AC0">
              <w:rPr>
                <w:rFonts w:cs="Arial"/>
                <w:b/>
                <w:szCs w:val="24"/>
              </w:rPr>
              <w:t>Part I</w:t>
            </w:r>
          </w:p>
          <w:p w:rsidR="00E115EF" w:rsidRPr="001A1AC0" w:rsidRDefault="00E115EF" w:rsidP="0030153F">
            <w:pPr>
              <w:rPr>
                <w:rFonts w:cs="Arial"/>
                <w:szCs w:val="24"/>
              </w:rPr>
            </w:pPr>
            <w:r w:rsidRPr="001A1AC0">
              <w:rPr>
                <w:rFonts w:cs="Arial"/>
                <w:b/>
                <w:szCs w:val="24"/>
              </w:rPr>
              <w:t>Learner 1</w:t>
            </w:r>
            <w:r w:rsidRPr="001A1AC0">
              <w:rPr>
                <w:rFonts w:cs="Arial"/>
                <w:szCs w:val="24"/>
              </w:rPr>
              <w:t xml:space="preserve">; </w:t>
            </w:r>
          </w:p>
          <w:p w:rsidR="00E115EF" w:rsidRPr="001A1AC0" w:rsidRDefault="00E115EF" w:rsidP="00712153">
            <w:pPr>
              <w:pStyle w:val="ListParagraph"/>
              <w:numPr>
                <w:ilvl w:val="0"/>
                <w:numId w:val="7"/>
              </w:numPr>
            </w:pPr>
            <w:r w:rsidRPr="001A1AC0">
              <w:t>Share your written situation from the clinical</w:t>
            </w:r>
          </w:p>
          <w:p w:rsidR="00E115EF" w:rsidRPr="001A1AC0" w:rsidRDefault="00E115EF" w:rsidP="0030153F">
            <w:pPr>
              <w:rPr>
                <w:rFonts w:eastAsia="Batang" w:cs="Arial"/>
                <w:snapToGrid w:val="0"/>
                <w:szCs w:val="24"/>
              </w:rPr>
            </w:pPr>
            <w:r w:rsidRPr="001A1AC0">
              <w:rPr>
                <w:rFonts w:eastAsia="Batang" w:cs="Arial"/>
                <w:b/>
                <w:snapToGrid w:val="0"/>
                <w:szCs w:val="24"/>
              </w:rPr>
              <w:t>Learner 2;</w:t>
            </w:r>
          </w:p>
          <w:p w:rsidR="00E115EF" w:rsidRPr="001A1AC0" w:rsidRDefault="00E115EF" w:rsidP="00712153">
            <w:pPr>
              <w:pStyle w:val="ListParagraph"/>
              <w:numPr>
                <w:ilvl w:val="0"/>
                <w:numId w:val="7"/>
              </w:numPr>
              <w:rPr>
                <w:snapToGrid w:val="0"/>
              </w:rPr>
            </w:pPr>
            <w:r w:rsidRPr="001A1AC0">
              <w:rPr>
                <w:snapToGrid w:val="0"/>
              </w:rPr>
              <w:t xml:space="preserve">Active listening to Learner 1. When Learner 1 is finished, start the reflection process </w:t>
            </w:r>
          </w:p>
          <w:p w:rsidR="00E115EF" w:rsidRPr="001A1AC0" w:rsidRDefault="00E115EF" w:rsidP="0030153F">
            <w:pPr>
              <w:rPr>
                <w:rFonts w:eastAsia="Batang" w:cs="Arial"/>
                <w:b/>
                <w:snapToGrid w:val="0"/>
                <w:szCs w:val="24"/>
              </w:rPr>
            </w:pPr>
            <w:r w:rsidRPr="001A1AC0">
              <w:rPr>
                <w:rFonts w:eastAsia="Batang" w:cs="Arial"/>
                <w:b/>
                <w:snapToGrid w:val="0"/>
                <w:szCs w:val="24"/>
              </w:rPr>
              <w:t>Part II</w:t>
            </w:r>
          </w:p>
          <w:p w:rsidR="00E115EF" w:rsidRPr="001A1AC0" w:rsidRDefault="00E115EF" w:rsidP="0030153F">
            <w:pPr>
              <w:rPr>
                <w:rFonts w:cs="Arial"/>
                <w:szCs w:val="24"/>
              </w:rPr>
            </w:pPr>
            <w:r w:rsidRPr="001A1AC0">
              <w:rPr>
                <w:rFonts w:cs="Arial"/>
                <w:b/>
                <w:szCs w:val="24"/>
              </w:rPr>
              <w:t>Learner 2</w:t>
            </w:r>
            <w:r w:rsidRPr="001A1AC0">
              <w:rPr>
                <w:rFonts w:cs="Arial"/>
                <w:szCs w:val="24"/>
              </w:rPr>
              <w:t xml:space="preserve">; </w:t>
            </w:r>
          </w:p>
          <w:p w:rsidR="00E115EF" w:rsidRPr="001A1AC0" w:rsidRDefault="00E115EF" w:rsidP="00712153">
            <w:pPr>
              <w:pStyle w:val="ListParagraph"/>
              <w:numPr>
                <w:ilvl w:val="0"/>
                <w:numId w:val="7"/>
              </w:numPr>
            </w:pPr>
            <w:r w:rsidRPr="001A1AC0">
              <w:t>Share your written situation from the clinical</w:t>
            </w:r>
          </w:p>
          <w:p w:rsidR="00E115EF" w:rsidRPr="001A1AC0" w:rsidRDefault="00E115EF" w:rsidP="0030153F">
            <w:pPr>
              <w:rPr>
                <w:rFonts w:eastAsia="Batang" w:cs="Arial"/>
                <w:snapToGrid w:val="0"/>
                <w:szCs w:val="24"/>
              </w:rPr>
            </w:pPr>
            <w:r w:rsidRPr="001A1AC0">
              <w:rPr>
                <w:rFonts w:eastAsia="Batang" w:cs="Arial"/>
                <w:b/>
                <w:snapToGrid w:val="0"/>
                <w:szCs w:val="24"/>
              </w:rPr>
              <w:t>Learner 1;</w:t>
            </w:r>
          </w:p>
          <w:p w:rsidR="00E115EF" w:rsidRPr="001A1AC0" w:rsidRDefault="00E115EF" w:rsidP="0030153F">
            <w:pPr>
              <w:rPr>
                <w:rFonts w:eastAsia="Batang" w:cs="Arial"/>
                <w:snapToGrid w:val="0"/>
                <w:szCs w:val="24"/>
              </w:rPr>
            </w:pPr>
            <w:r w:rsidRPr="001A1AC0">
              <w:rPr>
                <w:rFonts w:eastAsia="Batang" w:cs="Arial"/>
                <w:snapToGrid w:val="0"/>
                <w:szCs w:val="24"/>
              </w:rPr>
              <w:t xml:space="preserve">Active listening to Learner 2. When Learner 2 is finished, start the reflection process </w:t>
            </w:r>
          </w:p>
          <w:p w:rsidR="00E115EF" w:rsidRPr="001A1AC0" w:rsidRDefault="00E115EF" w:rsidP="0030153F">
            <w:pPr>
              <w:rPr>
                <w:rFonts w:eastAsia="Batang" w:cs="Arial"/>
                <w:b/>
                <w:snapToGrid w:val="0"/>
                <w:szCs w:val="24"/>
              </w:rPr>
            </w:pPr>
          </w:p>
          <w:p w:rsidR="00E115EF" w:rsidRPr="001A1AC0" w:rsidRDefault="00E115EF" w:rsidP="0030153F">
            <w:pPr>
              <w:rPr>
                <w:rFonts w:eastAsia="Batang" w:cs="Arial"/>
                <w:snapToGrid w:val="0"/>
                <w:szCs w:val="24"/>
              </w:rPr>
            </w:pPr>
            <w:r w:rsidRPr="001A1AC0">
              <w:rPr>
                <w:rFonts w:eastAsia="Batang" w:cs="Arial"/>
                <w:b/>
                <w:snapToGrid w:val="0"/>
                <w:szCs w:val="24"/>
              </w:rPr>
              <w:t>REFLECTION PROCESS</w:t>
            </w:r>
            <w:r w:rsidRPr="001A1AC0">
              <w:rPr>
                <w:rFonts w:eastAsia="Batang" w:cs="Arial"/>
                <w:b/>
                <w:snapToGrid w:val="0"/>
                <w:szCs w:val="24"/>
              </w:rPr>
              <w:tab/>
            </w:r>
          </w:p>
          <w:p w:rsidR="00E115EF" w:rsidRPr="005433E3" w:rsidRDefault="00E115EF" w:rsidP="00B622AB">
            <w:pPr>
              <w:pStyle w:val="ListParagraph"/>
              <w:numPr>
                <w:ilvl w:val="0"/>
                <w:numId w:val="157"/>
              </w:numPr>
              <w:rPr>
                <w:snapToGrid w:val="0"/>
              </w:rPr>
            </w:pPr>
            <w:r w:rsidRPr="005433E3">
              <w:rPr>
                <w:snapToGrid w:val="0"/>
              </w:rPr>
              <w:t xml:space="preserve">ANALYSE  </w:t>
            </w:r>
          </w:p>
          <w:p w:rsidR="00E115EF" w:rsidRPr="005433E3" w:rsidRDefault="00E115EF" w:rsidP="00B622AB">
            <w:pPr>
              <w:pStyle w:val="ListParagraph"/>
              <w:numPr>
                <w:ilvl w:val="1"/>
                <w:numId w:val="160"/>
              </w:numPr>
              <w:rPr>
                <w:snapToGrid w:val="0"/>
              </w:rPr>
            </w:pPr>
            <w:r w:rsidRPr="005433E3">
              <w:rPr>
                <w:snapToGrid w:val="0"/>
              </w:rPr>
              <w:t>What do you think about the situation?</w:t>
            </w:r>
          </w:p>
          <w:p w:rsidR="00E115EF" w:rsidRPr="005433E3" w:rsidRDefault="00E115EF" w:rsidP="00B622AB">
            <w:pPr>
              <w:pStyle w:val="ListParagraph"/>
              <w:numPr>
                <w:ilvl w:val="1"/>
                <w:numId w:val="160"/>
              </w:numPr>
              <w:rPr>
                <w:snapToGrid w:val="0"/>
              </w:rPr>
            </w:pPr>
            <w:r w:rsidRPr="005433E3">
              <w:rPr>
                <w:snapToGrid w:val="0"/>
              </w:rPr>
              <w:t>Which skills did you see in action?</w:t>
            </w:r>
          </w:p>
          <w:p w:rsidR="00E115EF" w:rsidRPr="005433E3" w:rsidRDefault="00E115EF" w:rsidP="00B622AB">
            <w:pPr>
              <w:pStyle w:val="ListParagraph"/>
              <w:numPr>
                <w:ilvl w:val="1"/>
                <w:numId w:val="160"/>
              </w:numPr>
              <w:rPr>
                <w:snapToGrid w:val="0"/>
              </w:rPr>
            </w:pPr>
            <w:r w:rsidRPr="005433E3">
              <w:rPr>
                <w:snapToGrid w:val="0"/>
              </w:rPr>
              <w:t>Possible values behind the actions</w:t>
            </w:r>
          </w:p>
          <w:p w:rsidR="00E115EF" w:rsidRPr="005433E3" w:rsidRDefault="00E115EF" w:rsidP="00B622AB">
            <w:pPr>
              <w:pStyle w:val="ListParagraph"/>
              <w:numPr>
                <w:ilvl w:val="1"/>
                <w:numId w:val="160"/>
              </w:numPr>
              <w:rPr>
                <w:snapToGrid w:val="0"/>
              </w:rPr>
            </w:pPr>
            <w:r w:rsidRPr="005433E3">
              <w:rPr>
                <w:snapToGrid w:val="0"/>
              </w:rPr>
              <w:t>What do you think the student – the nurse supervisor and the doctor did feel?</w:t>
            </w:r>
          </w:p>
          <w:p w:rsidR="00E115EF" w:rsidRPr="001A1AC0" w:rsidRDefault="00E115EF" w:rsidP="00B622AB">
            <w:pPr>
              <w:pStyle w:val="ListParagraph"/>
              <w:numPr>
                <w:ilvl w:val="0"/>
                <w:numId w:val="157"/>
              </w:numPr>
              <w:rPr>
                <w:snapToGrid w:val="0"/>
              </w:rPr>
            </w:pPr>
            <w:r w:rsidRPr="001A1AC0">
              <w:rPr>
                <w:snapToGrid w:val="0"/>
              </w:rPr>
              <w:t>EVALUATE</w:t>
            </w:r>
          </w:p>
          <w:p w:rsidR="00E115EF" w:rsidRPr="005433E3" w:rsidRDefault="00E115EF" w:rsidP="00B622AB">
            <w:pPr>
              <w:pStyle w:val="ListParagraph"/>
              <w:numPr>
                <w:ilvl w:val="1"/>
                <w:numId w:val="103"/>
              </w:numPr>
              <w:rPr>
                <w:snapToGrid w:val="0"/>
              </w:rPr>
            </w:pPr>
            <w:r w:rsidRPr="005433E3">
              <w:rPr>
                <w:snapToGrid w:val="0"/>
              </w:rPr>
              <w:t>What was the challenge from this situation</w:t>
            </w:r>
          </w:p>
          <w:p w:rsidR="00E115EF" w:rsidRPr="005433E3" w:rsidRDefault="00E115EF" w:rsidP="00B622AB">
            <w:pPr>
              <w:pStyle w:val="ListParagraph"/>
              <w:numPr>
                <w:ilvl w:val="1"/>
                <w:numId w:val="103"/>
              </w:numPr>
              <w:rPr>
                <w:snapToGrid w:val="0"/>
              </w:rPr>
            </w:pPr>
            <w:r w:rsidRPr="005433E3">
              <w:rPr>
                <w:snapToGrid w:val="0"/>
              </w:rPr>
              <w:t>What important things was supposed to be done to the patient?</w:t>
            </w:r>
          </w:p>
          <w:p w:rsidR="00E115EF" w:rsidRPr="005433E3" w:rsidRDefault="00E115EF" w:rsidP="00B622AB">
            <w:pPr>
              <w:pStyle w:val="ListParagraph"/>
              <w:numPr>
                <w:ilvl w:val="1"/>
                <w:numId w:val="103"/>
              </w:numPr>
              <w:rPr>
                <w:snapToGrid w:val="0"/>
              </w:rPr>
            </w:pPr>
            <w:r w:rsidRPr="005433E3">
              <w:rPr>
                <w:snapToGrid w:val="0"/>
              </w:rPr>
              <w:t>What was the role of nurse in this situation</w:t>
            </w:r>
          </w:p>
          <w:p w:rsidR="00E115EF" w:rsidRPr="005433E3" w:rsidRDefault="00E115EF" w:rsidP="00B622AB">
            <w:pPr>
              <w:pStyle w:val="ListParagraph"/>
              <w:numPr>
                <w:ilvl w:val="1"/>
                <w:numId w:val="103"/>
              </w:numPr>
              <w:rPr>
                <w:snapToGrid w:val="0"/>
              </w:rPr>
            </w:pPr>
            <w:r w:rsidRPr="005433E3">
              <w:rPr>
                <w:snapToGrid w:val="0"/>
              </w:rPr>
              <w:t xml:space="preserve">Was the knowledge relevant? </w:t>
            </w:r>
          </w:p>
          <w:p w:rsidR="00E115EF" w:rsidRPr="005433E3" w:rsidRDefault="00E115EF" w:rsidP="00B622AB">
            <w:pPr>
              <w:pStyle w:val="ListParagraph"/>
              <w:numPr>
                <w:ilvl w:val="1"/>
                <w:numId w:val="103"/>
              </w:numPr>
              <w:rPr>
                <w:snapToGrid w:val="0"/>
              </w:rPr>
            </w:pPr>
            <w:r w:rsidRPr="005433E3">
              <w:rPr>
                <w:snapToGrid w:val="0"/>
              </w:rPr>
              <w:t>Was the skills relevant – appropriate?</w:t>
            </w:r>
          </w:p>
          <w:p w:rsidR="00E115EF" w:rsidRPr="005433E3" w:rsidRDefault="00E115EF" w:rsidP="00B622AB">
            <w:pPr>
              <w:pStyle w:val="ListParagraph"/>
              <w:numPr>
                <w:ilvl w:val="1"/>
                <w:numId w:val="103"/>
              </w:numPr>
              <w:rPr>
                <w:snapToGrid w:val="0"/>
              </w:rPr>
            </w:pPr>
            <w:r w:rsidRPr="005433E3">
              <w:rPr>
                <w:snapToGrid w:val="0"/>
              </w:rPr>
              <w:t>Did the actions solve patient’s problem/challenge</w:t>
            </w:r>
          </w:p>
          <w:p w:rsidR="00E115EF" w:rsidRPr="005433E3" w:rsidRDefault="00E115EF" w:rsidP="00B622AB">
            <w:pPr>
              <w:pStyle w:val="ListParagraph"/>
              <w:numPr>
                <w:ilvl w:val="1"/>
                <w:numId w:val="103"/>
              </w:numPr>
              <w:rPr>
                <w:snapToGrid w:val="0"/>
              </w:rPr>
            </w:pPr>
            <w:r w:rsidRPr="005433E3">
              <w:rPr>
                <w:snapToGrid w:val="0"/>
              </w:rPr>
              <w:t>Do you think it was lack of knowledge and/or skills? Other significant knowledge and skills needed?</w:t>
            </w:r>
          </w:p>
          <w:p w:rsidR="00E115EF" w:rsidRPr="005433E3" w:rsidRDefault="00E115EF" w:rsidP="00B622AB">
            <w:pPr>
              <w:pStyle w:val="ListParagraph"/>
              <w:numPr>
                <w:ilvl w:val="1"/>
                <w:numId w:val="103"/>
              </w:numPr>
              <w:rPr>
                <w:snapToGrid w:val="0"/>
              </w:rPr>
            </w:pPr>
            <w:r w:rsidRPr="005433E3">
              <w:rPr>
                <w:snapToGrid w:val="0"/>
              </w:rPr>
              <w:t xml:space="preserve">Do you think the student values and/or nursing-values were challenged? </w:t>
            </w:r>
          </w:p>
          <w:p w:rsidR="00E115EF" w:rsidRPr="005433E3" w:rsidRDefault="00E115EF" w:rsidP="00B622AB">
            <w:pPr>
              <w:pStyle w:val="ListParagraph"/>
              <w:numPr>
                <w:ilvl w:val="1"/>
                <w:numId w:val="103"/>
              </w:numPr>
              <w:rPr>
                <w:snapToGrid w:val="0"/>
              </w:rPr>
            </w:pPr>
            <w:r w:rsidRPr="005433E3">
              <w:rPr>
                <w:snapToGrid w:val="0"/>
              </w:rPr>
              <w:t>What was another alternative to do for this situation with respect to compassionate care?</w:t>
            </w:r>
          </w:p>
          <w:p w:rsidR="00E115EF" w:rsidRPr="005433E3" w:rsidRDefault="00E115EF" w:rsidP="00B622AB">
            <w:pPr>
              <w:pStyle w:val="ListParagraph"/>
              <w:numPr>
                <w:ilvl w:val="1"/>
                <w:numId w:val="103"/>
              </w:numPr>
              <w:rPr>
                <w:snapToGrid w:val="0"/>
              </w:rPr>
            </w:pPr>
            <w:r w:rsidRPr="005433E3">
              <w:rPr>
                <w:snapToGrid w:val="0"/>
              </w:rPr>
              <w:t xml:space="preserve">Assume you were the student nurse in the scenario; how would you feel-what could </w:t>
            </w:r>
            <w:proofErr w:type="gramStart"/>
            <w:r w:rsidRPr="005433E3">
              <w:rPr>
                <w:snapToGrid w:val="0"/>
              </w:rPr>
              <w:t>you  do</w:t>
            </w:r>
            <w:proofErr w:type="gramEnd"/>
            <w:r w:rsidRPr="005433E3">
              <w:rPr>
                <w:snapToGrid w:val="0"/>
              </w:rPr>
              <w:t>?</w:t>
            </w:r>
          </w:p>
          <w:p w:rsidR="00E115EF" w:rsidRPr="001A1AC0" w:rsidRDefault="00E115EF" w:rsidP="00B622AB">
            <w:pPr>
              <w:pStyle w:val="ListParagraph"/>
              <w:numPr>
                <w:ilvl w:val="0"/>
                <w:numId w:val="157"/>
              </w:numPr>
              <w:rPr>
                <w:snapToGrid w:val="0"/>
              </w:rPr>
            </w:pPr>
            <w:r w:rsidRPr="001A1AC0">
              <w:rPr>
                <w:snapToGrid w:val="0"/>
              </w:rPr>
              <w:t>IDENTIFY ANY LEARNING</w:t>
            </w:r>
          </w:p>
          <w:p w:rsidR="00E115EF" w:rsidRPr="005433E3" w:rsidRDefault="00E115EF" w:rsidP="00B622AB">
            <w:pPr>
              <w:pStyle w:val="ListParagraph"/>
              <w:numPr>
                <w:ilvl w:val="1"/>
                <w:numId w:val="104"/>
              </w:numPr>
              <w:rPr>
                <w:snapToGrid w:val="0"/>
              </w:rPr>
            </w:pPr>
            <w:r w:rsidRPr="005433E3">
              <w:rPr>
                <w:snapToGrid w:val="0"/>
              </w:rPr>
              <w:t>What did you learn from this reflection?</w:t>
            </w:r>
          </w:p>
          <w:p w:rsidR="00E115EF" w:rsidRPr="005433E3" w:rsidRDefault="00E115EF" w:rsidP="00B622AB">
            <w:pPr>
              <w:pStyle w:val="ListParagraph"/>
              <w:numPr>
                <w:ilvl w:val="1"/>
                <w:numId w:val="104"/>
              </w:numPr>
              <w:rPr>
                <w:snapToGrid w:val="0"/>
              </w:rPr>
            </w:pPr>
            <w:r w:rsidRPr="005433E3">
              <w:rPr>
                <w:snapToGrid w:val="0"/>
              </w:rPr>
              <w:t>How could the student include the experiences in your further practice?</w:t>
            </w:r>
          </w:p>
          <w:p w:rsidR="00E115EF" w:rsidRPr="001A1AC0" w:rsidRDefault="00E115EF" w:rsidP="00B622AB">
            <w:pPr>
              <w:pStyle w:val="ListParagraph"/>
              <w:numPr>
                <w:ilvl w:val="0"/>
                <w:numId w:val="157"/>
              </w:numPr>
              <w:rPr>
                <w:snapToGrid w:val="0"/>
              </w:rPr>
            </w:pPr>
            <w:r w:rsidRPr="001A1AC0">
              <w:rPr>
                <w:snapToGrid w:val="0"/>
              </w:rPr>
              <w:t xml:space="preserve">NEW PERSCPECTIVES </w:t>
            </w:r>
          </w:p>
          <w:p w:rsidR="00E115EF" w:rsidRPr="005433E3" w:rsidRDefault="00E115EF" w:rsidP="00B622AB">
            <w:pPr>
              <w:pStyle w:val="ListParagraph"/>
              <w:numPr>
                <w:ilvl w:val="1"/>
                <w:numId w:val="105"/>
              </w:numPr>
              <w:rPr>
                <w:snapToGrid w:val="0"/>
              </w:rPr>
            </w:pPr>
            <w:r w:rsidRPr="005433E3">
              <w:rPr>
                <w:snapToGrid w:val="0"/>
              </w:rPr>
              <w:t>How could the student nurse be prepared for next time?</w:t>
            </w:r>
          </w:p>
          <w:p w:rsidR="00E115EF" w:rsidRPr="005433E3" w:rsidRDefault="00E115EF" w:rsidP="00B622AB">
            <w:pPr>
              <w:pStyle w:val="ListParagraph"/>
              <w:numPr>
                <w:ilvl w:val="1"/>
                <w:numId w:val="105"/>
              </w:numPr>
              <w:rPr>
                <w:snapToGrid w:val="0"/>
              </w:rPr>
            </w:pPr>
            <w:r w:rsidRPr="005433E3">
              <w:rPr>
                <w:snapToGrid w:val="0"/>
              </w:rPr>
              <w:lastRenderedPageBreak/>
              <w:t>What was the gap in this situation considering compassionate care</w:t>
            </w:r>
          </w:p>
          <w:p w:rsidR="00E115EF" w:rsidRPr="005433E3" w:rsidRDefault="00E115EF" w:rsidP="00B622AB">
            <w:pPr>
              <w:pStyle w:val="ListParagraph"/>
              <w:numPr>
                <w:ilvl w:val="1"/>
                <w:numId w:val="105"/>
              </w:numPr>
              <w:rPr>
                <w:snapToGrid w:val="0"/>
              </w:rPr>
            </w:pPr>
            <w:proofErr w:type="spellStart"/>
            <w:r w:rsidRPr="005433E3">
              <w:rPr>
                <w:snapToGrid w:val="0"/>
              </w:rPr>
              <w:t>MHissing</w:t>
            </w:r>
            <w:proofErr w:type="spellEnd"/>
            <w:r w:rsidRPr="005433E3">
              <w:rPr>
                <w:snapToGrid w:val="0"/>
              </w:rPr>
              <w:t xml:space="preserve"> any knowledge, skills or attitudes relevant when performing compassionate care</w:t>
            </w:r>
          </w:p>
          <w:p w:rsidR="00E115EF" w:rsidRPr="005433E3" w:rsidRDefault="00E115EF" w:rsidP="00B622AB">
            <w:pPr>
              <w:pStyle w:val="ListParagraph"/>
              <w:numPr>
                <w:ilvl w:val="1"/>
                <w:numId w:val="105"/>
              </w:numPr>
            </w:pPr>
            <w:r w:rsidRPr="005433E3">
              <w:rPr>
                <w:rFonts w:eastAsia="Batang"/>
                <w:snapToGrid w:val="0"/>
              </w:rPr>
              <w:t>Do your supervisor</w:t>
            </w:r>
            <w:r w:rsidRPr="005433E3">
              <w:t xml:space="preserve"> behave right or not? Why</w:t>
            </w:r>
          </w:p>
          <w:p w:rsidR="00E115EF" w:rsidRPr="001A1AC0" w:rsidRDefault="00E115EF" w:rsidP="00B622AB">
            <w:pPr>
              <w:pStyle w:val="ListParagraph"/>
              <w:numPr>
                <w:ilvl w:val="0"/>
                <w:numId w:val="157"/>
              </w:numPr>
              <w:rPr>
                <w:snapToGrid w:val="0"/>
              </w:rPr>
            </w:pPr>
            <w:r w:rsidRPr="001A1AC0">
              <w:rPr>
                <w:snapToGrid w:val="0"/>
              </w:rPr>
              <w:t>CHANGE OF BEHAVIOUR</w:t>
            </w:r>
          </w:p>
          <w:p w:rsidR="00E115EF" w:rsidRPr="005433E3" w:rsidRDefault="00E115EF" w:rsidP="00B622AB">
            <w:pPr>
              <w:pStyle w:val="ListParagraph"/>
              <w:numPr>
                <w:ilvl w:val="1"/>
                <w:numId w:val="106"/>
              </w:numPr>
              <w:rPr>
                <w:snapToGrid w:val="0"/>
              </w:rPr>
            </w:pPr>
            <w:r w:rsidRPr="005433E3">
              <w:rPr>
                <w:snapToGrid w:val="0"/>
              </w:rPr>
              <w:t>How might the student behave in a similar situation to perform compassionate care?</w:t>
            </w:r>
          </w:p>
          <w:p w:rsidR="00E115EF" w:rsidRPr="005433E3" w:rsidRDefault="00E115EF" w:rsidP="00B622AB">
            <w:pPr>
              <w:pStyle w:val="ListParagraph"/>
              <w:numPr>
                <w:ilvl w:val="1"/>
                <w:numId w:val="106"/>
              </w:numPr>
              <w:rPr>
                <w:snapToGrid w:val="0"/>
              </w:rPr>
            </w:pPr>
            <w:r w:rsidRPr="005433E3">
              <w:rPr>
                <w:snapToGrid w:val="0"/>
              </w:rPr>
              <w:t>What do you think the student need to do to be able to applicate new perspectives?</w:t>
            </w:r>
          </w:p>
          <w:p w:rsidR="00E115EF" w:rsidRPr="005433E3" w:rsidRDefault="00E115EF" w:rsidP="00B622AB">
            <w:pPr>
              <w:pStyle w:val="ListParagraph"/>
              <w:numPr>
                <w:ilvl w:val="1"/>
                <w:numId w:val="106"/>
              </w:numPr>
              <w:rPr>
                <w:snapToGrid w:val="0"/>
              </w:rPr>
            </w:pPr>
            <w:r w:rsidRPr="005433E3">
              <w:rPr>
                <w:snapToGrid w:val="0"/>
              </w:rPr>
              <w:t>How to develop commitment for a possible change for utilize compassionate care?</w:t>
            </w:r>
          </w:p>
          <w:p w:rsidR="00E115EF" w:rsidRPr="005433E3" w:rsidRDefault="00E115EF" w:rsidP="00B622AB">
            <w:pPr>
              <w:pStyle w:val="ListParagraph"/>
              <w:numPr>
                <w:ilvl w:val="1"/>
                <w:numId w:val="106"/>
              </w:numPr>
              <w:rPr>
                <w:snapToGrid w:val="0"/>
              </w:rPr>
            </w:pPr>
            <w:r w:rsidRPr="005433E3">
              <w:rPr>
                <w:snapToGrid w:val="0"/>
              </w:rPr>
              <w:t>Learning points regarding necessities to perform compassionate care?</w:t>
            </w:r>
          </w:p>
          <w:p w:rsidR="00E115EF" w:rsidRPr="005433E3" w:rsidRDefault="00E115EF" w:rsidP="00B622AB">
            <w:pPr>
              <w:pStyle w:val="ListParagraph"/>
              <w:numPr>
                <w:ilvl w:val="1"/>
                <w:numId w:val="106"/>
              </w:numPr>
              <w:rPr>
                <w:snapToGrid w:val="0"/>
              </w:rPr>
            </w:pPr>
            <w:r w:rsidRPr="005433E3">
              <w:rPr>
                <w:snapToGrid w:val="0"/>
              </w:rPr>
              <w:t>What would done differently after learning this?</w:t>
            </w:r>
          </w:p>
          <w:p w:rsidR="00E115EF" w:rsidRPr="001A1AC0" w:rsidRDefault="00E115EF" w:rsidP="00B622AB">
            <w:pPr>
              <w:pStyle w:val="ListParagraph"/>
              <w:numPr>
                <w:ilvl w:val="1"/>
                <w:numId w:val="106"/>
              </w:numPr>
              <w:rPr>
                <w:rFonts w:eastAsia="Batang" w:cs="Arial"/>
                <w:noProof/>
                <w:snapToGrid w:val="0"/>
              </w:rPr>
            </w:pPr>
            <w:r w:rsidRPr="005433E3">
              <w:rPr>
                <w:snapToGrid w:val="0"/>
              </w:rPr>
              <w:t>How might this matter to your profession and elements in compassionate care?</w:t>
            </w:r>
          </w:p>
        </w:tc>
      </w:tr>
      <w:tr w:rsidR="00E115EF" w:rsidRPr="00E877B8" w:rsidTr="0030153F">
        <w:trPr>
          <w:trHeight w:val="399"/>
        </w:trPr>
        <w:tc>
          <w:tcPr>
            <w:tcW w:w="1620" w:type="dxa"/>
          </w:tcPr>
          <w:p w:rsidR="00E115EF" w:rsidRPr="00E877B8" w:rsidRDefault="00E115EF" w:rsidP="0030153F">
            <w:pPr>
              <w:spacing w:after="200"/>
              <w:rPr>
                <w:rFonts w:cs="Arial"/>
                <w:b/>
                <w:noProof/>
                <w:szCs w:val="24"/>
              </w:rPr>
            </w:pPr>
            <w:r w:rsidRPr="00E877B8">
              <w:rPr>
                <w:rFonts w:cs="Arial"/>
                <w:b/>
                <w:noProof/>
                <w:szCs w:val="24"/>
              </w:rPr>
              <w:lastRenderedPageBreak/>
              <w:t>Debriefing</w:t>
            </w:r>
          </w:p>
        </w:tc>
        <w:tc>
          <w:tcPr>
            <w:tcW w:w="7650" w:type="dxa"/>
            <w:gridSpan w:val="2"/>
          </w:tcPr>
          <w:p w:rsidR="00E115EF" w:rsidRPr="00E877B8" w:rsidRDefault="00E115EF" w:rsidP="0030153F">
            <w:pPr>
              <w:numPr>
                <w:ilvl w:val="0"/>
                <w:numId w:val="7"/>
              </w:numPr>
              <w:ind w:left="162" w:hanging="162"/>
              <w:rPr>
                <w:rFonts w:cs="Arial"/>
                <w:szCs w:val="24"/>
              </w:rPr>
            </w:pPr>
            <w:r w:rsidRPr="00E877B8">
              <w:rPr>
                <w:rFonts w:cs="Arial"/>
                <w:szCs w:val="24"/>
              </w:rPr>
              <w:t>ENGAGE the group of learners in discussion by asking:</w:t>
            </w:r>
          </w:p>
          <w:p w:rsidR="00E115EF" w:rsidRPr="00E877B8" w:rsidRDefault="00E115EF" w:rsidP="0030153F">
            <w:pPr>
              <w:numPr>
                <w:ilvl w:val="1"/>
                <w:numId w:val="8"/>
              </w:numPr>
              <w:ind w:left="342" w:hanging="180"/>
              <w:rPr>
                <w:rFonts w:cs="Arial"/>
                <w:szCs w:val="24"/>
              </w:rPr>
            </w:pPr>
            <w:r w:rsidRPr="00E877B8">
              <w:rPr>
                <w:rFonts w:cs="Arial"/>
                <w:szCs w:val="24"/>
              </w:rPr>
              <w:t xml:space="preserve">What did you learn from this Reflection </w:t>
            </w:r>
            <w:proofErr w:type="spellStart"/>
            <w:proofErr w:type="gramStart"/>
            <w:r w:rsidRPr="00E877B8">
              <w:rPr>
                <w:rFonts w:cs="Arial"/>
                <w:szCs w:val="24"/>
              </w:rPr>
              <w:t>session;knowledge</w:t>
            </w:r>
            <w:proofErr w:type="spellEnd"/>
            <w:proofErr w:type="gramEnd"/>
            <w:r w:rsidRPr="00E877B8">
              <w:rPr>
                <w:rFonts w:cs="Arial"/>
                <w:szCs w:val="24"/>
              </w:rPr>
              <w:t xml:space="preserve">, skills, attitudes? </w:t>
            </w:r>
          </w:p>
          <w:p w:rsidR="00E115EF" w:rsidRPr="00B3104C" w:rsidRDefault="00E115EF" w:rsidP="005C1099">
            <w:pPr>
              <w:rPr>
                <w:lang w:val="en-US"/>
              </w:rPr>
            </w:pPr>
            <w:r w:rsidRPr="00B3104C">
              <w:rPr>
                <w:rFonts w:cs="Arial"/>
                <w:szCs w:val="24"/>
              </w:rPr>
              <w:t>CLARIFY</w:t>
            </w:r>
            <w:r w:rsidRPr="00B3104C">
              <w:rPr>
                <w:rFonts w:eastAsia="Batang" w:cs="Arial"/>
                <w:szCs w:val="24"/>
              </w:rPr>
              <w:t xml:space="preserve"> and SUMMARIZE using the unit 1 contents According to Atkins reflection model </w:t>
            </w:r>
          </w:p>
        </w:tc>
      </w:tr>
    </w:tbl>
    <w:p w:rsidR="00E115EF" w:rsidRPr="00E877B8" w:rsidRDefault="00E115EF" w:rsidP="00E115EF">
      <w:pPr>
        <w:rPr>
          <w:rFonts w:cs="Arial"/>
          <w:b/>
          <w:szCs w:val="24"/>
          <w:u w:val="single"/>
        </w:rPr>
      </w:pPr>
    </w:p>
    <w:p w:rsidR="00E115EF" w:rsidRDefault="00E115EF" w:rsidP="00E115EF">
      <w:pPr>
        <w:rPr>
          <w:rFonts w:cs="Arial"/>
          <w:b/>
          <w:szCs w:val="24"/>
          <w:u w:val="single"/>
        </w:rPr>
      </w:pPr>
    </w:p>
    <w:p w:rsidR="00E115EF" w:rsidRDefault="00E115EF" w:rsidP="00E115EF">
      <w:pPr>
        <w:rPr>
          <w:rFonts w:cs="Arial"/>
          <w:b/>
          <w:szCs w:val="24"/>
          <w:u w:val="single"/>
        </w:rPr>
      </w:pPr>
    </w:p>
    <w:p w:rsidR="00E115EF" w:rsidRPr="009C4BB2" w:rsidRDefault="00E115EF" w:rsidP="00E115EF">
      <w:pPr>
        <w:rPr>
          <w:rFonts w:cs="Arial"/>
          <w:b/>
          <w:szCs w:val="24"/>
          <w:u w:val="single"/>
        </w:rPr>
      </w:pPr>
    </w:p>
    <w:p w:rsidR="00E115EF" w:rsidRDefault="00E115EF" w:rsidP="00E115EF">
      <w:pPr>
        <w:autoSpaceDE w:val="0"/>
        <w:autoSpaceDN w:val="0"/>
        <w:adjustRightInd w:val="0"/>
        <w:contextualSpacing/>
        <w:rPr>
          <w:rFonts w:eastAsia="Batang" w:cs="Arial"/>
          <w:b/>
          <w:noProof/>
          <w:szCs w:val="24"/>
          <w:u w:val="single"/>
        </w:rPr>
      </w:pPr>
      <w:r w:rsidRPr="00B23FB4">
        <w:rPr>
          <w:rFonts w:eastAsia="Batang" w:cs="Arial"/>
          <w:b/>
          <w:noProof/>
          <w:szCs w:val="24"/>
          <w:u w:val="single"/>
        </w:rPr>
        <w:t xml:space="preserve">Step </w:t>
      </w:r>
      <w:r>
        <w:rPr>
          <w:rFonts w:eastAsia="Batang" w:cs="Arial"/>
          <w:b/>
          <w:noProof/>
          <w:szCs w:val="24"/>
          <w:u w:val="single"/>
        </w:rPr>
        <w:t>4</w:t>
      </w:r>
      <w:r w:rsidRPr="00B23FB4">
        <w:rPr>
          <w:rFonts w:eastAsia="Batang" w:cs="Arial"/>
          <w:b/>
          <w:noProof/>
          <w:szCs w:val="24"/>
          <w:u w:val="single"/>
        </w:rPr>
        <w:t xml:space="preserve">: </w:t>
      </w:r>
      <w:r>
        <w:rPr>
          <w:rFonts w:eastAsia="Batang" w:cs="Arial"/>
          <w:b/>
          <w:noProof/>
          <w:szCs w:val="24"/>
          <w:u w:val="single"/>
        </w:rPr>
        <w:t>Application of theelements for the</w:t>
      </w:r>
      <w:r w:rsidRPr="00B23FB4">
        <w:rPr>
          <w:rFonts w:eastAsia="Batang" w:cs="Arial"/>
          <w:b/>
          <w:noProof/>
          <w:szCs w:val="24"/>
          <w:u w:val="single"/>
        </w:rPr>
        <w:t xml:space="preserve"> CompassionateCare in Nursing and Midwifery (</w:t>
      </w:r>
      <w:r>
        <w:rPr>
          <w:rFonts w:eastAsia="Batang" w:cs="Arial"/>
          <w:b/>
          <w:noProof/>
          <w:szCs w:val="24"/>
          <w:u w:val="single"/>
        </w:rPr>
        <w:t>40</w:t>
      </w:r>
      <w:r w:rsidRPr="00B23FB4">
        <w:rPr>
          <w:rFonts w:eastAsia="Batang" w:cs="Arial"/>
          <w:b/>
          <w:noProof/>
          <w:szCs w:val="24"/>
          <w:u w:val="single"/>
        </w:rPr>
        <w:t xml:space="preserve"> Minutes)</w:t>
      </w:r>
    </w:p>
    <w:p w:rsidR="00E115EF" w:rsidRPr="00B23FB4" w:rsidRDefault="00E115EF" w:rsidP="00E115EF">
      <w:pPr>
        <w:autoSpaceDE w:val="0"/>
        <w:autoSpaceDN w:val="0"/>
        <w:adjustRightInd w:val="0"/>
        <w:contextualSpacing/>
        <w:rPr>
          <w:rFonts w:eastAsia="Batang" w:cs="Arial"/>
          <w:b/>
          <w:noProof/>
          <w:szCs w:val="24"/>
          <w:u w:val="single"/>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77"/>
      </w:tblGrid>
      <w:tr w:rsidR="00E115EF" w:rsidRPr="00E877B8" w:rsidTr="0030153F">
        <w:tc>
          <w:tcPr>
            <w:tcW w:w="8977" w:type="dxa"/>
            <w:shd w:val="clear" w:color="auto" w:fill="D9D9D9"/>
          </w:tcPr>
          <w:p w:rsidR="00E115EF" w:rsidRPr="00E877B8" w:rsidRDefault="00E115EF" w:rsidP="0030153F">
            <w:pPr>
              <w:autoSpaceDE w:val="0"/>
              <w:autoSpaceDN w:val="0"/>
              <w:adjustRightInd w:val="0"/>
              <w:rPr>
                <w:rFonts w:cs="Arial"/>
                <w:b/>
                <w:bCs/>
                <w:szCs w:val="24"/>
              </w:rPr>
            </w:pPr>
            <w:r w:rsidRPr="00E877B8">
              <w:rPr>
                <w:rFonts w:cs="Arial"/>
                <w:b/>
                <w:bCs/>
                <w:szCs w:val="24"/>
              </w:rPr>
              <w:t xml:space="preserve">Activity: </w:t>
            </w:r>
            <w:r>
              <w:rPr>
                <w:rFonts w:cs="Arial"/>
                <w:b/>
                <w:bCs/>
                <w:szCs w:val="24"/>
              </w:rPr>
              <w:t xml:space="preserve">Role Play </w:t>
            </w:r>
            <w:r w:rsidRPr="00E877B8">
              <w:rPr>
                <w:rFonts w:cs="Arial"/>
                <w:b/>
                <w:bCs/>
                <w:szCs w:val="24"/>
              </w:rPr>
              <w:t>(</w:t>
            </w:r>
            <w:r>
              <w:rPr>
                <w:rFonts w:cs="Arial"/>
                <w:b/>
                <w:bCs/>
                <w:szCs w:val="24"/>
              </w:rPr>
              <w:t>40</w:t>
            </w:r>
            <w:r w:rsidRPr="00E877B8">
              <w:rPr>
                <w:rFonts w:cs="Arial"/>
                <w:b/>
                <w:bCs/>
                <w:szCs w:val="24"/>
              </w:rPr>
              <w:t xml:space="preserve"> minutes)</w:t>
            </w:r>
          </w:p>
          <w:p w:rsidR="00E115EF" w:rsidRPr="00E877B8" w:rsidRDefault="00E115EF" w:rsidP="0030153F">
            <w:pPr>
              <w:autoSpaceDE w:val="0"/>
              <w:autoSpaceDN w:val="0"/>
              <w:adjustRightInd w:val="0"/>
              <w:spacing w:before="240"/>
              <w:rPr>
                <w:rFonts w:cs="Arial"/>
                <w:szCs w:val="24"/>
              </w:rPr>
            </w:pPr>
            <w:proofErr w:type="spellStart"/>
            <w:r>
              <w:rPr>
                <w:rFonts w:cs="Arial"/>
                <w:b/>
                <w:bCs/>
                <w:szCs w:val="24"/>
              </w:rPr>
              <w:t>INSTRUCT</w:t>
            </w:r>
            <w:r w:rsidRPr="00E877B8">
              <w:rPr>
                <w:rFonts w:cs="Arial"/>
                <w:szCs w:val="24"/>
              </w:rPr>
              <w:t>learners</w:t>
            </w:r>
            <w:proofErr w:type="spellEnd"/>
            <w:r w:rsidRPr="00E877B8">
              <w:rPr>
                <w:rFonts w:cs="Arial"/>
                <w:szCs w:val="24"/>
              </w:rPr>
              <w:t xml:space="preserve"> to </w:t>
            </w:r>
            <w:r>
              <w:rPr>
                <w:rFonts w:cs="Arial"/>
                <w:szCs w:val="24"/>
              </w:rPr>
              <w:t xml:space="preserve">play roles according to </w:t>
            </w:r>
            <w:r w:rsidRPr="00E877B8">
              <w:rPr>
                <w:noProof/>
              </w:rPr>
              <w:t xml:space="preserve">Exercise </w:t>
            </w:r>
            <w:r>
              <w:rPr>
                <w:noProof/>
              </w:rPr>
              <w:t>3</w:t>
            </w:r>
            <w:r w:rsidRPr="00E877B8">
              <w:rPr>
                <w:noProof/>
              </w:rPr>
              <w:t>.</w:t>
            </w:r>
            <w:r>
              <w:rPr>
                <w:noProof/>
              </w:rPr>
              <w:t>4</w:t>
            </w:r>
            <w:r w:rsidRPr="00E877B8">
              <w:rPr>
                <w:noProof/>
              </w:rPr>
              <w:t xml:space="preserve"> Role Play</w:t>
            </w:r>
            <w:r w:rsidRPr="00E877B8">
              <w:rPr>
                <w:rFonts w:cs="Arial"/>
                <w:szCs w:val="24"/>
              </w:rPr>
              <w:t xml:space="preserve">. </w:t>
            </w:r>
          </w:p>
          <w:p w:rsidR="00E115EF" w:rsidRPr="00E877B8" w:rsidRDefault="00E115EF" w:rsidP="0030153F">
            <w:pPr>
              <w:autoSpaceDE w:val="0"/>
              <w:autoSpaceDN w:val="0"/>
              <w:adjustRightInd w:val="0"/>
              <w:spacing w:before="240"/>
              <w:rPr>
                <w:rFonts w:cs="Arial"/>
                <w:szCs w:val="24"/>
              </w:rPr>
            </w:pPr>
            <w:r w:rsidRPr="00E877B8">
              <w:rPr>
                <w:rFonts w:cs="Arial"/>
                <w:b/>
                <w:bCs/>
                <w:szCs w:val="24"/>
              </w:rPr>
              <w:t xml:space="preserve">ALLOW </w:t>
            </w:r>
            <w:r w:rsidRPr="00E877B8">
              <w:rPr>
                <w:rFonts w:cs="Arial"/>
                <w:szCs w:val="24"/>
              </w:rPr>
              <w:t xml:space="preserve">learners to </w:t>
            </w:r>
            <w:r>
              <w:rPr>
                <w:rFonts w:cs="Arial"/>
                <w:szCs w:val="24"/>
              </w:rPr>
              <w:t>discuss on the exercise</w:t>
            </w:r>
          </w:p>
          <w:p w:rsidR="00E115EF" w:rsidRPr="00E877B8" w:rsidRDefault="00E115EF" w:rsidP="0030153F">
            <w:pPr>
              <w:autoSpaceDE w:val="0"/>
              <w:autoSpaceDN w:val="0"/>
              <w:adjustRightInd w:val="0"/>
              <w:spacing w:before="240"/>
              <w:rPr>
                <w:rFonts w:cs="Arial"/>
                <w:szCs w:val="24"/>
              </w:rPr>
            </w:pPr>
            <w:r w:rsidRPr="00E877B8">
              <w:rPr>
                <w:rFonts w:cs="Arial"/>
                <w:b/>
                <w:bCs/>
                <w:szCs w:val="24"/>
              </w:rPr>
              <w:t xml:space="preserve">WRITE </w:t>
            </w:r>
            <w:r w:rsidRPr="00E877B8">
              <w:rPr>
                <w:rFonts w:cs="Arial"/>
                <w:szCs w:val="24"/>
              </w:rPr>
              <w:t>their responses on the chalk/white board or flip chart</w:t>
            </w:r>
          </w:p>
          <w:p w:rsidR="00E115EF" w:rsidRPr="00E877B8" w:rsidRDefault="00E115EF" w:rsidP="0030153F">
            <w:pPr>
              <w:spacing w:before="240"/>
              <w:rPr>
                <w:rFonts w:cs="Arial"/>
                <w:szCs w:val="24"/>
              </w:rPr>
            </w:pPr>
            <w:r w:rsidRPr="00E877B8">
              <w:rPr>
                <w:rFonts w:cs="Arial"/>
                <w:b/>
                <w:szCs w:val="24"/>
              </w:rPr>
              <w:t>CLARIFY</w:t>
            </w:r>
            <w:r w:rsidRPr="00E877B8">
              <w:rPr>
                <w:rFonts w:cs="Arial"/>
                <w:szCs w:val="24"/>
              </w:rPr>
              <w:t xml:space="preserve"> and </w:t>
            </w:r>
            <w:proofErr w:type="spellStart"/>
            <w:r w:rsidRPr="00E877B8">
              <w:rPr>
                <w:rFonts w:cs="Arial"/>
                <w:b/>
                <w:szCs w:val="24"/>
              </w:rPr>
              <w:t>SUMMARIZE</w:t>
            </w:r>
            <w:r>
              <w:rPr>
                <w:rFonts w:cs="Arial"/>
                <w:szCs w:val="24"/>
              </w:rPr>
              <w:t>the</w:t>
            </w:r>
            <w:proofErr w:type="spellEnd"/>
            <w:r>
              <w:rPr>
                <w:rFonts w:cs="Arial"/>
                <w:szCs w:val="24"/>
              </w:rPr>
              <w:t xml:space="preserve"> discussion</w:t>
            </w:r>
          </w:p>
        </w:tc>
      </w:tr>
    </w:tbl>
    <w:p w:rsidR="00E115EF" w:rsidRPr="00E877B8" w:rsidRDefault="00E115EF" w:rsidP="00E115EF">
      <w:pPr>
        <w:contextualSpacing/>
        <w:rPr>
          <w:rFonts w:cs="Arial"/>
          <w:b/>
          <w:szCs w:val="24"/>
        </w:rPr>
      </w:pPr>
    </w:p>
    <w:p w:rsidR="00E115EF" w:rsidRPr="00D13A72" w:rsidRDefault="00E115EF" w:rsidP="00E115EF">
      <w:pPr>
        <w:spacing w:before="240"/>
        <w:rPr>
          <w:rFonts w:cs="Arial"/>
          <w:b/>
          <w:szCs w:val="24"/>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E115EF" w:rsidRPr="00D13A72" w:rsidTr="0030153F">
        <w:trPr>
          <w:trHeight w:val="690"/>
        </w:trPr>
        <w:tc>
          <w:tcPr>
            <w:tcW w:w="1710" w:type="dxa"/>
            <w:gridSpan w:val="2"/>
          </w:tcPr>
          <w:p w:rsidR="00E115EF" w:rsidRPr="00D13A72" w:rsidRDefault="00E115EF" w:rsidP="0030153F">
            <w:pPr>
              <w:rPr>
                <w:rFonts w:eastAsia="Batang" w:cs="Arial"/>
                <w:b/>
                <w:noProof/>
                <w:snapToGrid w:val="0"/>
                <w:szCs w:val="24"/>
              </w:rPr>
            </w:pPr>
            <w:r w:rsidRPr="00D13A72">
              <w:rPr>
                <w:rFonts w:cs="Arial"/>
                <w:b/>
                <w:noProof/>
                <w:szCs w:val="24"/>
                <w:lang w:val="en-US"/>
              </w:rPr>
              <w:drawing>
                <wp:inline distT="0" distB="0" distL="0" distR="0">
                  <wp:extent cx="457200" cy="448310"/>
                  <wp:effectExtent l="0" t="0" r="0" b="8890"/>
                  <wp:docPr id="229" name="Picture 90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inline>
              </w:drawing>
            </w:r>
          </w:p>
        </w:tc>
        <w:tc>
          <w:tcPr>
            <w:tcW w:w="7560" w:type="dxa"/>
            <w:vAlign w:val="center"/>
          </w:tcPr>
          <w:p w:rsidR="00E115EF" w:rsidRPr="00890E34" w:rsidRDefault="00E115EF" w:rsidP="0030153F">
            <w:pPr>
              <w:rPr>
                <w:rFonts w:eastAsia="Batang"/>
                <w:b/>
                <w:noProof/>
                <w:snapToGrid w:val="0"/>
              </w:rPr>
            </w:pPr>
            <w:r w:rsidRPr="00890E34">
              <w:rPr>
                <w:b/>
                <w:noProof/>
              </w:rPr>
              <w:t>Facilitators Instructions for Exercise 3.5 Role Play</w:t>
            </w:r>
          </w:p>
        </w:tc>
      </w:tr>
      <w:tr w:rsidR="00E115EF" w:rsidRPr="00D13A72" w:rsidTr="0030153F">
        <w:trPr>
          <w:trHeight w:val="690"/>
        </w:trPr>
        <w:tc>
          <w:tcPr>
            <w:tcW w:w="9270" w:type="dxa"/>
            <w:gridSpan w:val="3"/>
            <w:vAlign w:val="center"/>
          </w:tcPr>
          <w:p w:rsidR="00E115EF" w:rsidRPr="00D13A72" w:rsidRDefault="00E115EF" w:rsidP="0030153F">
            <w:pPr>
              <w:numPr>
                <w:ilvl w:val="0"/>
                <w:numId w:val="7"/>
              </w:numPr>
              <w:ind w:left="162" w:hanging="162"/>
              <w:rPr>
                <w:rFonts w:cs="Arial"/>
                <w:szCs w:val="24"/>
              </w:rPr>
            </w:pPr>
            <w:r w:rsidRPr="00D13A72">
              <w:rPr>
                <w:rFonts w:cs="Arial"/>
                <w:szCs w:val="24"/>
              </w:rPr>
              <w:t xml:space="preserve">Review contents on providing compassionate  nursing and midwifery care </w:t>
            </w:r>
          </w:p>
          <w:p w:rsidR="00E115EF" w:rsidRPr="00D13A72" w:rsidRDefault="00E115EF" w:rsidP="0030153F">
            <w:pPr>
              <w:numPr>
                <w:ilvl w:val="0"/>
                <w:numId w:val="7"/>
              </w:numPr>
              <w:ind w:left="162" w:hanging="162"/>
              <w:rPr>
                <w:rFonts w:cs="Arial"/>
                <w:szCs w:val="24"/>
              </w:rPr>
            </w:pPr>
            <w:r w:rsidRPr="00D13A72">
              <w:rPr>
                <w:rFonts w:cs="Arial"/>
                <w:szCs w:val="24"/>
              </w:rPr>
              <w:t>Have a flipchart/White or Black board available to write learners’ responses</w:t>
            </w:r>
          </w:p>
          <w:p w:rsidR="00E115EF" w:rsidRPr="00D13A72" w:rsidRDefault="00E115EF" w:rsidP="0030153F">
            <w:pPr>
              <w:numPr>
                <w:ilvl w:val="0"/>
                <w:numId w:val="7"/>
              </w:numPr>
              <w:ind w:left="162" w:hanging="162"/>
              <w:rPr>
                <w:rFonts w:cs="Arial"/>
                <w:szCs w:val="24"/>
              </w:rPr>
            </w:pPr>
            <w:r w:rsidRPr="00D13A72">
              <w:rPr>
                <w:rFonts w:cs="Arial"/>
                <w:szCs w:val="24"/>
              </w:rPr>
              <w:t>Have computer and projector</w:t>
            </w:r>
          </w:p>
          <w:p w:rsidR="00E115EF" w:rsidRPr="00D13A72" w:rsidRDefault="00E115EF" w:rsidP="0030153F">
            <w:pPr>
              <w:numPr>
                <w:ilvl w:val="0"/>
                <w:numId w:val="7"/>
              </w:numPr>
              <w:ind w:left="162" w:hanging="162"/>
              <w:rPr>
                <w:rFonts w:eastAsia="Batang" w:cs="Arial"/>
                <w:b/>
                <w:noProof/>
                <w:snapToGrid w:val="0"/>
                <w:szCs w:val="24"/>
              </w:rPr>
            </w:pPr>
            <w:r w:rsidRPr="00D13A72">
              <w:rPr>
                <w:rFonts w:cs="Arial"/>
                <w:szCs w:val="24"/>
              </w:rPr>
              <w:t>Facilitate a role play</w:t>
            </w:r>
          </w:p>
        </w:tc>
      </w:tr>
      <w:tr w:rsidR="00E115EF" w:rsidRPr="00D13A72" w:rsidTr="0030153F">
        <w:trPr>
          <w:trHeight w:val="285"/>
        </w:trPr>
        <w:tc>
          <w:tcPr>
            <w:tcW w:w="9270" w:type="dxa"/>
            <w:gridSpan w:val="3"/>
          </w:tcPr>
          <w:p w:rsidR="00E115EF" w:rsidRPr="00D13A72" w:rsidRDefault="00E115EF" w:rsidP="0030153F">
            <w:pPr>
              <w:rPr>
                <w:rFonts w:eastAsia="Batang" w:cs="Arial"/>
                <w:b/>
                <w:noProof/>
                <w:snapToGrid w:val="0"/>
                <w:szCs w:val="24"/>
              </w:rPr>
            </w:pPr>
            <w:r w:rsidRPr="00D13A72">
              <w:rPr>
                <w:rFonts w:eastAsia="Batang" w:cs="Arial"/>
                <w:b/>
                <w:noProof/>
                <w:snapToGrid w:val="0"/>
                <w:szCs w:val="24"/>
              </w:rPr>
              <w:t xml:space="preserve">Exercise </w:t>
            </w:r>
            <w:r>
              <w:rPr>
                <w:rFonts w:cs="Arial"/>
                <w:b/>
                <w:noProof/>
                <w:szCs w:val="24"/>
              </w:rPr>
              <w:t>3</w:t>
            </w:r>
            <w:r w:rsidRPr="00D13A72">
              <w:rPr>
                <w:rFonts w:cs="Arial"/>
                <w:b/>
                <w:noProof/>
                <w:szCs w:val="24"/>
              </w:rPr>
              <w:t>.</w:t>
            </w:r>
            <w:r>
              <w:rPr>
                <w:rFonts w:cs="Arial"/>
                <w:b/>
                <w:noProof/>
                <w:szCs w:val="24"/>
              </w:rPr>
              <w:t>5</w:t>
            </w:r>
            <w:r w:rsidRPr="00D13A72">
              <w:rPr>
                <w:rFonts w:eastAsia="Batang" w:cs="Arial"/>
                <w:b/>
                <w:noProof/>
                <w:snapToGrid w:val="0"/>
                <w:szCs w:val="24"/>
              </w:rPr>
              <w:t xml:space="preserve">: A Role Play for provision of </w:t>
            </w:r>
            <w:r w:rsidRPr="00D13A72">
              <w:rPr>
                <w:rFonts w:cs="Arial"/>
                <w:b/>
                <w:szCs w:val="24"/>
              </w:rPr>
              <w:t xml:space="preserve">compassionate </w:t>
            </w:r>
            <w:r w:rsidRPr="00D13A72">
              <w:rPr>
                <w:rFonts w:eastAsia="Batang" w:cs="Arial"/>
                <w:b/>
                <w:noProof/>
                <w:snapToGrid w:val="0"/>
                <w:szCs w:val="24"/>
              </w:rPr>
              <w:t xml:space="preserve">nursing and midwifery care </w:t>
            </w:r>
          </w:p>
        </w:tc>
      </w:tr>
      <w:tr w:rsidR="00E115EF" w:rsidRPr="00D13A72" w:rsidTr="0030153F">
        <w:trPr>
          <w:trHeight w:val="642"/>
        </w:trPr>
        <w:tc>
          <w:tcPr>
            <w:tcW w:w="1620" w:type="dxa"/>
          </w:tcPr>
          <w:p w:rsidR="00E115EF" w:rsidRPr="00D13A72" w:rsidRDefault="00E115EF" w:rsidP="0030153F">
            <w:pPr>
              <w:rPr>
                <w:rFonts w:cs="Arial"/>
                <w:b/>
                <w:noProof/>
                <w:szCs w:val="24"/>
              </w:rPr>
            </w:pPr>
            <w:r w:rsidRPr="00D13A72">
              <w:rPr>
                <w:rFonts w:cs="Arial"/>
                <w:b/>
                <w:noProof/>
                <w:szCs w:val="24"/>
              </w:rPr>
              <w:t>Purpose</w:t>
            </w:r>
          </w:p>
        </w:tc>
        <w:tc>
          <w:tcPr>
            <w:tcW w:w="7650" w:type="dxa"/>
            <w:gridSpan w:val="2"/>
          </w:tcPr>
          <w:p w:rsidR="00E115EF" w:rsidRPr="00D13A72" w:rsidRDefault="00E115EF" w:rsidP="0030153F">
            <w:pPr>
              <w:rPr>
                <w:rFonts w:eastAsia="Batang" w:cs="Arial"/>
                <w:snapToGrid w:val="0"/>
                <w:szCs w:val="24"/>
              </w:rPr>
            </w:pPr>
            <w:r w:rsidRPr="00D13A72">
              <w:rPr>
                <w:rFonts w:eastAsia="Batang" w:cs="Arial"/>
                <w:snapToGrid w:val="0"/>
                <w:szCs w:val="24"/>
              </w:rPr>
              <w:t xml:space="preserve">To practise and acquire skills in provision of </w:t>
            </w:r>
            <w:r w:rsidRPr="00D13A72">
              <w:rPr>
                <w:rFonts w:cs="Arial"/>
                <w:b/>
                <w:szCs w:val="24"/>
              </w:rPr>
              <w:t>compassionate</w:t>
            </w:r>
            <w:r w:rsidRPr="00D13A72">
              <w:rPr>
                <w:rFonts w:eastAsia="Batang" w:cs="Arial"/>
                <w:snapToGrid w:val="0"/>
                <w:szCs w:val="24"/>
              </w:rPr>
              <w:t xml:space="preserve"> nursing and midwifery care </w:t>
            </w:r>
          </w:p>
        </w:tc>
      </w:tr>
      <w:tr w:rsidR="00E115EF" w:rsidRPr="00D13A72" w:rsidTr="0030153F">
        <w:trPr>
          <w:trHeight w:val="372"/>
        </w:trPr>
        <w:tc>
          <w:tcPr>
            <w:tcW w:w="1620" w:type="dxa"/>
            <w:vAlign w:val="center"/>
          </w:tcPr>
          <w:p w:rsidR="00E115EF" w:rsidRPr="00D13A72" w:rsidRDefault="00E115EF" w:rsidP="0030153F">
            <w:pPr>
              <w:rPr>
                <w:rFonts w:cs="Arial"/>
                <w:b/>
                <w:noProof/>
                <w:szCs w:val="24"/>
              </w:rPr>
            </w:pPr>
            <w:r w:rsidRPr="00D13A72">
              <w:rPr>
                <w:rFonts w:cs="Arial"/>
                <w:b/>
                <w:noProof/>
                <w:szCs w:val="24"/>
              </w:rPr>
              <w:t>Duration</w:t>
            </w:r>
          </w:p>
        </w:tc>
        <w:tc>
          <w:tcPr>
            <w:tcW w:w="7650" w:type="dxa"/>
            <w:gridSpan w:val="2"/>
            <w:vAlign w:val="center"/>
          </w:tcPr>
          <w:p w:rsidR="00E115EF" w:rsidRPr="00D13A72" w:rsidRDefault="008D7FAB" w:rsidP="0030153F">
            <w:pPr>
              <w:rPr>
                <w:rFonts w:eastAsia="Batang" w:cs="Arial"/>
                <w:snapToGrid w:val="0"/>
                <w:szCs w:val="24"/>
              </w:rPr>
            </w:pPr>
            <w:r>
              <w:rPr>
                <w:rFonts w:eastAsia="Batang" w:cs="Arial"/>
                <w:snapToGrid w:val="0"/>
                <w:szCs w:val="24"/>
              </w:rPr>
              <w:t>2</w:t>
            </w:r>
            <w:r w:rsidR="00E115EF" w:rsidRPr="00D13A72">
              <w:rPr>
                <w:rFonts w:eastAsia="Batang" w:cs="Arial"/>
                <w:snapToGrid w:val="0"/>
                <w:szCs w:val="24"/>
              </w:rPr>
              <w:t>hour</w:t>
            </w:r>
            <w:r>
              <w:rPr>
                <w:rFonts w:eastAsia="Batang" w:cs="Arial"/>
                <w:snapToGrid w:val="0"/>
                <w:szCs w:val="24"/>
              </w:rPr>
              <w:t>s</w:t>
            </w:r>
          </w:p>
        </w:tc>
      </w:tr>
      <w:tr w:rsidR="00E115EF" w:rsidRPr="00D13A72" w:rsidTr="0030153F">
        <w:trPr>
          <w:trHeight w:val="1434"/>
        </w:trPr>
        <w:tc>
          <w:tcPr>
            <w:tcW w:w="1620" w:type="dxa"/>
          </w:tcPr>
          <w:p w:rsidR="00E115EF" w:rsidRPr="00D13A72" w:rsidRDefault="00E115EF" w:rsidP="0030153F">
            <w:pPr>
              <w:rPr>
                <w:rFonts w:cs="Arial"/>
                <w:b/>
                <w:noProof/>
                <w:szCs w:val="24"/>
              </w:rPr>
            </w:pPr>
            <w:r w:rsidRPr="00D13A72">
              <w:rPr>
                <w:rFonts w:cs="Arial"/>
                <w:b/>
                <w:noProof/>
                <w:szCs w:val="24"/>
              </w:rPr>
              <w:lastRenderedPageBreak/>
              <w:t>Advance Preparation</w:t>
            </w:r>
          </w:p>
          <w:p w:rsidR="00E115EF" w:rsidRPr="00D13A72" w:rsidRDefault="00E115EF" w:rsidP="0030153F">
            <w:pPr>
              <w:rPr>
                <w:rFonts w:cs="Arial"/>
                <w:b/>
                <w:noProof/>
                <w:szCs w:val="24"/>
              </w:rPr>
            </w:pPr>
            <w:r w:rsidRPr="00D13A72">
              <w:rPr>
                <w:rFonts w:cs="Arial"/>
                <w:b/>
                <w:noProof/>
                <w:szCs w:val="24"/>
                <w:lang w:val="en-US"/>
              </w:rPr>
              <w:drawing>
                <wp:inline distT="0" distB="0" distL="0" distR="0">
                  <wp:extent cx="551815" cy="517525"/>
                  <wp:effectExtent l="0" t="0" r="635" b="0"/>
                  <wp:docPr id="230" name="Picture 90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 cy="517525"/>
                          </a:xfrm>
                          <a:prstGeom prst="rect">
                            <a:avLst/>
                          </a:prstGeom>
                          <a:noFill/>
                          <a:ln>
                            <a:noFill/>
                          </a:ln>
                        </pic:spPr>
                      </pic:pic>
                    </a:graphicData>
                  </a:graphic>
                </wp:inline>
              </w:drawing>
            </w:r>
          </w:p>
        </w:tc>
        <w:tc>
          <w:tcPr>
            <w:tcW w:w="7650" w:type="dxa"/>
            <w:gridSpan w:val="2"/>
          </w:tcPr>
          <w:p w:rsidR="00E115EF" w:rsidRPr="00D13A72" w:rsidRDefault="00E115EF" w:rsidP="0030153F">
            <w:pPr>
              <w:rPr>
                <w:rFonts w:eastAsia="Batang" w:cs="Arial"/>
                <w:snapToGrid w:val="0"/>
                <w:szCs w:val="24"/>
              </w:rPr>
            </w:pPr>
            <w:r w:rsidRPr="00D13A72">
              <w:rPr>
                <w:rFonts w:eastAsia="Batang" w:cs="Arial"/>
                <w:snapToGrid w:val="0"/>
                <w:szCs w:val="24"/>
              </w:rPr>
              <w:t>Review the following materials:</w:t>
            </w:r>
          </w:p>
          <w:p w:rsidR="00E115EF" w:rsidRPr="00D13A72" w:rsidRDefault="00E115EF" w:rsidP="0030153F">
            <w:pPr>
              <w:numPr>
                <w:ilvl w:val="0"/>
                <w:numId w:val="7"/>
              </w:numPr>
              <w:ind w:left="162" w:hanging="162"/>
              <w:rPr>
                <w:rFonts w:cs="Arial"/>
                <w:szCs w:val="24"/>
              </w:rPr>
            </w:pPr>
            <w:r w:rsidRPr="00D13A72">
              <w:rPr>
                <w:rFonts w:cs="Arial"/>
                <w:szCs w:val="24"/>
              </w:rPr>
              <w:t>Components of</w:t>
            </w:r>
            <w:r w:rsidRPr="00D13A72">
              <w:rPr>
                <w:rFonts w:cs="Arial"/>
                <w:b/>
                <w:szCs w:val="24"/>
              </w:rPr>
              <w:t xml:space="preserve"> compassionate </w:t>
            </w:r>
            <w:r w:rsidRPr="00D13A72">
              <w:rPr>
                <w:rFonts w:cs="Arial"/>
                <w:szCs w:val="24"/>
              </w:rPr>
              <w:t xml:space="preserve">care </w:t>
            </w:r>
          </w:p>
          <w:p w:rsidR="00E115EF" w:rsidRPr="00D13A72" w:rsidRDefault="00E115EF" w:rsidP="0030153F">
            <w:pPr>
              <w:numPr>
                <w:ilvl w:val="0"/>
                <w:numId w:val="7"/>
              </w:numPr>
              <w:ind w:left="162" w:hanging="162"/>
              <w:rPr>
                <w:rFonts w:eastAsia="Batang" w:cs="Arial"/>
                <w:snapToGrid w:val="0"/>
                <w:szCs w:val="24"/>
              </w:rPr>
            </w:pPr>
            <w:r w:rsidRPr="00D13A72">
              <w:rPr>
                <w:rFonts w:cs="Arial"/>
                <w:szCs w:val="24"/>
              </w:rPr>
              <w:t>Role play guide</w:t>
            </w:r>
          </w:p>
        </w:tc>
      </w:tr>
      <w:tr w:rsidR="00E115EF" w:rsidRPr="00D13A72" w:rsidTr="0030153F">
        <w:trPr>
          <w:trHeight w:val="567"/>
        </w:trPr>
        <w:tc>
          <w:tcPr>
            <w:tcW w:w="1620" w:type="dxa"/>
          </w:tcPr>
          <w:p w:rsidR="00E115EF" w:rsidRPr="00D13A72" w:rsidRDefault="00E115EF" w:rsidP="0030153F">
            <w:pPr>
              <w:rPr>
                <w:rFonts w:cs="Arial"/>
                <w:b/>
                <w:noProof/>
                <w:szCs w:val="24"/>
              </w:rPr>
            </w:pPr>
            <w:r w:rsidRPr="00D13A72">
              <w:rPr>
                <w:rFonts w:cs="Arial"/>
                <w:b/>
                <w:noProof/>
                <w:szCs w:val="24"/>
              </w:rPr>
              <w:t>Introduction</w:t>
            </w:r>
          </w:p>
        </w:tc>
        <w:tc>
          <w:tcPr>
            <w:tcW w:w="7650" w:type="dxa"/>
            <w:gridSpan w:val="2"/>
          </w:tcPr>
          <w:p w:rsidR="00E115EF" w:rsidRPr="00D13A72" w:rsidRDefault="00E115EF" w:rsidP="0030153F">
            <w:pPr>
              <w:rPr>
                <w:rFonts w:eastAsia="Batang" w:cs="Arial"/>
                <w:snapToGrid w:val="0"/>
                <w:szCs w:val="24"/>
              </w:rPr>
            </w:pPr>
            <w:r w:rsidRPr="00D13A72">
              <w:rPr>
                <w:rFonts w:eastAsia="Batang" w:cs="Arial"/>
                <w:snapToGrid w:val="0"/>
                <w:szCs w:val="24"/>
              </w:rPr>
              <w:t xml:space="preserve">This exercise will provide learners opportunity to practise and acquire skills in providing </w:t>
            </w:r>
            <w:r w:rsidRPr="00D13A72">
              <w:rPr>
                <w:rFonts w:cs="Arial"/>
                <w:b/>
                <w:szCs w:val="24"/>
              </w:rPr>
              <w:t xml:space="preserve">compassionate </w:t>
            </w:r>
            <w:r w:rsidRPr="00D13A72">
              <w:rPr>
                <w:rFonts w:eastAsia="Batang" w:cs="Arial"/>
                <w:snapToGrid w:val="0"/>
                <w:szCs w:val="24"/>
              </w:rPr>
              <w:t xml:space="preserve">nursing and midwifery care </w:t>
            </w:r>
          </w:p>
        </w:tc>
      </w:tr>
      <w:tr w:rsidR="00E115EF" w:rsidRPr="00D13A72" w:rsidTr="0030153F">
        <w:trPr>
          <w:trHeight w:val="567"/>
        </w:trPr>
        <w:tc>
          <w:tcPr>
            <w:tcW w:w="1620" w:type="dxa"/>
          </w:tcPr>
          <w:p w:rsidR="00E115EF" w:rsidRPr="00D13A72" w:rsidRDefault="00E115EF" w:rsidP="0030153F">
            <w:pPr>
              <w:rPr>
                <w:rFonts w:cs="Arial"/>
                <w:b/>
                <w:noProof/>
                <w:szCs w:val="24"/>
              </w:rPr>
            </w:pPr>
            <w:r w:rsidRPr="00D13A72">
              <w:rPr>
                <w:rFonts w:cs="Arial"/>
                <w:b/>
                <w:noProof/>
                <w:szCs w:val="24"/>
              </w:rPr>
              <w:t>Activities</w:t>
            </w:r>
          </w:p>
        </w:tc>
        <w:tc>
          <w:tcPr>
            <w:tcW w:w="7650" w:type="dxa"/>
            <w:gridSpan w:val="2"/>
          </w:tcPr>
          <w:p w:rsidR="00E115EF" w:rsidRPr="00D13A72" w:rsidRDefault="00E115EF" w:rsidP="0030153F">
            <w:pPr>
              <w:numPr>
                <w:ilvl w:val="0"/>
                <w:numId w:val="7"/>
              </w:numPr>
              <w:ind w:left="162" w:hanging="162"/>
              <w:rPr>
                <w:rFonts w:eastAsia="Batang" w:cs="Arial"/>
                <w:snapToGrid w:val="0"/>
                <w:szCs w:val="24"/>
              </w:rPr>
            </w:pPr>
            <w:r w:rsidRPr="00D13A72">
              <w:rPr>
                <w:rFonts w:eastAsia="Batang" w:cs="Arial"/>
                <w:snapToGrid w:val="0"/>
                <w:szCs w:val="24"/>
              </w:rPr>
              <w:t xml:space="preserve">Ask learners to read the scenarios for the role play related to provision of </w:t>
            </w:r>
            <w:r w:rsidRPr="00D13A72">
              <w:rPr>
                <w:rFonts w:cs="Arial"/>
                <w:b/>
                <w:szCs w:val="24"/>
              </w:rPr>
              <w:t>compassionate</w:t>
            </w:r>
            <w:r w:rsidRPr="00D13A72">
              <w:rPr>
                <w:rFonts w:eastAsia="Batang" w:cs="Arial"/>
                <w:snapToGrid w:val="0"/>
                <w:szCs w:val="24"/>
              </w:rPr>
              <w:t xml:space="preserve"> nursing and midwifery care </w:t>
            </w:r>
          </w:p>
          <w:p w:rsidR="00E115EF" w:rsidRPr="00D13A72" w:rsidRDefault="00E115EF" w:rsidP="0030153F">
            <w:pPr>
              <w:numPr>
                <w:ilvl w:val="0"/>
                <w:numId w:val="7"/>
              </w:numPr>
              <w:ind w:left="162" w:hanging="162"/>
              <w:rPr>
                <w:rFonts w:eastAsia="Batang" w:cs="Arial"/>
                <w:snapToGrid w:val="0"/>
                <w:szCs w:val="24"/>
              </w:rPr>
            </w:pPr>
            <w:r w:rsidRPr="00D13A72">
              <w:rPr>
                <w:rFonts w:cs="Arial"/>
                <w:szCs w:val="24"/>
              </w:rPr>
              <w:t xml:space="preserve">REFER learners to </w:t>
            </w:r>
            <w:r w:rsidRPr="00D13A72">
              <w:rPr>
                <w:rFonts w:cs="Arial"/>
                <w:b/>
                <w:szCs w:val="24"/>
              </w:rPr>
              <w:t xml:space="preserve">Handout </w:t>
            </w:r>
            <w:r>
              <w:rPr>
                <w:rFonts w:cs="Arial"/>
                <w:b/>
                <w:szCs w:val="24"/>
              </w:rPr>
              <w:t>3</w:t>
            </w:r>
            <w:r w:rsidRPr="00D13A72">
              <w:rPr>
                <w:rFonts w:cs="Arial"/>
                <w:b/>
                <w:szCs w:val="24"/>
              </w:rPr>
              <w:t>.1: Role Play Guide</w:t>
            </w:r>
          </w:p>
        </w:tc>
      </w:tr>
      <w:tr w:rsidR="00E115EF" w:rsidRPr="00D13A72" w:rsidTr="0030153F">
        <w:trPr>
          <w:trHeight w:val="1137"/>
        </w:trPr>
        <w:tc>
          <w:tcPr>
            <w:tcW w:w="1620" w:type="dxa"/>
          </w:tcPr>
          <w:p w:rsidR="00E115EF" w:rsidRPr="00D13A72" w:rsidRDefault="00E115EF" w:rsidP="0030153F">
            <w:pPr>
              <w:rPr>
                <w:rFonts w:cs="Arial"/>
                <w:noProof/>
                <w:szCs w:val="24"/>
              </w:rPr>
            </w:pPr>
            <w:r w:rsidRPr="00D13A72">
              <w:rPr>
                <w:rFonts w:cs="Arial"/>
                <w:b/>
                <w:noProof/>
                <w:szCs w:val="24"/>
                <w:lang w:val="en-US"/>
              </w:rPr>
              <w:drawing>
                <wp:inline distT="0" distB="0" distL="0" distR="0">
                  <wp:extent cx="466090" cy="276225"/>
                  <wp:effectExtent l="0" t="0" r="0" b="9525"/>
                  <wp:docPr id="231" name="Picture 900"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276225"/>
                          </a:xfrm>
                          <a:prstGeom prst="rect">
                            <a:avLst/>
                          </a:prstGeom>
                          <a:noFill/>
                          <a:ln>
                            <a:noFill/>
                          </a:ln>
                        </pic:spPr>
                      </pic:pic>
                    </a:graphicData>
                  </a:graphic>
                </wp:inline>
              </w:drawing>
            </w:r>
          </w:p>
        </w:tc>
        <w:tc>
          <w:tcPr>
            <w:tcW w:w="7650" w:type="dxa"/>
            <w:gridSpan w:val="2"/>
          </w:tcPr>
          <w:p w:rsidR="00E115EF" w:rsidRPr="00D13A72" w:rsidRDefault="00E115EF" w:rsidP="0030153F">
            <w:pPr>
              <w:rPr>
                <w:rFonts w:cs="Arial"/>
                <w:b/>
                <w:szCs w:val="24"/>
              </w:rPr>
            </w:pPr>
            <w:r w:rsidRPr="00D13A72">
              <w:rPr>
                <w:rFonts w:cs="Arial"/>
                <w:b/>
                <w:szCs w:val="24"/>
              </w:rPr>
              <w:t xml:space="preserve">Exercise </w:t>
            </w:r>
            <w:r>
              <w:rPr>
                <w:rFonts w:cs="Arial"/>
                <w:b/>
                <w:szCs w:val="24"/>
              </w:rPr>
              <w:t>3</w:t>
            </w:r>
            <w:r w:rsidRPr="00D13A72">
              <w:rPr>
                <w:rFonts w:cs="Arial"/>
                <w:b/>
                <w:szCs w:val="24"/>
              </w:rPr>
              <w:t xml:space="preserve">.1 A Role Play for Provision of compassionate Nursing and Midwifery Care </w:t>
            </w:r>
          </w:p>
          <w:p w:rsidR="00E115EF" w:rsidRPr="00D13A72" w:rsidRDefault="00E115EF" w:rsidP="0030153F">
            <w:pPr>
              <w:rPr>
                <w:rFonts w:cs="Arial"/>
                <w:b/>
                <w:szCs w:val="24"/>
              </w:rPr>
            </w:pPr>
            <w:r w:rsidRPr="00D13A72">
              <w:rPr>
                <w:rFonts w:cs="Arial"/>
                <w:b/>
                <w:i/>
                <w:szCs w:val="24"/>
              </w:rPr>
              <w:t>Scenario</w:t>
            </w:r>
            <w:r w:rsidRPr="00D13A72">
              <w:rPr>
                <w:rFonts w:cs="Arial"/>
                <w:b/>
                <w:szCs w:val="24"/>
              </w:rPr>
              <w:t>:</w:t>
            </w:r>
          </w:p>
          <w:p w:rsidR="00E115EF" w:rsidRPr="00D13A72" w:rsidRDefault="00E115EF" w:rsidP="0030153F">
            <w:pPr>
              <w:rPr>
                <w:rFonts w:cs="Arial"/>
                <w:szCs w:val="24"/>
              </w:rPr>
            </w:pPr>
            <w:r w:rsidRPr="00D13A72">
              <w:rPr>
                <w:rFonts w:cs="Arial"/>
                <w:szCs w:val="24"/>
              </w:rPr>
              <w:t xml:space="preserve">Mrs P admitted in HDU after getting CVA, Nurse M is assigned to provide nursing care to Mrs P, which include taking vital signs, feeding, changing position and giving her medication </w:t>
            </w:r>
          </w:p>
          <w:p w:rsidR="00E115EF" w:rsidRPr="00D13A72" w:rsidRDefault="00E115EF" w:rsidP="0030153F">
            <w:pPr>
              <w:spacing w:before="240"/>
              <w:rPr>
                <w:rFonts w:cs="Arial"/>
                <w:b/>
                <w:szCs w:val="24"/>
              </w:rPr>
            </w:pPr>
            <w:r w:rsidRPr="00D13A72">
              <w:rPr>
                <w:rFonts w:cs="Arial"/>
                <w:b/>
                <w:szCs w:val="24"/>
              </w:rPr>
              <w:t>Role Player 1: Mr X</w:t>
            </w:r>
          </w:p>
          <w:p w:rsidR="00E115EF" w:rsidRPr="00D13A72" w:rsidRDefault="00E115EF" w:rsidP="0030153F">
            <w:pPr>
              <w:numPr>
                <w:ilvl w:val="0"/>
                <w:numId w:val="7"/>
              </w:numPr>
              <w:ind w:left="162" w:hanging="162"/>
              <w:rPr>
                <w:rFonts w:eastAsia="Batang" w:cs="Arial"/>
                <w:snapToGrid w:val="0"/>
                <w:szCs w:val="24"/>
              </w:rPr>
            </w:pPr>
            <w:r w:rsidRPr="00D13A72">
              <w:rPr>
                <w:rFonts w:eastAsia="Batang" w:cs="Arial"/>
                <w:snapToGrid w:val="0"/>
                <w:szCs w:val="24"/>
              </w:rPr>
              <w:t>Assume the role of the Mrs P with CVA admitted in the HDU</w:t>
            </w:r>
          </w:p>
          <w:p w:rsidR="00E115EF" w:rsidRPr="00D13A72" w:rsidRDefault="00E115EF" w:rsidP="0030153F">
            <w:pPr>
              <w:numPr>
                <w:ilvl w:val="0"/>
                <w:numId w:val="7"/>
              </w:numPr>
              <w:ind w:left="162" w:hanging="162"/>
              <w:rPr>
                <w:rFonts w:eastAsia="Batang" w:cs="Arial"/>
                <w:snapToGrid w:val="0"/>
                <w:szCs w:val="24"/>
              </w:rPr>
            </w:pPr>
            <w:r w:rsidRPr="00D13A72">
              <w:rPr>
                <w:rFonts w:eastAsia="Batang" w:cs="Arial"/>
                <w:snapToGrid w:val="0"/>
                <w:szCs w:val="24"/>
              </w:rPr>
              <w:t xml:space="preserve">Assume that Mrs X is her first hospitalization </w:t>
            </w:r>
          </w:p>
          <w:p w:rsidR="00E115EF" w:rsidRPr="00D13A72" w:rsidRDefault="00E115EF" w:rsidP="0030153F">
            <w:pPr>
              <w:numPr>
                <w:ilvl w:val="0"/>
                <w:numId w:val="7"/>
              </w:numPr>
              <w:ind w:left="162" w:hanging="162"/>
              <w:rPr>
                <w:rFonts w:eastAsia="Batang" w:cs="Arial"/>
                <w:snapToGrid w:val="0"/>
                <w:szCs w:val="24"/>
              </w:rPr>
            </w:pPr>
            <w:r w:rsidRPr="00D13A72">
              <w:rPr>
                <w:rFonts w:eastAsia="Batang" w:cs="Arial"/>
                <w:snapToGrid w:val="0"/>
                <w:szCs w:val="24"/>
              </w:rPr>
              <w:t>Provide cooperation with the health care provider</w:t>
            </w:r>
          </w:p>
          <w:p w:rsidR="00E115EF" w:rsidRPr="00D13A72" w:rsidRDefault="00E115EF" w:rsidP="0030153F">
            <w:pPr>
              <w:spacing w:before="240"/>
              <w:rPr>
                <w:rFonts w:cs="Arial"/>
                <w:b/>
                <w:szCs w:val="24"/>
              </w:rPr>
            </w:pPr>
            <w:r w:rsidRPr="00D13A72">
              <w:rPr>
                <w:rFonts w:cs="Arial"/>
                <w:b/>
                <w:szCs w:val="24"/>
              </w:rPr>
              <w:t>Role Player 2: Nurse  (Y)</w:t>
            </w:r>
          </w:p>
          <w:p w:rsidR="00E115EF" w:rsidRPr="00D13A72" w:rsidRDefault="00E115EF" w:rsidP="0030153F">
            <w:pPr>
              <w:numPr>
                <w:ilvl w:val="0"/>
                <w:numId w:val="7"/>
              </w:numPr>
              <w:ind w:left="162" w:hanging="162"/>
              <w:rPr>
                <w:rFonts w:cs="Arial"/>
                <w:szCs w:val="24"/>
              </w:rPr>
            </w:pPr>
            <w:r w:rsidRPr="00D13A72">
              <w:rPr>
                <w:rFonts w:cs="Arial"/>
                <w:szCs w:val="24"/>
              </w:rPr>
              <w:t>Assume the nurse’s role</w:t>
            </w:r>
          </w:p>
          <w:p w:rsidR="00E115EF" w:rsidRPr="00D13A72" w:rsidRDefault="00E115EF" w:rsidP="0030153F">
            <w:pPr>
              <w:numPr>
                <w:ilvl w:val="0"/>
                <w:numId w:val="7"/>
              </w:numPr>
              <w:ind w:left="162" w:hanging="162"/>
              <w:rPr>
                <w:rFonts w:cs="Arial"/>
                <w:szCs w:val="24"/>
              </w:rPr>
            </w:pPr>
            <w:r w:rsidRPr="00D13A72">
              <w:rPr>
                <w:rFonts w:cs="Arial"/>
                <w:szCs w:val="24"/>
              </w:rPr>
              <w:t>Conduct quick assessment to Mrs P</w:t>
            </w:r>
          </w:p>
          <w:p w:rsidR="00E115EF" w:rsidRPr="00D13A72" w:rsidRDefault="00E115EF" w:rsidP="0030153F">
            <w:pPr>
              <w:numPr>
                <w:ilvl w:val="0"/>
                <w:numId w:val="7"/>
              </w:numPr>
              <w:ind w:left="162" w:hanging="162"/>
              <w:rPr>
                <w:rFonts w:cs="Arial"/>
                <w:szCs w:val="24"/>
              </w:rPr>
            </w:pPr>
            <w:r w:rsidRPr="00D13A72">
              <w:rPr>
                <w:rFonts w:cs="Arial"/>
                <w:szCs w:val="24"/>
              </w:rPr>
              <w:t>Conduct nursing assessment to Mrs P</w:t>
            </w:r>
          </w:p>
          <w:p w:rsidR="00E115EF" w:rsidRPr="00D13A72" w:rsidRDefault="00E115EF" w:rsidP="0030153F">
            <w:pPr>
              <w:numPr>
                <w:ilvl w:val="0"/>
                <w:numId w:val="7"/>
              </w:numPr>
              <w:ind w:left="162" w:hanging="162"/>
              <w:rPr>
                <w:rFonts w:cs="Arial"/>
                <w:szCs w:val="24"/>
              </w:rPr>
            </w:pPr>
            <w:r w:rsidRPr="00D13A72">
              <w:rPr>
                <w:rFonts w:cs="Arial"/>
                <w:szCs w:val="24"/>
              </w:rPr>
              <w:t>Turn Mrs P</w:t>
            </w:r>
          </w:p>
          <w:p w:rsidR="00E115EF" w:rsidRPr="00D13A72" w:rsidRDefault="00E115EF" w:rsidP="0030153F">
            <w:pPr>
              <w:numPr>
                <w:ilvl w:val="0"/>
                <w:numId w:val="7"/>
              </w:numPr>
              <w:ind w:left="162" w:hanging="162"/>
              <w:rPr>
                <w:rFonts w:cs="Arial"/>
                <w:szCs w:val="24"/>
              </w:rPr>
            </w:pPr>
            <w:r w:rsidRPr="00D13A72">
              <w:rPr>
                <w:rFonts w:cs="Arial"/>
                <w:szCs w:val="24"/>
              </w:rPr>
              <w:t xml:space="preserve">Check vital sign for Mrs P </w:t>
            </w:r>
          </w:p>
          <w:p w:rsidR="00E115EF" w:rsidRPr="00D13A72" w:rsidRDefault="00E115EF" w:rsidP="0030153F">
            <w:pPr>
              <w:numPr>
                <w:ilvl w:val="0"/>
                <w:numId w:val="7"/>
              </w:numPr>
              <w:ind w:left="162" w:hanging="162"/>
              <w:rPr>
                <w:rFonts w:cs="Arial"/>
                <w:szCs w:val="24"/>
              </w:rPr>
            </w:pPr>
            <w:r w:rsidRPr="00D13A72">
              <w:rPr>
                <w:rFonts w:cs="Arial"/>
                <w:szCs w:val="24"/>
              </w:rPr>
              <w:t xml:space="preserve">Provide medication for </w:t>
            </w:r>
            <w:proofErr w:type="spellStart"/>
            <w:r w:rsidRPr="00D13A72">
              <w:rPr>
                <w:rFonts w:cs="Arial"/>
                <w:szCs w:val="24"/>
              </w:rPr>
              <w:t>mrs</w:t>
            </w:r>
            <w:proofErr w:type="spellEnd"/>
            <w:r w:rsidRPr="00D13A72">
              <w:rPr>
                <w:rFonts w:cs="Arial"/>
                <w:szCs w:val="24"/>
              </w:rPr>
              <w:t xml:space="preserve"> P </w:t>
            </w:r>
          </w:p>
          <w:p w:rsidR="00E115EF" w:rsidRPr="00D13A72" w:rsidRDefault="00E115EF" w:rsidP="0030153F">
            <w:pPr>
              <w:numPr>
                <w:ilvl w:val="0"/>
                <w:numId w:val="7"/>
              </w:numPr>
              <w:ind w:left="162" w:hanging="162"/>
              <w:rPr>
                <w:rFonts w:cs="Arial"/>
                <w:szCs w:val="24"/>
              </w:rPr>
            </w:pPr>
            <w:r w:rsidRPr="00D13A72">
              <w:rPr>
                <w:rFonts w:cs="Arial"/>
                <w:szCs w:val="24"/>
              </w:rPr>
              <w:t xml:space="preserve">Feed her </w:t>
            </w:r>
          </w:p>
          <w:p w:rsidR="00E115EF" w:rsidRPr="00D13A72" w:rsidRDefault="00E115EF" w:rsidP="0030153F">
            <w:pPr>
              <w:spacing w:before="240"/>
              <w:rPr>
                <w:rFonts w:cs="Arial"/>
                <w:b/>
                <w:szCs w:val="24"/>
              </w:rPr>
            </w:pPr>
            <w:r w:rsidRPr="00D13A72">
              <w:rPr>
                <w:rFonts w:cs="Arial"/>
                <w:b/>
                <w:szCs w:val="24"/>
              </w:rPr>
              <w:t>Role of the Observers (other learners) during the Role Play</w:t>
            </w:r>
          </w:p>
          <w:p w:rsidR="00E115EF" w:rsidRPr="00D13A72" w:rsidRDefault="00E115EF" w:rsidP="0030153F">
            <w:pPr>
              <w:numPr>
                <w:ilvl w:val="0"/>
                <w:numId w:val="7"/>
              </w:numPr>
              <w:ind w:left="162" w:hanging="162"/>
              <w:rPr>
                <w:rFonts w:cs="Arial"/>
                <w:szCs w:val="24"/>
              </w:rPr>
            </w:pPr>
            <w:r w:rsidRPr="00D13A72">
              <w:rPr>
                <w:rFonts w:cs="Arial"/>
                <w:szCs w:val="24"/>
              </w:rPr>
              <w:t>Observe the role play</w:t>
            </w:r>
          </w:p>
          <w:p w:rsidR="00E115EF" w:rsidRPr="00D13A72" w:rsidRDefault="00E115EF" w:rsidP="0030153F">
            <w:pPr>
              <w:numPr>
                <w:ilvl w:val="0"/>
                <w:numId w:val="7"/>
              </w:numPr>
              <w:ind w:left="162" w:hanging="162"/>
              <w:rPr>
                <w:rFonts w:cs="Arial"/>
                <w:szCs w:val="24"/>
              </w:rPr>
            </w:pPr>
            <w:r w:rsidRPr="00D13A72">
              <w:rPr>
                <w:rFonts w:cs="Arial"/>
                <w:szCs w:val="24"/>
              </w:rPr>
              <w:t>Identify the sequence followed by each player</w:t>
            </w:r>
          </w:p>
          <w:p w:rsidR="00E115EF" w:rsidRPr="00D13A72" w:rsidRDefault="00E115EF" w:rsidP="0030153F">
            <w:pPr>
              <w:numPr>
                <w:ilvl w:val="0"/>
                <w:numId w:val="7"/>
              </w:numPr>
              <w:ind w:left="162" w:hanging="162"/>
              <w:rPr>
                <w:rFonts w:cs="Arial"/>
                <w:szCs w:val="24"/>
              </w:rPr>
            </w:pPr>
            <w:r w:rsidRPr="00D13A72">
              <w:rPr>
                <w:rFonts w:cs="Arial"/>
                <w:szCs w:val="24"/>
              </w:rPr>
              <w:t xml:space="preserve">Identify areas where each player did well as well as areas for improvement </w:t>
            </w:r>
          </w:p>
          <w:p w:rsidR="00E115EF" w:rsidRPr="00D13A72" w:rsidRDefault="00E115EF" w:rsidP="0030153F">
            <w:pPr>
              <w:numPr>
                <w:ilvl w:val="0"/>
                <w:numId w:val="7"/>
              </w:numPr>
              <w:ind w:left="162" w:hanging="162"/>
              <w:rPr>
                <w:rFonts w:cs="Arial"/>
                <w:szCs w:val="24"/>
              </w:rPr>
            </w:pPr>
            <w:r w:rsidRPr="00D13A72">
              <w:rPr>
                <w:rFonts w:cs="Arial"/>
                <w:szCs w:val="24"/>
              </w:rPr>
              <w:t>Provide constructive comments on the performance of nurse Y</w:t>
            </w:r>
          </w:p>
          <w:p w:rsidR="00E115EF" w:rsidRPr="00D13A72" w:rsidRDefault="00E115EF" w:rsidP="0030153F">
            <w:pPr>
              <w:numPr>
                <w:ilvl w:val="0"/>
                <w:numId w:val="7"/>
              </w:numPr>
              <w:ind w:left="162" w:hanging="162"/>
              <w:rPr>
                <w:rFonts w:cs="Arial"/>
                <w:szCs w:val="24"/>
              </w:rPr>
            </w:pPr>
            <w:r w:rsidRPr="00D13A72">
              <w:rPr>
                <w:rFonts w:cs="Arial"/>
                <w:szCs w:val="24"/>
              </w:rPr>
              <w:t>Discuss in plenary for better understanding</w:t>
            </w:r>
          </w:p>
          <w:p w:rsidR="00E115EF" w:rsidRPr="00D13A72" w:rsidRDefault="00E115EF" w:rsidP="0030153F">
            <w:pPr>
              <w:spacing w:before="240"/>
              <w:rPr>
                <w:rFonts w:cs="Arial"/>
                <w:b/>
                <w:szCs w:val="24"/>
              </w:rPr>
            </w:pPr>
            <w:r w:rsidRPr="00D13A72">
              <w:rPr>
                <w:rFonts w:cs="Arial"/>
                <w:b/>
                <w:szCs w:val="24"/>
              </w:rPr>
              <w:t>Role of Facilitator during the Role Play</w:t>
            </w:r>
          </w:p>
          <w:p w:rsidR="00E115EF" w:rsidRPr="00D13A72" w:rsidRDefault="00E115EF" w:rsidP="0030153F">
            <w:pPr>
              <w:numPr>
                <w:ilvl w:val="0"/>
                <w:numId w:val="7"/>
              </w:numPr>
              <w:ind w:left="162" w:hanging="162"/>
              <w:rPr>
                <w:rFonts w:cs="Arial"/>
                <w:szCs w:val="24"/>
              </w:rPr>
            </w:pPr>
            <w:r w:rsidRPr="00D13A72">
              <w:rPr>
                <w:rFonts w:cs="Arial"/>
                <w:szCs w:val="24"/>
              </w:rPr>
              <w:t>Organize the learners for role play</w:t>
            </w:r>
          </w:p>
          <w:p w:rsidR="00E115EF" w:rsidRPr="00D13A72" w:rsidRDefault="00E115EF" w:rsidP="0030153F">
            <w:pPr>
              <w:numPr>
                <w:ilvl w:val="0"/>
                <w:numId w:val="7"/>
              </w:numPr>
              <w:ind w:left="162" w:hanging="162"/>
              <w:rPr>
                <w:rFonts w:cs="Arial"/>
                <w:szCs w:val="24"/>
              </w:rPr>
            </w:pPr>
            <w:r w:rsidRPr="00D13A72">
              <w:rPr>
                <w:rFonts w:cs="Arial"/>
                <w:szCs w:val="24"/>
              </w:rPr>
              <w:t xml:space="preserve">Identify key actors/players in the role play </w:t>
            </w:r>
          </w:p>
          <w:p w:rsidR="00E115EF" w:rsidRPr="00D13A72" w:rsidRDefault="00E115EF" w:rsidP="0030153F">
            <w:pPr>
              <w:numPr>
                <w:ilvl w:val="0"/>
                <w:numId w:val="7"/>
              </w:numPr>
              <w:ind w:left="162" w:hanging="162"/>
              <w:rPr>
                <w:rFonts w:cs="Arial"/>
                <w:szCs w:val="24"/>
              </w:rPr>
            </w:pPr>
            <w:r w:rsidRPr="00D13A72">
              <w:rPr>
                <w:rFonts w:cs="Arial"/>
                <w:szCs w:val="24"/>
              </w:rPr>
              <w:t>Instruct each actor/player on the role to play clearly pointing out specific tasks</w:t>
            </w:r>
          </w:p>
          <w:p w:rsidR="00E115EF" w:rsidRPr="00D13A72" w:rsidRDefault="00E115EF" w:rsidP="0030153F">
            <w:pPr>
              <w:numPr>
                <w:ilvl w:val="0"/>
                <w:numId w:val="7"/>
              </w:numPr>
              <w:ind w:left="162" w:hanging="162"/>
              <w:rPr>
                <w:rFonts w:cs="Arial"/>
                <w:szCs w:val="24"/>
              </w:rPr>
            </w:pPr>
            <w:r w:rsidRPr="00D13A72">
              <w:rPr>
                <w:rFonts w:cs="Arial"/>
                <w:szCs w:val="24"/>
              </w:rPr>
              <w:t xml:space="preserve">Provide each actor with the role play guide </w:t>
            </w:r>
          </w:p>
          <w:p w:rsidR="00E115EF" w:rsidRPr="00D13A72" w:rsidRDefault="00E115EF" w:rsidP="0030153F">
            <w:pPr>
              <w:numPr>
                <w:ilvl w:val="0"/>
                <w:numId w:val="7"/>
              </w:numPr>
              <w:ind w:left="162" w:hanging="162"/>
              <w:rPr>
                <w:rFonts w:cs="Arial"/>
                <w:szCs w:val="24"/>
              </w:rPr>
            </w:pPr>
            <w:r w:rsidRPr="00D13A72">
              <w:rPr>
                <w:rFonts w:cs="Arial"/>
                <w:szCs w:val="24"/>
              </w:rPr>
              <w:t>Allow time for each learner to go through the guide and practice it before the actual doing</w:t>
            </w:r>
          </w:p>
          <w:p w:rsidR="00E115EF" w:rsidRPr="00D13A72" w:rsidRDefault="00E115EF" w:rsidP="0030153F">
            <w:pPr>
              <w:numPr>
                <w:ilvl w:val="0"/>
                <w:numId w:val="7"/>
              </w:numPr>
              <w:ind w:left="162" w:hanging="162"/>
              <w:rPr>
                <w:rFonts w:cs="Arial"/>
                <w:szCs w:val="24"/>
              </w:rPr>
            </w:pPr>
            <w:r w:rsidRPr="00D13A72">
              <w:rPr>
                <w:rFonts w:cs="Arial"/>
                <w:szCs w:val="24"/>
              </w:rPr>
              <w:t xml:space="preserve">Instruct the observers (other learners) to carefully observe the role play </w:t>
            </w:r>
          </w:p>
          <w:p w:rsidR="00E115EF" w:rsidRPr="00D13A72" w:rsidRDefault="00E115EF" w:rsidP="0030153F">
            <w:pPr>
              <w:numPr>
                <w:ilvl w:val="0"/>
                <w:numId w:val="7"/>
              </w:numPr>
              <w:ind w:left="162" w:hanging="162"/>
              <w:rPr>
                <w:rFonts w:cs="Arial"/>
                <w:szCs w:val="24"/>
              </w:rPr>
            </w:pPr>
            <w:r w:rsidRPr="00D13A72">
              <w:rPr>
                <w:rFonts w:cs="Arial"/>
                <w:szCs w:val="24"/>
              </w:rPr>
              <w:t>Allow the actors/players to effect the role play</w:t>
            </w:r>
          </w:p>
          <w:p w:rsidR="00E115EF" w:rsidRPr="00D13A72" w:rsidRDefault="00E115EF" w:rsidP="0030153F">
            <w:pPr>
              <w:numPr>
                <w:ilvl w:val="0"/>
                <w:numId w:val="7"/>
              </w:numPr>
              <w:ind w:left="162" w:hanging="162"/>
              <w:rPr>
                <w:rFonts w:cs="Arial"/>
                <w:szCs w:val="24"/>
              </w:rPr>
            </w:pPr>
            <w:r w:rsidRPr="00D13A72">
              <w:rPr>
                <w:rFonts w:cs="Arial"/>
                <w:szCs w:val="24"/>
              </w:rPr>
              <w:t>Observe the performance of each player</w:t>
            </w:r>
          </w:p>
          <w:p w:rsidR="00E115EF" w:rsidRPr="00D13A72" w:rsidRDefault="00E115EF" w:rsidP="0030153F">
            <w:pPr>
              <w:numPr>
                <w:ilvl w:val="0"/>
                <w:numId w:val="7"/>
              </w:numPr>
              <w:ind w:left="162" w:hanging="162"/>
              <w:rPr>
                <w:rFonts w:cs="Arial"/>
                <w:szCs w:val="24"/>
              </w:rPr>
            </w:pPr>
            <w:r w:rsidRPr="00D13A72">
              <w:rPr>
                <w:rFonts w:cs="Arial"/>
                <w:szCs w:val="24"/>
              </w:rPr>
              <w:t>After the role play;</w:t>
            </w:r>
          </w:p>
          <w:p w:rsidR="00E115EF" w:rsidRPr="00D13A72" w:rsidRDefault="00E115EF" w:rsidP="0030153F">
            <w:pPr>
              <w:numPr>
                <w:ilvl w:val="1"/>
                <w:numId w:val="8"/>
              </w:numPr>
              <w:ind w:left="342" w:hanging="180"/>
              <w:rPr>
                <w:rFonts w:cs="Arial"/>
                <w:szCs w:val="24"/>
              </w:rPr>
            </w:pPr>
            <w:r w:rsidRPr="00D13A72">
              <w:rPr>
                <w:rFonts w:cs="Arial"/>
                <w:szCs w:val="24"/>
              </w:rPr>
              <w:t xml:space="preserve">Allow for constructive comments from the observers pointing out strengths and areas for improvement for compassionate care </w:t>
            </w:r>
          </w:p>
          <w:p w:rsidR="00E115EF" w:rsidRPr="00D13A72" w:rsidRDefault="00E115EF" w:rsidP="0030153F">
            <w:pPr>
              <w:numPr>
                <w:ilvl w:val="1"/>
                <w:numId w:val="8"/>
              </w:numPr>
              <w:ind w:left="342" w:hanging="180"/>
              <w:rPr>
                <w:rFonts w:cs="Arial"/>
                <w:szCs w:val="24"/>
              </w:rPr>
            </w:pPr>
            <w:r w:rsidRPr="00D13A72">
              <w:rPr>
                <w:rFonts w:cs="Arial"/>
                <w:szCs w:val="24"/>
              </w:rPr>
              <w:lastRenderedPageBreak/>
              <w:t>Provide comments on the areas where Nurse Y has done well and areas for improvement</w:t>
            </w:r>
          </w:p>
          <w:p w:rsidR="00E115EF" w:rsidRPr="00D13A72" w:rsidRDefault="00E115EF" w:rsidP="0030153F">
            <w:pPr>
              <w:numPr>
                <w:ilvl w:val="1"/>
                <w:numId w:val="8"/>
              </w:numPr>
              <w:ind w:left="342" w:hanging="180"/>
              <w:rPr>
                <w:rFonts w:cs="Arial"/>
                <w:szCs w:val="24"/>
              </w:rPr>
            </w:pPr>
            <w:r w:rsidRPr="00D13A72">
              <w:rPr>
                <w:rFonts w:cs="Arial"/>
                <w:szCs w:val="24"/>
              </w:rPr>
              <w:t>Conduct plenary discussion with the learners for better understanding</w:t>
            </w:r>
          </w:p>
          <w:p w:rsidR="00E115EF" w:rsidRPr="00D13A72" w:rsidRDefault="00E115EF" w:rsidP="0030153F">
            <w:pPr>
              <w:numPr>
                <w:ilvl w:val="1"/>
                <w:numId w:val="8"/>
              </w:numPr>
              <w:ind w:left="342" w:hanging="180"/>
              <w:rPr>
                <w:rFonts w:cs="Arial"/>
                <w:szCs w:val="24"/>
              </w:rPr>
            </w:pPr>
            <w:r w:rsidRPr="00D13A72">
              <w:rPr>
                <w:rFonts w:cs="Arial"/>
                <w:szCs w:val="24"/>
              </w:rPr>
              <w:t xml:space="preserve">Clarify and summarize the points given by the learners </w:t>
            </w:r>
          </w:p>
          <w:p w:rsidR="00E115EF" w:rsidRPr="00D13A72" w:rsidRDefault="00E115EF" w:rsidP="0030153F">
            <w:pPr>
              <w:numPr>
                <w:ilvl w:val="0"/>
                <w:numId w:val="7"/>
              </w:numPr>
              <w:ind w:left="162" w:hanging="162"/>
              <w:rPr>
                <w:rFonts w:eastAsia="Batang" w:cs="Arial"/>
                <w:noProof/>
                <w:snapToGrid w:val="0"/>
                <w:szCs w:val="24"/>
              </w:rPr>
            </w:pPr>
            <w:r w:rsidRPr="00D13A72">
              <w:rPr>
                <w:rFonts w:cs="Arial"/>
                <w:szCs w:val="24"/>
              </w:rPr>
              <w:t>De-role each player</w:t>
            </w:r>
          </w:p>
        </w:tc>
      </w:tr>
      <w:tr w:rsidR="00E115EF" w:rsidRPr="00D13A72" w:rsidTr="0030153F">
        <w:trPr>
          <w:trHeight w:val="399"/>
        </w:trPr>
        <w:tc>
          <w:tcPr>
            <w:tcW w:w="1620" w:type="dxa"/>
          </w:tcPr>
          <w:p w:rsidR="00E115EF" w:rsidRPr="00D13A72" w:rsidRDefault="00E115EF" w:rsidP="0030153F">
            <w:pPr>
              <w:spacing w:after="200"/>
              <w:rPr>
                <w:rFonts w:cs="Arial"/>
                <w:b/>
                <w:noProof/>
                <w:szCs w:val="24"/>
              </w:rPr>
            </w:pPr>
            <w:r w:rsidRPr="00D13A72">
              <w:rPr>
                <w:rFonts w:cs="Arial"/>
                <w:b/>
                <w:noProof/>
                <w:szCs w:val="24"/>
              </w:rPr>
              <w:lastRenderedPageBreak/>
              <w:t>Debriefing</w:t>
            </w:r>
          </w:p>
        </w:tc>
        <w:tc>
          <w:tcPr>
            <w:tcW w:w="7650" w:type="dxa"/>
            <w:gridSpan w:val="2"/>
          </w:tcPr>
          <w:p w:rsidR="00E115EF" w:rsidRPr="00D13A72" w:rsidRDefault="00E115EF" w:rsidP="0030153F">
            <w:pPr>
              <w:numPr>
                <w:ilvl w:val="0"/>
                <w:numId w:val="7"/>
              </w:numPr>
              <w:rPr>
                <w:rFonts w:cs="Arial"/>
                <w:szCs w:val="24"/>
              </w:rPr>
            </w:pPr>
            <w:r w:rsidRPr="00D13A72">
              <w:rPr>
                <w:rFonts w:cs="Arial"/>
                <w:szCs w:val="24"/>
              </w:rPr>
              <w:t>ENGAGE the group of learners in discussion by asking:</w:t>
            </w:r>
          </w:p>
          <w:p w:rsidR="00E115EF" w:rsidRPr="00D13A72" w:rsidRDefault="00E115EF" w:rsidP="0030153F">
            <w:pPr>
              <w:numPr>
                <w:ilvl w:val="1"/>
                <w:numId w:val="8"/>
              </w:numPr>
              <w:ind w:left="342" w:hanging="180"/>
              <w:rPr>
                <w:rFonts w:cs="Arial"/>
                <w:szCs w:val="24"/>
              </w:rPr>
            </w:pPr>
            <w:r w:rsidRPr="00D13A72">
              <w:rPr>
                <w:rFonts w:cs="Arial"/>
                <w:szCs w:val="24"/>
              </w:rPr>
              <w:t>What did you learn from this role play?</w:t>
            </w:r>
          </w:p>
          <w:p w:rsidR="00E115EF" w:rsidRPr="001A1AC0" w:rsidRDefault="00E115EF" w:rsidP="0030153F">
            <w:pPr>
              <w:numPr>
                <w:ilvl w:val="0"/>
                <w:numId w:val="7"/>
              </w:numPr>
              <w:rPr>
                <w:rFonts w:cs="Arial"/>
                <w:szCs w:val="24"/>
              </w:rPr>
            </w:pPr>
            <w:r w:rsidRPr="001A1AC0">
              <w:rPr>
                <w:rFonts w:cs="Arial"/>
                <w:szCs w:val="24"/>
              </w:rPr>
              <w:t>CLARIFY</w:t>
            </w:r>
            <w:r w:rsidRPr="001A1AC0">
              <w:rPr>
                <w:rFonts w:eastAsia="Batang" w:cs="Arial"/>
                <w:szCs w:val="24"/>
              </w:rPr>
              <w:t xml:space="preserve"> and SUMMARIZE using the unit 1 contents According to A</w:t>
            </w:r>
            <w:r>
              <w:rPr>
                <w:rFonts w:eastAsia="Batang" w:cs="Arial"/>
                <w:szCs w:val="24"/>
              </w:rPr>
              <w:t>t</w:t>
            </w:r>
            <w:r w:rsidRPr="001A1AC0">
              <w:rPr>
                <w:rFonts w:eastAsia="Batang" w:cs="Arial"/>
                <w:szCs w:val="24"/>
              </w:rPr>
              <w:t>kins reflection model</w:t>
            </w:r>
          </w:p>
          <w:p w:rsidR="00E115EF" w:rsidRPr="00D13A72" w:rsidRDefault="00E115EF" w:rsidP="005C1099">
            <w:pPr>
              <w:rPr>
                <w:rFonts w:cs="Arial"/>
                <w:szCs w:val="24"/>
              </w:rPr>
            </w:pPr>
          </w:p>
        </w:tc>
      </w:tr>
    </w:tbl>
    <w:p w:rsidR="00E115EF" w:rsidRPr="00D13A72" w:rsidRDefault="00E115EF" w:rsidP="00E115EF">
      <w:pPr>
        <w:rPr>
          <w:rFonts w:cs="Arial"/>
          <w:b/>
          <w:sz w:val="28"/>
          <w:szCs w:val="28"/>
          <w:u w:val="single"/>
        </w:rPr>
      </w:pPr>
    </w:p>
    <w:p w:rsidR="00A17324" w:rsidRPr="00E877B8" w:rsidRDefault="00A17324" w:rsidP="00A17324">
      <w:pPr>
        <w:rPr>
          <w:rFonts w:cs="Arial"/>
          <w:b/>
          <w:szCs w:val="24"/>
          <w:u w:val="single"/>
        </w:rPr>
      </w:pPr>
    </w:p>
    <w:p w:rsidR="00A17324" w:rsidRDefault="00A17324" w:rsidP="00C822EC">
      <w:pPr>
        <w:rPr>
          <w:rFonts w:cs="Arial"/>
          <w:b/>
          <w:szCs w:val="24"/>
          <w:u w:val="single"/>
        </w:rPr>
      </w:pPr>
    </w:p>
    <w:p w:rsidR="00C822EC" w:rsidRDefault="00C822EC" w:rsidP="00C822EC">
      <w:pPr>
        <w:rPr>
          <w:rFonts w:cs="Arial"/>
          <w:b/>
          <w:szCs w:val="24"/>
          <w:u w:val="single"/>
        </w:rPr>
      </w:pPr>
    </w:p>
    <w:p w:rsidR="00C822EC" w:rsidRPr="009C4BB2" w:rsidRDefault="00C822EC" w:rsidP="00C822EC">
      <w:pPr>
        <w:rPr>
          <w:rFonts w:cs="Arial"/>
          <w:b/>
          <w:szCs w:val="24"/>
          <w:u w:val="single"/>
        </w:rPr>
      </w:pPr>
    </w:p>
    <w:p w:rsidR="00E76CE1" w:rsidRDefault="00E76CE1" w:rsidP="00D13A72">
      <w:pPr>
        <w:autoSpaceDE w:val="0"/>
        <w:autoSpaceDN w:val="0"/>
        <w:adjustRightInd w:val="0"/>
        <w:contextualSpacing/>
        <w:rPr>
          <w:rFonts w:eastAsia="Batang" w:cs="Arial"/>
          <w:b/>
          <w:noProof/>
          <w:szCs w:val="24"/>
          <w:u w:val="single"/>
        </w:rPr>
      </w:pPr>
      <w:r w:rsidRPr="00B23FB4">
        <w:rPr>
          <w:rFonts w:eastAsia="Batang" w:cs="Arial"/>
          <w:b/>
          <w:noProof/>
          <w:szCs w:val="24"/>
          <w:u w:val="single"/>
        </w:rPr>
        <w:t>S</w:t>
      </w:r>
      <w:r w:rsidR="00B23FB4" w:rsidRPr="00B23FB4">
        <w:rPr>
          <w:rFonts w:eastAsia="Batang" w:cs="Arial"/>
          <w:b/>
          <w:noProof/>
          <w:szCs w:val="24"/>
          <w:u w:val="single"/>
        </w:rPr>
        <w:t>tep</w:t>
      </w:r>
      <w:r w:rsidR="00B23FB4">
        <w:rPr>
          <w:rFonts w:eastAsia="Batang" w:cs="Arial"/>
          <w:b/>
          <w:noProof/>
          <w:szCs w:val="24"/>
          <w:u w:val="single"/>
        </w:rPr>
        <w:t>4</w:t>
      </w:r>
      <w:r w:rsidRPr="00B23FB4">
        <w:rPr>
          <w:rFonts w:eastAsia="Batang" w:cs="Arial"/>
          <w:b/>
          <w:noProof/>
          <w:szCs w:val="24"/>
          <w:u w:val="single"/>
        </w:rPr>
        <w:t xml:space="preserve">: </w:t>
      </w:r>
      <w:r w:rsidR="00B23FB4">
        <w:rPr>
          <w:rFonts w:eastAsia="Batang" w:cs="Arial"/>
          <w:b/>
          <w:noProof/>
          <w:szCs w:val="24"/>
          <w:u w:val="single"/>
        </w:rPr>
        <w:t>Application of theelements for the</w:t>
      </w:r>
      <w:r w:rsidRPr="00B23FB4">
        <w:rPr>
          <w:rFonts w:eastAsia="Batang" w:cs="Arial"/>
          <w:b/>
          <w:noProof/>
          <w:szCs w:val="24"/>
          <w:u w:val="single"/>
        </w:rPr>
        <w:t xml:space="preserve"> CompassionateCare in Nursing and Midwifery (</w:t>
      </w:r>
      <w:r w:rsidR="00B23FB4">
        <w:rPr>
          <w:rFonts w:eastAsia="Batang" w:cs="Arial"/>
          <w:b/>
          <w:noProof/>
          <w:szCs w:val="24"/>
          <w:u w:val="single"/>
        </w:rPr>
        <w:t>40</w:t>
      </w:r>
      <w:r w:rsidRPr="00B23FB4">
        <w:rPr>
          <w:rFonts w:eastAsia="Batang" w:cs="Arial"/>
          <w:b/>
          <w:noProof/>
          <w:szCs w:val="24"/>
          <w:u w:val="single"/>
        </w:rPr>
        <w:t xml:space="preserve"> Minutes)</w:t>
      </w:r>
    </w:p>
    <w:p w:rsidR="00CF2703" w:rsidRPr="00B23FB4" w:rsidRDefault="00CF2703" w:rsidP="00D13A72">
      <w:pPr>
        <w:autoSpaceDE w:val="0"/>
        <w:autoSpaceDN w:val="0"/>
        <w:adjustRightInd w:val="0"/>
        <w:contextualSpacing/>
        <w:rPr>
          <w:rFonts w:eastAsia="Batang" w:cs="Arial"/>
          <w:b/>
          <w:noProof/>
          <w:szCs w:val="24"/>
          <w:u w:val="single"/>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77"/>
      </w:tblGrid>
      <w:tr w:rsidR="00CF2703" w:rsidRPr="00E877B8" w:rsidTr="00CF2703">
        <w:tc>
          <w:tcPr>
            <w:tcW w:w="8977" w:type="dxa"/>
            <w:shd w:val="clear" w:color="auto" w:fill="D9D9D9"/>
          </w:tcPr>
          <w:p w:rsidR="00CF2703" w:rsidRPr="00E877B8" w:rsidRDefault="00CF2703" w:rsidP="00E16BCE">
            <w:pPr>
              <w:autoSpaceDE w:val="0"/>
              <w:autoSpaceDN w:val="0"/>
              <w:adjustRightInd w:val="0"/>
              <w:rPr>
                <w:rFonts w:cs="Arial"/>
                <w:b/>
                <w:bCs/>
                <w:szCs w:val="24"/>
              </w:rPr>
            </w:pPr>
            <w:r w:rsidRPr="00E877B8">
              <w:rPr>
                <w:rFonts w:cs="Arial"/>
                <w:b/>
                <w:bCs/>
                <w:szCs w:val="24"/>
              </w:rPr>
              <w:t xml:space="preserve">Activity: </w:t>
            </w:r>
            <w:r>
              <w:rPr>
                <w:rFonts w:cs="Arial"/>
                <w:b/>
                <w:bCs/>
                <w:szCs w:val="24"/>
              </w:rPr>
              <w:t xml:space="preserve">Role Play </w:t>
            </w:r>
            <w:r w:rsidRPr="00E877B8">
              <w:rPr>
                <w:rFonts w:cs="Arial"/>
                <w:b/>
                <w:bCs/>
                <w:szCs w:val="24"/>
              </w:rPr>
              <w:t>(</w:t>
            </w:r>
            <w:r>
              <w:rPr>
                <w:rFonts w:cs="Arial"/>
                <w:b/>
                <w:bCs/>
                <w:szCs w:val="24"/>
              </w:rPr>
              <w:t>40</w:t>
            </w:r>
            <w:r w:rsidRPr="00E877B8">
              <w:rPr>
                <w:rFonts w:cs="Arial"/>
                <w:b/>
                <w:bCs/>
                <w:szCs w:val="24"/>
              </w:rPr>
              <w:t xml:space="preserve"> minutes)</w:t>
            </w:r>
          </w:p>
          <w:p w:rsidR="00CF2703" w:rsidRPr="00E877B8" w:rsidRDefault="00CF2703" w:rsidP="00E16BCE">
            <w:pPr>
              <w:autoSpaceDE w:val="0"/>
              <w:autoSpaceDN w:val="0"/>
              <w:adjustRightInd w:val="0"/>
              <w:spacing w:before="240"/>
              <w:rPr>
                <w:rFonts w:cs="Arial"/>
                <w:szCs w:val="24"/>
              </w:rPr>
            </w:pPr>
            <w:proofErr w:type="spellStart"/>
            <w:r>
              <w:rPr>
                <w:rFonts w:cs="Arial"/>
                <w:b/>
                <w:bCs/>
                <w:szCs w:val="24"/>
              </w:rPr>
              <w:t>INSTRUCT</w:t>
            </w:r>
            <w:r w:rsidRPr="00E877B8">
              <w:rPr>
                <w:rFonts w:cs="Arial"/>
                <w:szCs w:val="24"/>
              </w:rPr>
              <w:t>learners</w:t>
            </w:r>
            <w:proofErr w:type="spellEnd"/>
            <w:r w:rsidRPr="00E877B8">
              <w:rPr>
                <w:rFonts w:cs="Arial"/>
                <w:szCs w:val="24"/>
              </w:rPr>
              <w:t xml:space="preserve"> to </w:t>
            </w:r>
            <w:r>
              <w:rPr>
                <w:rFonts w:cs="Arial"/>
                <w:szCs w:val="24"/>
              </w:rPr>
              <w:t xml:space="preserve">play roles according to </w:t>
            </w:r>
            <w:r w:rsidRPr="00E877B8">
              <w:rPr>
                <w:noProof/>
              </w:rPr>
              <w:t xml:space="preserve">Exercise </w:t>
            </w:r>
            <w:r w:rsidR="000F2B08">
              <w:rPr>
                <w:noProof/>
              </w:rPr>
              <w:t>3</w:t>
            </w:r>
            <w:r w:rsidRPr="00E877B8">
              <w:rPr>
                <w:noProof/>
              </w:rPr>
              <w:t>.</w:t>
            </w:r>
            <w:r w:rsidR="000F2B08">
              <w:rPr>
                <w:noProof/>
              </w:rPr>
              <w:t>4</w:t>
            </w:r>
            <w:r w:rsidRPr="00E877B8">
              <w:rPr>
                <w:noProof/>
              </w:rPr>
              <w:t xml:space="preserve"> Role Play</w:t>
            </w:r>
            <w:r>
              <w:rPr>
                <w:rFonts w:cs="Arial"/>
                <w:szCs w:val="24"/>
              </w:rPr>
              <w:t>.</w:t>
            </w:r>
          </w:p>
          <w:p w:rsidR="00CF2703" w:rsidRPr="00E877B8" w:rsidRDefault="00CF2703" w:rsidP="00E16BCE">
            <w:pPr>
              <w:autoSpaceDE w:val="0"/>
              <w:autoSpaceDN w:val="0"/>
              <w:adjustRightInd w:val="0"/>
              <w:spacing w:before="240"/>
              <w:rPr>
                <w:rFonts w:cs="Arial"/>
                <w:szCs w:val="24"/>
              </w:rPr>
            </w:pPr>
            <w:r w:rsidRPr="00E877B8">
              <w:rPr>
                <w:rFonts w:cs="Arial"/>
                <w:b/>
                <w:bCs/>
                <w:szCs w:val="24"/>
              </w:rPr>
              <w:t xml:space="preserve">ALLOW </w:t>
            </w:r>
            <w:r w:rsidRPr="00E877B8">
              <w:rPr>
                <w:rFonts w:cs="Arial"/>
                <w:szCs w:val="24"/>
              </w:rPr>
              <w:t xml:space="preserve">learners to </w:t>
            </w:r>
            <w:r>
              <w:rPr>
                <w:rFonts w:cs="Arial"/>
                <w:szCs w:val="24"/>
              </w:rPr>
              <w:t>discuss on the exercise</w:t>
            </w:r>
          </w:p>
          <w:p w:rsidR="00CF2703" w:rsidRPr="00E877B8" w:rsidRDefault="00CF2703" w:rsidP="00E16BCE">
            <w:pPr>
              <w:autoSpaceDE w:val="0"/>
              <w:autoSpaceDN w:val="0"/>
              <w:adjustRightInd w:val="0"/>
              <w:spacing w:before="240"/>
              <w:rPr>
                <w:rFonts w:cs="Arial"/>
                <w:szCs w:val="24"/>
              </w:rPr>
            </w:pPr>
            <w:r w:rsidRPr="00E877B8">
              <w:rPr>
                <w:rFonts w:cs="Arial"/>
                <w:b/>
                <w:bCs/>
                <w:szCs w:val="24"/>
              </w:rPr>
              <w:t xml:space="preserve">WRITE </w:t>
            </w:r>
            <w:r w:rsidRPr="00E877B8">
              <w:rPr>
                <w:rFonts w:cs="Arial"/>
                <w:szCs w:val="24"/>
              </w:rPr>
              <w:t>their responses on the chalk/white board or flip chart</w:t>
            </w:r>
          </w:p>
          <w:p w:rsidR="00CF2703" w:rsidRPr="00E877B8" w:rsidRDefault="00CF2703" w:rsidP="00E16BCE">
            <w:pPr>
              <w:spacing w:before="240"/>
              <w:rPr>
                <w:rFonts w:cs="Arial"/>
                <w:szCs w:val="24"/>
              </w:rPr>
            </w:pPr>
            <w:r w:rsidRPr="00E877B8">
              <w:rPr>
                <w:rFonts w:cs="Arial"/>
                <w:b/>
                <w:szCs w:val="24"/>
              </w:rPr>
              <w:t>CLARIFY</w:t>
            </w:r>
            <w:r w:rsidRPr="00E877B8">
              <w:rPr>
                <w:rFonts w:cs="Arial"/>
                <w:szCs w:val="24"/>
              </w:rPr>
              <w:t xml:space="preserve"> and </w:t>
            </w:r>
            <w:proofErr w:type="spellStart"/>
            <w:r w:rsidRPr="00E877B8">
              <w:rPr>
                <w:rFonts w:cs="Arial"/>
                <w:b/>
                <w:szCs w:val="24"/>
              </w:rPr>
              <w:t>SUMMARIZE</w:t>
            </w:r>
            <w:r>
              <w:rPr>
                <w:rFonts w:cs="Arial"/>
                <w:szCs w:val="24"/>
              </w:rPr>
              <w:t>the</w:t>
            </w:r>
            <w:proofErr w:type="spellEnd"/>
            <w:r>
              <w:rPr>
                <w:rFonts w:cs="Arial"/>
                <w:szCs w:val="24"/>
              </w:rPr>
              <w:t xml:space="preserve"> discussion</w:t>
            </w:r>
          </w:p>
        </w:tc>
      </w:tr>
    </w:tbl>
    <w:p w:rsidR="00CF2703" w:rsidRPr="00E877B8" w:rsidRDefault="00CF2703" w:rsidP="00CF2703">
      <w:pPr>
        <w:contextualSpacing/>
        <w:rPr>
          <w:rFonts w:cs="Arial"/>
          <w:b/>
          <w:szCs w:val="24"/>
        </w:rPr>
      </w:pPr>
    </w:p>
    <w:p w:rsidR="00B23FB4" w:rsidRPr="00D13A72" w:rsidRDefault="00B23FB4" w:rsidP="00D13A72">
      <w:pPr>
        <w:spacing w:before="240"/>
        <w:rPr>
          <w:rFonts w:cs="Arial"/>
          <w:b/>
          <w:szCs w:val="24"/>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0"/>
        <w:gridCol w:w="7560"/>
      </w:tblGrid>
      <w:tr w:rsidR="00E76CE1" w:rsidRPr="00D13A72" w:rsidTr="00482009">
        <w:trPr>
          <w:trHeight w:val="690"/>
        </w:trPr>
        <w:tc>
          <w:tcPr>
            <w:tcW w:w="1710" w:type="dxa"/>
            <w:gridSpan w:val="2"/>
          </w:tcPr>
          <w:p w:rsidR="00E76CE1" w:rsidRPr="00D13A72" w:rsidRDefault="00E76CE1" w:rsidP="00D13A72">
            <w:pPr>
              <w:rPr>
                <w:rFonts w:eastAsia="Batang" w:cs="Arial"/>
                <w:b/>
                <w:noProof/>
                <w:snapToGrid w:val="0"/>
                <w:szCs w:val="24"/>
              </w:rPr>
            </w:pPr>
            <w:r w:rsidRPr="00D13A72">
              <w:rPr>
                <w:rFonts w:cs="Arial"/>
                <w:b/>
                <w:noProof/>
                <w:szCs w:val="24"/>
                <w:lang w:val="en-US"/>
              </w:rPr>
              <w:drawing>
                <wp:inline distT="0" distB="0" distL="0" distR="0">
                  <wp:extent cx="457200" cy="448310"/>
                  <wp:effectExtent l="0" t="0" r="0" b="8890"/>
                  <wp:docPr id="902" name="Picture 902" descr="Train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er_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inline>
              </w:drawing>
            </w:r>
          </w:p>
        </w:tc>
        <w:tc>
          <w:tcPr>
            <w:tcW w:w="7560" w:type="dxa"/>
            <w:vAlign w:val="center"/>
          </w:tcPr>
          <w:p w:rsidR="00E76CE1" w:rsidRPr="00890E34" w:rsidRDefault="00E76CE1" w:rsidP="00890E34">
            <w:pPr>
              <w:rPr>
                <w:rFonts w:eastAsia="Batang"/>
                <w:b/>
                <w:noProof/>
                <w:snapToGrid w:val="0"/>
              </w:rPr>
            </w:pPr>
            <w:r w:rsidRPr="00890E34">
              <w:rPr>
                <w:b/>
                <w:noProof/>
              </w:rPr>
              <w:t xml:space="preserve">Facilitators Instructions for Exercise </w:t>
            </w:r>
            <w:r w:rsidR="00AC7679" w:rsidRPr="00890E34">
              <w:rPr>
                <w:b/>
                <w:noProof/>
              </w:rPr>
              <w:t>3</w:t>
            </w:r>
            <w:r w:rsidRPr="00890E34">
              <w:rPr>
                <w:b/>
                <w:noProof/>
              </w:rPr>
              <w:t>.</w:t>
            </w:r>
            <w:r w:rsidR="00AE047B" w:rsidRPr="00890E34">
              <w:rPr>
                <w:b/>
                <w:noProof/>
              </w:rPr>
              <w:t>5</w:t>
            </w:r>
            <w:r w:rsidRPr="00890E34">
              <w:rPr>
                <w:b/>
                <w:noProof/>
              </w:rPr>
              <w:t xml:space="preserve"> Role Play</w:t>
            </w:r>
          </w:p>
        </w:tc>
      </w:tr>
      <w:tr w:rsidR="00E76CE1" w:rsidRPr="00D13A72" w:rsidTr="00482009">
        <w:trPr>
          <w:trHeight w:val="690"/>
        </w:trPr>
        <w:tc>
          <w:tcPr>
            <w:tcW w:w="9270" w:type="dxa"/>
            <w:gridSpan w:val="3"/>
            <w:vAlign w:val="center"/>
          </w:tcPr>
          <w:p w:rsidR="00E76CE1" w:rsidRPr="00D13A72" w:rsidRDefault="00E76CE1" w:rsidP="00426AAA">
            <w:pPr>
              <w:numPr>
                <w:ilvl w:val="0"/>
                <w:numId w:val="7"/>
              </w:numPr>
              <w:ind w:left="162" w:hanging="162"/>
              <w:rPr>
                <w:rFonts w:cs="Arial"/>
                <w:szCs w:val="24"/>
              </w:rPr>
            </w:pPr>
            <w:r w:rsidRPr="00D13A72">
              <w:rPr>
                <w:rFonts w:cs="Arial"/>
                <w:szCs w:val="24"/>
              </w:rPr>
              <w:t xml:space="preserve">Review contents on providing compassionate  nursing and midwifery care </w:t>
            </w:r>
          </w:p>
          <w:p w:rsidR="00E76CE1" w:rsidRPr="00D13A72" w:rsidRDefault="00E76CE1" w:rsidP="00426AAA">
            <w:pPr>
              <w:numPr>
                <w:ilvl w:val="0"/>
                <w:numId w:val="7"/>
              </w:numPr>
              <w:ind w:left="162" w:hanging="162"/>
              <w:rPr>
                <w:rFonts w:cs="Arial"/>
                <w:szCs w:val="24"/>
              </w:rPr>
            </w:pPr>
            <w:r w:rsidRPr="00D13A72">
              <w:rPr>
                <w:rFonts w:cs="Arial"/>
                <w:szCs w:val="24"/>
              </w:rPr>
              <w:t>Have a flipchart/White or Black board available to write learners’ responses</w:t>
            </w:r>
          </w:p>
          <w:p w:rsidR="00E76CE1" w:rsidRPr="00D13A72" w:rsidRDefault="00E76CE1" w:rsidP="00426AAA">
            <w:pPr>
              <w:numPr>
                <w:ilvl w:val="0"/>
                <w:numId w:val="7"/>
              </w:numPr>
              <w:ind w:left="162" w:hanging="162"/>
              <w:rPr>
                <w:rFonts w:cs="Arial"/>
                <w:szCs w:val="24"/>
              </w:rPr>
            </w:pPr>
            <w:r w:rsidRPr="00D13A72">
              <w:rPr>
                <w:rFonts w:cs="Arial"/>
                <w:szCs w:val="24"/>
              </w:rPr>
              <w:t>Have computer and projector</w:t>
            </w:r>
          </w:p>
          <w:p w:rsidR="00E76CE1" w:rsidRPr="00D13A72" w:rsidRDefault="00E76CE1" w:rsidP="00426AAA">
            <w:pPr>
              <w:numPr>
                <w:ilvl w:val="0"/>
                <w:numId w:val="7"/>
              </w:numPr>
              <w:ind w:left="162" w:hanging="162"/>
              <w:rPr>
                <w:rFonts w:eastAsia="Batang" w:cs="Arial"/>
                <w:b/>
                <w:noProof/>
                <w:snapToGrid w:val="0"/>
                <w:szCs w:val="24"/>
              </w:rPr>
            </w:pPr>
            <w:r w:rsidRPr="00D13A72">
              <w:rPr>
                <w:rFonts w:cs="Arial"/>
                <w:szCs w:val="24"/>
              </w:rPr>
              <w:t>Facilitate a role play</w:t>
            </w:r>
          </w:p>
        </w:tc>
      </w:tr>
      <w:tr w:rsidR="00E76CE1" w:rsidRPr="00D13A72" w:rsidTr="00482009">
        <w:trPr>
          <w:trHeight w:val="285"/>
        </w:trPr>
        <w:tc>
          <w:tcPr>
            <w:tcW w:w="9270" w:type="dxa"/>
            <w:gridSpan w:val="3"/>
          </w:tcPr>
          <w:p w:rsidR="00E76CE1" w:rsidRPr="00D13A72" w:rsidRDefault="00E76CE1" w:rsidP="00D13A72">
            <w:pPr>
              <w:rPr>
                <w:rFonts w:eastAsia="Batang" w:cs="Arial"/>
                <w:b/>
                <w:noProof/>
                <w:snapToGrid w:val="0"/>
                <w:szCs w:val="24"/>
              </w:rPr>
            </w:pPr>
            <w:r w:rsidRPr="00D13A72">
              <w:rPr>
                <w:rFonts w:eastAsia="Batang" w:cs="Arial"/>
                <w:b/>
                <w:noProof/>
                <w:snapToGrid w:val="0"/>
                <w:szCs w:val="24"/>
              </w:rPr>
              <w:t xml:space="preserve">Exercise </w:t>
            </w:r>
            <w:r w:rsidR="00DB250C">
              <w:rPr>
                <w:rFonts w:cs="Arial"/>
                <w:b/>
                <w:noProof/>
                <w:szCs w:val="24"/>
              </w:rPr>
              <w:t>3</w:t>
            </w:r>
            <w:r w:rsidRPr="00D13A72">
              <w:rPr>
                <w:rFonts w:cs="Arial"/>
                <w:b/>
                <w:noProof/>
                <w:szCs w:val="24"/>
              </w:rPr>
              <w:t>.</w:t>
            </w:r>
            <w:r w:rsidR="00895D24">
              <w:rPr>
                <w:rFonts w:cs="Arial"/>
                <w:b/>
                <w:noProof/>
                <w:szCs w:val="24"/>
              </w:rPr>
              <w:t>5</w:t>
            </w:r>
            <w:r w:rsidRPr="00D13A72">
              <w:rPr>
                <w:rFonts w:eastAsia="Batang" w:cs="Arial"/>
                <w:b/>
                <w:noProof/>
                <w:snapToGrid w:val="0"/>
                <w:szCs w:val="24"/>
              </w:rPr>
              <w:t xml:space="preserve">: A Role Play for provision of </w:t>
            </w:r>
            <w:r w:rsidRPr="00D13A72">
              <w:rPr>
                <w:rFonts w:cs="Arial"/>
                <w:b/>
                <w:szCs w:val="24"/>
              </w:rPr>
              <w:t xml:space="preserve">compassionate </w:t>
            </w:r>
            <w:r w:rsidRPr="00D13A72">
              <w:rPr>
                <w:rFonts w:eastAsia="Batang" w:cs="Arial"/>
                <w:b/>
                <w:noProof/>
                <w:snapToGrid w:val="0"/>
                <w:szCs w:val="24"/>
              </w:rPr>
              <w:t xml:space="preserve">nursing and midwifery care </w:t>
            </w:r>
          </w:p>
        </w:tc>
      </w:tr>
      <w:tr w:rsidR="00E76CE1" w:rsidRPr="00D13A72" w:rsidTr="00482009">
        <w:trPr>
          <w:trHeight w:val="642"/>
        </w:trPr>
        <w:tc>
          <w:tcPr>
            <w:tcW w:w="1620" w:type="dxa"/>
          </w:tcPr>
          <w:p w:rsidR="00E76CE1" w:rsidRPr="00D13A72" w:rsidRDefault="00E76CE1" w:rsidP="00D13A72">
            <w:pPr>
              <w:rPr>
                <w:rFonts w:cs="Arial"/>
                <w:b/>
                <w:noProof/>
                <w:szCs w:val="24"/>
              </w:rPr>
            </w:pPr>
            <w:r w:rsidRPr="00D13A72">
              <w:rPr>
                <w:rFonts w:cs="Arial"/>
                <w:b/>
                <w:noProof/>
                <w:szCs w:val="24"/>
              </w:rPr>
              <w:t>Purpose</w:t>
            </w:r>
          </w:p>
        </w:tc>
        <w:tc>
          <w:tcPr>
            <w:tcW w:w="7650" w:type="dxa"/>
            <w:gridSpan w:val="2"/>
          </w:tcPr>
          <w:p w:rsidR="00E76CE1" w:rsidRPr="00D13A72" w:rsidRDefault="00E76CE1" w:rsidP="00D13A72">
            <w:pPr>
              <w:rPr>
                <w:rFonts w:eastAsia="Batang" w:cs="Arial"/>
                <w:snapToGrid w:val="0"/>
                <w:szCs w:val="24"/>
              </w:rPr>
            </w:pPr>
            <w:r w:rsidRPr="00D13A72">
              <w:rPr>
                <w:rFonts w:eastAsia="Batang" w:cs="Arial"/>
                <w:snapToGrid w:val="0"/>
                <w:szCs w:val="24"/>
              </w:rPr>
              <w:t xml:space="preserve">To practise and acquire skills in provision of </w:t>
            </w:r>
            <w:r w:rsidRPr="00D13A72">
              <w:rPr>
                <w:rFonts w:cs="Arial"/>
                <w:b/>
                <w:szCs w:val="24"/>
              </w:rPr>
              <w:t>compassionate</w:t>
            </w:r>
            <w:r w:rsidRPr="00D13A72">
              <w:rPr>
                <w:rFonts w:eastAsia="Batang" w:cs="Arial"/>
                <w:snapToGrid w:val="0"/>
                <w:szCs w:val="24"/>
              </w:rPr>
              <w:t xml:space="preserve"> nursing and midwifery care </w:t>
            </w:r>
          </w:p>
        </w:tc>
      </w:tr>
      <w:tr w:rsidR="00E76CE1" w:rsidRPr="00D13A72" w:rsidTr="00482009">
        <w:trPr>
          <w:trHeight w:val="372"/>
        </w:trPr>
        <w:tc>
          <w:tcPr>
            <w:tcW w:w="1620" w:type="dxa"/>
            <w:vAlign w:val="center"/>
          </w:tcPr>
          <w:p w:rsidR="00E76CE1" w:rsidRPr="00D13A72" w:rsidRDefault="00E76CE1" w:rsidP="00D13A72">
            <w:pPr>
              <w:rPr>
                <w:rFonts w:cs="Arial"/>
                <w:b/>
                <w:noProof/>
                <w:szCs w:val="24"/>
              </w:rPr>
            </w:pPr>
            <w:r w:rsidRPr="00D13A72">
              <w:rPr>
                <w:rFonts w:cs="Arial"/>
                <w:b/>
                <w:noProof/>
                <w:szCs w:val="24"/>
              </w:rPr>
              <w:t>Duration</w:t>
            </w:r>
          </w:p>
        </w:tc>
        <w:tc>
          <w:tcPr>
            <w:tcW w:w="7650" w:type="dxa"/>
            <w:gridSpan w:val="2"/>
            <w:vAlign w:val="center"/>
          </w:tcPr>
          <w:p w:rsidR="00E76CE1" w:rsidRPr="00D13A72" w:rsidRDefault="00E76CE1" w:rsidP="00D13A72">
            <w:pPr>
              <w:rPr>
                <w:rFonts w:eastAsia="Batang" w:cs="Arial"/>
                <w:snapToGrid w:val="0"/>
                <w:szCs w:val="24"/>
              </w:rPr>
            </w:pPr>
            <w:r w:rsidRPr="00D13A72">
              <w:rPr>
                <w:rFonts w:eastAsia="Batang" w:cs="Arial"/>
                <w:snapToGrid w:val="0"/>
                <w:szCs w:val="24"/>
              </w:rPr>
              <w:t>1 hour</w:t>
            </w:r>
          </w:p>
        </w:tc>
      </w:tr>
      <w:tr w:rsidR="00E76CE1" w:rsidRPr="00D13A72" w:rsidTr="00482009">
        <w:trPr>
          <w:trHeight w:val="1434"/>
        </w:trPr>
        <w:tc>
          <w:tcPr>
            <w:tcW w:w="1620" w:type="dxa"/>
          </w:tcPr>
          <w:p w:rsidR="00E76CE1" w:rsidRPr="00D13A72" w:rsidRDefault="00E76CE1" w:rsidP="00D13A72">
            <w:pPr>
              <w:rPr>
                <w:rFonts w:cs="Arial"/>
                <w:b/>
                <w:noProof/>
                <w:szCs w:val="24"/>
              </w:rPr>
            </w:pPr>
            <w:r w:rsidRPr="00D13A72">
              <w:rPr>
                <w:rFonts w:cs="Arial"/>
                <w:b/>
                <w:noProof/>
                <w:szCs w:val="24"/>
              </w:rPr>
              <w:t>Advance Preparation</w:t>
            </w:r>
          </w:p>
          <w:p w:rsidR="00E76CE1" w:rsidRPr="00D13A72" w:rsidRDefault="00E76CE1" w:rsidP="00D13A72">
            <w:pPr>
              <w:rPr>
                <w:rFonts w:cs="Arial"/>
                <w:b/>
                <w:noProof/>
                <w:szCs w:val="24"/>
              </w:rPr>
            </w:pPr>
            <w:r w:rsidRPr="00D13A72">
              <w:rPr>
                <w:rFonts w:cs="Arial"/>
                <w:b/>
                <w:noProof/>
                <w:szCs w:val="24"/>
                <w:lang w:val="en-US"/>
              </w:rPr>
              <w:drawing>
                <wp:inline distT="0" distB="0" distL="0" distR="0">
                  <wp:extent cx="551815" cy="517525"/>
                  <wp:effectExtent l="0" t="0" r="635" b="0"/>
                  <wp:docPr id="901" name="Picture 901" descr="Adv_Prep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_Prep_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15" cy="517525"/>
                          </a:xfrm>
                          <a:prstGeom prst="rect">
                            <a:avLst/>
                          </a:prstGeom>
                          <a:noFill/>
                          <a:ln>
                            <a:noFill/>
                          </a:ln>
                        </pic:spPr>
                      </pic:pic>
                    </a:graphicData>
                  </a:graphic>
                </wp:inline>
              </w:drawing>
            </w:r>
          </w:p>
        </w:tc>
        <w:tc>
          <w:tcPr>
            <w:tcW w:w="7650" w:type="dxa"/>
            <w:gridSpan w:val="2"/>
          </w:tcPr>
          <w:p w:rsidR="00E76CE1" w:rsidRPr="00D13A72" w:rsidRDefault="00E76CE1" w:rsidP="00D13A72">
            <w:pPr>
              <w:rPr>
                <w:rFonts w:eastAsia="Batang" w:cs="Arial"/>
                <w:snapToGrid w:val="0"/>
                <w:szCs w:val="24"/>
              </w:rPr>
            </w:pPr>
            <w:r w:rsidRPr="00D13A72">
              <w:rPr>
                <w:rFonts w:eastAsia="Batang" w:cs="Arial"/>
                <w:snapToGrid w:val="0"/>
                <w:szCs w:val="24"/>
              </w:rPr>
              <w:t>Review the following materials:</w:t>
            </w:r>
          </w:p>
          <w:p w:rsidR="00E76CE1" w:rsidRPr="00D13A72" w:rsidRDefault="00E76CE1" w:rsidP="00426AAA">
            <w:pPr>
              <w:numPr>
                <w:ilvl w:val="0"/>
                <w:numId w:val="7"/>
              </w:numPr>
              <w:ind w:left="162" w:hanging="162"/>
              <w:rPr>
                <w:rFonts w:cs="Arial"/>
                <w:szCs w:val="24"/>
              </w:rPr>
            </w:pPr>
            <w:r w:rsidRPr="00D13A72">
              <w:rPr>
                <w:rFonts w:cs="Arial"/>
                <w:szCs w:val="24"/>
              </w:rPr>
              <w:t>Components of</w:t>
            </w:r>
            <w:r w:rsidRPr="00D13A72">
              <w:rPr>
                <w:rFonts w:cs="Arial"/>
                <w:b/>
                <w:szCs w:val="24"/>
              </w:rPr>
              <w:t xml:space="preserve"> compassionate </w:t>
            </w:r>
            <w:r w:rsidRPr="00D13A72">
              <w:rPr>
                <w:rFonts w:cs="Arial"/>
                <w:szCs w:val="24"/>
              </w:rPr>
              <w:t xml:space="preserve">care </w:t>
            </w:r>
          </w:p>
          <w:p w:rsidR="00E76CE1" w:rsidRPr="00D13A72" w:rsidRDefault="00E76CE1" w:rsidP="00426AAA">
            <w:pPr>
              <w:numPr>
                <w:ilvl w:val="0"/>
                <w:numId w:val="7"/>
              </w:numPr>
              <w:ind w:left="162" w:hanging="162"/>
              <w:rPr>
                <w:rFonts w:eastAsia="Batang" w:cs="Arial"/>
                <w:snapToGrid w:val="0"/>
                <w:szCs w:val="24"/>
              </w:rPr>
            </w:pPr>
            <w:r w:rsidRPr="00D13A72">
              <w:rPr>
                <w:rFonts w:cs="Arial"/>
                <w:szCs w:val="24"/>
              </w:rPr>
              <w:t>Role play guide</w:t>
            </w:r>
          </w:p>
        </w:tc>
      </w:tr>
      <w:tr w:rsidR="00E76CE1" w:rsidRPr="00D13A72" w:rsidTr="00482009">
        <w:trPr>
          <w:trHeight w:val="567"/>
        </w:trPr>
        <w:tc>
          <w:tcPr>
            <w:tcW w:w="1620" w:type="dxa"/>
          </w:tcPr>
          <w:p w:rsidR="00E76CE1" w:rsidRPr="00D13A72" w:rsidRDefault="00E76CE1" w:rsidP="00D13A72">
            <w:pPr>
              <w:rPr>
                <w:rFonts w:cs="Arial"/>
                <w:b/>
                <w:noProof/>
                <w:szCs w:val="24"/>
              </w:rPr>
            </w:pPr>
            <w:r w:rsidRPr="00D13A72">
              <w:rPr>
                <w:rFonts w:cs="Arial"/>
                <w:b/>
                <w:noProof/>
                <w:szCs w:val="24"/>
              </w:rPr>
              <w:t>Introduction</w:t>
            </w:r>
          </w:p>
        </w:tc>
        <w:tc>
          <w:tcPr>
            <w:tcW w:w="7650" w:type="dxa"/>
            <w:gridSpan w:val="2"/>
          </w:tcPr>
          <w:p w:rsidR="00E76CE1" w:rsidRPr="00D13A72" w:rsidRDefault="00E76CE1" w:rsidP="00D13A72">
            <w:pPr>
              <w:rPr>
                <w:rFonts w:eastAsia="Batang" w:cs="Arial"/>
                <w:snapToGrid w:val="0"/>
                <w:szCs w:val="24"/>
              </w:rPr>
            </w:pPr>
            <w:r w:rsidRPr="00D13A72">
              <w:rPr>
                <w:rFonts w:eastAsia="Batang" w:cs="Arial"/>
                <w:snapToGrid w:val="0"/>
                <w:szCs w:val="24"/>
              </w:rPr>
              <w:t xml:space="preserve">This exercise will provide learners opportunity to practise and acquire skills in providing </w:t>
            </w:r>
            <w:r w:rsidRPr="00D13A72">
              <w:rPr>
                <w:rFonts w:cs="Arial"/>
                <w:b/>
                <w:szCs w:val="24"/>
              </w:rPr>
              <w:t xml:space="preserve">compassionate </w:t>
            </w:r>
            <w:r w:rsidRPr="00D13A72">
              <w:rPr>
                <w:rFonts w:eastAsia="Batang" w:cs="Arial"/>
                <w:snapToGrid w:val="0"/>
                <w:szCs w:val="24"/>
              </w:rPr>
              <w:t xml:space="preserve">nursing and midwifery care </w:t>
            </w:r>
          </w:p>
        </w:tc>
      </w:tr>
      <w:tr w:rsidR="00E76CE1" w:rsidRPr="00D13A72" w:rsidTr="00482009">
        <w:trPr>
          <w:trHeight w:val="567"/>
        </w:trPr>
        <w:tc>
          <w:tcPr>
            <w:tcW w:w="1620" w:type="dxa"/>
          </w:tcPr>
          <w:p w:rsidR="00E76CE1" w:rsidRPr="00D13A72" w:rsidRDefault="00E76CE1" w:rsidP="00D13A72">
            <w:pPr>
              <w:rPr>
                <w:rFonts w:cs="Arial"/>
                <w:b/>
                <w:noProof/>
                <w:szCs w:val="24"/>
              </w:rPr>
            </w:pPr>
            <w:r w:rsidRPr="00D13A72">
              <w:rPr>
                <w:rFonts w:cs="Arial"/>
                <w:b/>
                <w:noProof/>
                <w:szCs w:val="24"/>
              </w:rPr>
              <w:t>Activities</w:t>
            </w:r>
          </w:p>
        </w:tc>
        <w:tc>
          <w:tcPr>
            <w:tcW w:w="7650" w:type="dxa"/>
            <w:gridSpan w:val="2"/>
          </w:tcPr>
          <w:p w:rsidR="00E76CE1" w:rsidRPr="00D13A72" w:rsidRDefault="00E76CE1" w:rsidP="00426AAA">
            <w:pPr>
              <w:numPr>
                <w:ilvl w:val="0"/>
                <w:numId w:val="7"/>
              </w:numPr>
              <w:ind w:left="162" w:hanging="162"/>
              <w:rPr>
                <w:rFonts w:eastAsia="Batang" w:cs="Arial"/>
                <w:snapToGrid w:val="0"/>
                <w:szCs w:val="24"/>
              </w:rPr>
            </w:pPr>
            <w:r w:rsidRPr="00D13A72">
              <w:rPr>
                <w:rFonts w:eastAsia="Batang" w:cs="Arial"/>
                <w:snapToGrid w:val="0"/>
                <w:szCs w:val="24"/>
              </w:rPr>
              <w:t xml:space="preserve">Ask learners to read the scenarios for the role play related to provision of </w:t>
            </w:r>
            <w:r w:rsidRPr="00D13A72">
              <w:rPr>
                <w:rFonts w:cs="Arial"/>
                <w:b/>
                <w:szCs w:val="24"/>
              </w:rPr>
              <w:t>compassionate</w:t>
            </w:r>
            <w:r w:rsidRPr="00D13A72">
              <w:rPr>
                <w:rFonts w:eastAsia="Batang" w:cs="Arial"/>
                <w:snapToGrid w:val="0"/>
                <w:szCs w:val="24"/>
              </w:rPr>
              <w:t xml:space="preserve"> nursing and midwifery care </w:t>
            </w:r>
          </w:p>
          <w:p w:rsidR="00E76CE1" w:rsidRPr="00D13A72" w:rsidRDefault="00E76CE1" w:rsidP="00426AAA">
            <w:pPr>
              <w:numPr>
                <w:ilvl w:val="0"/>
                <w:numId w:val="7"/>
              </w:numPr>
              <w:ind w:left="162" w:hanging="162"/>
              <w:rPr>
                <w:rFonts w:eastAsia="Batang" w:cs="Arial"/>
                <w:snapToGrid w:val="0"/>
                <w:szCs w:val="24"/>
              </w:rPr>
            </w:pPr>
            <w:r w:rsidRPr="00D13A72">
              <w:rPr>
                <w:rFonts w:cs="Arial"/>
                <w:szCs w:val="24"/>
              </w:rPr>
              <w:lastRenderedPageBreak/>
              <w:t xml:space="preserve">REFER learners to </w:t>
            </w:r>
            <w:r w:rsidRPr="00D13A72">
              <w:rPr>
                <w:rFonts w:cs="Arial"/>
                <w:b/>
                <w:szCs w:val="24"/>
              </w:rPr>
              <w:t xml:space="preserve">Handout </w:t>
            </w:r>
            <w:r w:rsidR="00DB250C">
              <w:rPr>
                <w:rFonts w:cs="Arial"/>
                <w:b/>
                <w:szCs w:val="24"/>
              </w:rPr>
              <w:t>3</w:t>
            </w:r>
            <w:r w:rsidRPr="00D13A72">
              <w:rPr>
                <w:rFonts w:cs="Arial"/>
                <w:b/>
                <w:szCs w:val="24"/>
              </w:rPr>
              <w:t>.1: Role Play Guide</w:t>
            </w:r>
          </w:p>
        </w:tc>
      </w:tr>
      <w:tr w:rsidR="00E76CE1" w:rsidRPr="00D13A72" w:rsidTr="00482009">
        <w:trPr>
          <w:trHeight w:val="1137"/>
        </w:trPr>
        <w:tc>
          <w:tcPr>
            <w:tcW w:w="1620" w:type="dxa"/>
          </w:tcPr>
          <w:p w:rsidR="00E76CE1" w:rsidRPr="00D13A72" w:rsidRDefault="00E76CE1" w:rsidP="00D13A72">
            <w:pPr>
              <w:rPr>
                <w:rFonts w:cs="Arial"/>
                <w:noProof/>
                <w:szCs w:val="24"/>
              </w:rPr>
            </w:pPr>
            <w:r w:rsidRPr="00D13A72">
              <w:rPr>
                <w:rFonts w:cs="Arial"/>
                <w:b/>
                <w:noProof/>
                <w:szCs w:val="24"/>
                <w:lang w:val="en-US"/>
              </w:rPr>
              <w:lastRenderedPageBreak/>
              <w:drawing>
                <wp:inline distT="0" distB="0" distL="0" distR="0">
                  <wp:extent cx="466090" cy="276225"/>
                  <wp:effectExtent l="0" t="0" r="0" b="9525"/>
                  <wp:docPr id="900" name="Picture 900" descr="Description: Description: Point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oint_ICON"/>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090" cy="276225"/>
                          </a:xfrm>
                          <a:prstGeom prst="rect">
                            <a:avLst/>
                          </a:prstGeom>
                          <a:noFill/>
                          <a:ln>
                            <a:noFill/>
                          </a:ln>
                        </pic:spPr>
                      </pic:pic>
                    </a:graphicData>
                  </a:graphic>
                </wp:inline>
              </w:drawing>
            </w:r>
          </w:p>
        </w:tc>
        <w:tc>
          <w:tcPr>
            <w:tcW w:w="7650" w:type="dxa"/>
            <w:gridSpan w:val="2"/>
          </w:tcPr>
          <w:p w:rsidR="00E76CE1" w:rsidRPr="00D13A72" w:rsidRDefault="00E76CE1" w:rsidP="00D13A72">
            <w:pPr>
              <w:rPr>
                <w:rFonts w:cs="Arial"/>
                <w:b/>
                <w:szCs w:val="24"/>
              </w:rPr>
            </w:pPr>
            <w:r w:rsidRPr="00D13A72">
              <w:rPr>
                <w:rFonts w:cs="Arial"/>
                <w:b/>
                <w:szCs w:val="24"/>
              </w:rPr>
              <w:t xml:space="preserve">Exercise </w:t>
            </w:r>
            <w:r w:rsidR="00DB250C">
              <w:rPr>
                <w:rFonts w:cs="Arial"/>
                <w:b/>
                <w:szCs w:val="24"/>
              </w:rPr>
              <w:t>3</w:t>
            </w:r>
            <w:r w:rsidRPr="00D13A72">
              <w:rPr>
                <w:rFonts w:cs="Arial"/>
                <w:b/>
                <w:szCs w:val="24"/>
              </w:rPr>
              <w:t xml:space="preserve">.1 A Role Play for Provision of compassionate Nursing and Midwifery Care </w:t>
            </w:r>
          </w:p>
          <w:p w:rsidR="00E76CE1" w:rsidRPr="00D13A72" w:rsidRDefault="00E76CE1" w:rsidP="00D13A72">
            <w:pPr>
              <w:rPr>
                <w:rFonts w:cs="Arial"/>
                <w:b/>
                <w:szCs w:val="24"/>
              </w:rPr>
            </w:pPr>
            <w:r w:rsidRPr="00D13A72">
              <w:rPr>
                <w:rFonts w:cs="Arial"/>
                <w:b/>
                <w:i/>
                <w:szCs w:val="24"/>
              </w:rPr>
              <w:t>Scenario</w:t>
            </w:r>
            <w:r w:rsidRPr="00D13A72">
              <w:rPr>
                <w:rFonts w:cs="Arial"/>
                <w:b/>
                <w:szCs w:val="24"/>
              </w:rPr>
              <w:t>:</w:t>
            </w:r>
          </w:p>
          <w:p w:rsidR="00E76CE1" w:rsidRPr="00D13A72" w:rsidRDefault="00E76CE1" w:rsidP="00D13A72">
            <w:pPr>
              <w:rPr>
                <w:rFonts w:cs="Arial"/>
                <w:szCs w:val="24"/>
              </w:rPr>
            </w:pPr>
            <w:r w:rsidRPr="00D13A72">
              <w:rPr>
                <w:rFonts w:cs="Arial"/>
                <w:szCs w:val="24"/>
              </w:rPr>
              <w:t xml:space="preserve">Mrs P admitted in HDU after getting CVA, Nurse M is assigned to provide nursing care to Mrs P, which include taking vital signs, feeding, changing position and giving her medication </w:t>
            </w:r>
          </w:p>
          <w:p w:rsidR="00E76CE1" w:rsidRPr="00D13A72" w:rsidRDefault="00E76CE1" w:rsidP="00D13A72">
            <w:pPr>
              <w:spacing w:before="240"/>
              <w:rPr>
                <w:rFonts w:cs="Arial"/>
                <w:b/>
                <w:szCs w:val="24"/>
              </w:rPr>
            </w:pPr>
            <w:r w:rsidRPr="00D13A72">
              <w:rPr>
                <w:rFonts w:cs="Arial"/>
                <w:b/>
                <w:szCs w:val="24"/>
              </w:rPr>
              <w:t>Role Player 1: Mr X</w:t>
            </w:r>
          </w:p>
          <w:p w:rsidR="00E76CE1" w:rsidRPr="00D13A72" w:rsidRDefault="00E76CE1" w:rsidP="00426AAA">
            <w:pPr>
              <w:numPr>
                <w:ilvl w:val="0"/>
                <w:numId w:val="7"/>
              </w:numPr>
              <w:ind w:left="162" w:hanging="162"/>
              <w:rPr>
                <w:rFonts w:eastAsia="Batang" w:cs="Arial"/>
                <w:snapToGrid w:val="0"/>
                <w:szCs w:val="24"/>
              </w:rPr>
            </w:pPr>
            <w:r w:rsidRPr="00D13A72">
              <w:rPr>
                <w:rFonts w:eastAsia="Batang" w:cs="Arial"/>
                <w:snapToGrid w:val="0"/>
                <w:szCs w:val="24"/>
              </w:rPr>
              <w:t>Assume the role of the Mrs P with CVA admitted in the HDU</w:t>
            </w:r>
          </w:p>
          <w:p w:rsidR="00E76CE1" w:rsidRPr="00D13A72" w:rsidRDefault="00E76CE1" w:rsidP="00426AAA">
            <w:pPr>
              <w:numPr>
                <w:ilvl w:val="0"/>
                <w:numId w:val="7"/>
              </w:numPr>
              <w:ind w:left="162" w:hanging="162"/>
              <w:rPr>
                <w:rFonts w:eastAsia="Batang" w:cs="Arial"/>
                <w:snapToGrid w:val="0"/>
                <w:szCs w:val="24"/>
              </w:rPr>
            </w:pPr>
            <w:r w:rsidRPr="00D13A72">
              <w:rPr>
                <w:rFonts w:eastAsia="Batang" w:cs="Arial"/>
                <w:snapToGrid w:val="0"/>
                <w:szCs w:val="24"/>
              </w:rPr>
              <w:t xml:space="preserve">Assume that Mrs X is her first hospitalization </w:t>
            </w:r>
          </w:p>
          <w:p w:rsidR="00E76CE1" w:rsidRPr="00D13A72" w:rsidRDefault="00E76CE1" w:rsidP="00426AAA">
            <w:pPr>
              <w:numPr>
                <w:ilvl w:val="0"/>
                <w:numId w:val="7"/>
              </w:numPr>
              <w:ind w:left="162" w:hanging="162"/>
              <w:rPr>
                <w:rFonts w:eastAsia="Batang" w:cs="Arial"/>
                <w:snapToGrid w:val="0"/>
                <w:szCs w:val="24"/>
              </w:rPr>
            </w:pPr>
            <w:r w:rsidRPr="00D13A72">
              <w:rPr>
                <w:rFonts w:eastAsia="Batang" w:cs="Arial"/>
                <w:snapToGrid w:val="0"/>
                <w:szCs w:val="24"/>
              </w:rPr>
              <w:t>Provide cooperation with the health care provider</w:t>
            </w:r>
          </w:p>
          <w:p w:rsidR="00E76CE1" w:rsidRPr="00D13A72" w:rsidRDefault="00E76CE1" w:rsidP="00D13A72">
            <w:pPr>
              <w:spacing w:before="240"/>
              <w:rPr>
                <w:rFonts w:cs="Arial"/>
                <w:b/>
                <w:szCs w:val="24"/>
              </w:rPr>
            </w:pPr>
            <w:r w:rsidRPr="00D13A72">
              <w:rPr>
                <w:rFonts w:cs="Arial"/>
                <w:b/>
                <w:szCs w:val="24"/>
              </w:rPr>
              <w:t>Role Player 2: Nurse  (Y)</w:t>
            </w:r>
          </w:p>
          <w:p w:rsidR="00E76CE1" w:rsidRPr="00D13A72" w:rsidRDefault="00E76CE1" w:rsidP="00426AAA">
            <w:pPr>
              <w:numPr>
                <w:ilvl w:val="0"/>
                <w:numId w:val="7"/>
              </w:numPr>
              <w:ind w:left="162" w:hanging="162"/>
              <w:rPr>
                <w:rFonts w:cs="Arial"/>
                <w:szCs w:val="24"/>
              </w:rPr>
            </w:pPr>
            <w:r w:rsidRPr="00D13A72">
              <w:rPr>
                <w:rFonts w:cs="Arial"/>
                <w:szCs w:val="24"/>
              </w:rPr>
              <w:t>Assume the nurse’s role</w:t>
            </w:r>
          </w:p>
          <w:p w:rsidR="00E76CE1" w:rsidRPr="00D13A72" w:rsidRDefault="00E76CE1" w:rsidP="00426AAA">
            <w:pPr>
              <w:numPr>
                <w:ilvl w:val="0"/>
                <w:numId w:val="7"/>
              </w:numPr>
              <w:ind w:left="162" w:hanging="162"/>
              <w:rPr>
                <w:rFonts w:cs="Arial"/>
                <w:szCs w:val="24"/>
              </w:rPr>
            </w:pPr>
            <w:r w:rsidRPr="00D13A72">
              <w:rPr>
                <w:rFonts w:cs="Arial"/>
                <w:szCs w:val="24"/>
              </w:rPr>
              <w:t>Conduct quick assessment to Mrs P</w:t>
            </w:r>
          </w:p>
          <w:p w:rsidR="00E76CE1" w:rsidRPr="00D13A72" w:rsidRDefault="00E76CE1" w:rsidP="00426AAA">
            <w:pPr>
              <w:numPr>
                <w:ilvl w:val="0"/>
                <w:numId w:val="7"/>
              </w:numPr>
              <w:ind w:left="162" w:hanging="162"/>
              <w:rPr>
                <w:rFonts w:cs="Arial"/>
                <w:szCs w:val="24"/>
              </w:rPr>
            </w:pPr>
            <w:r w:rsidRPr="00D13A72">
              <w:rPr>
                <w:rFonts w:cs="Arial"/>
                <w:szCs w:val="24"/>
              </w:rPr>
              <w:t>Conduct nursing assessment to Mrs P</w:t>
            </w:r>
          </w:p>
          <w:p w:rsidR="00E76CE1" w:rsidRPr="00D13A72" w:rsidRDefault="00E76CE1" w:rsidP="00426AAA">
            <w:pPr>
              <w:numPr>
                <w:ilvl w:val="0"/>
                <w:numId w:val="7"/>
              </w:numPr>
              <w:ind w:left="162" w:hanging="162"/>
              <w:rPr>
                <w:rFonts w:cs="Arial"/>
                <w:szCs w:val="24"/>
              </w:rPr>
            </w:pPr>
            <w:r w:rsidRPr="00D13A72">
              <w:rPr>
                <w:rFonts w:cs="Arial"/>
                <w:szCs w:val="24"/>
              </w:rPr>
              <w:t>Turn Mrs P</w:t>
            </w:r>
          </w:p>
          <w:p w:rsidR="00E76CE1" w:rsidRPr="00D13A72" w:rsidRDefault="00E76CE1" w:rsidP="00426AAA">
            <w:pPr>
              <w:numPr>
                <w:ilvl w:val="0"/>
                <w:numId w:val="7"/>
              </w:numPr>
              <w:ind w:left="162" w:hanging="162"/>
              <w:rPr>
                <w:rFonts w:cs="Arial"/>
                <w:szCs w:val="24"/>
              </w:rPr>
            </w:pPr>
            <w:r w:rsidRPr="00D13A72">
              <w:rPr>
                <w:rFonts w:cs="Arial"/>
                <w:szCs w:val="24"/>
              </w:rPr>
              <w:t xml:space="preserve">Check vital sign for Mrs P </w:t>
            </w:r>
          </w:p>
          <w:p w:rsidR="00E76CE1" w:rsidRPr="00D13A72" w:rsidRDefault="00E76CE1" w:rsidP="00426AAA">
            <w:pPr>
              <w:numPr>
                <w:ilvl w:val="0"/>
                <w:numId w:val="7"/>
              </w:numPr>
              <w:ind w:left="162" w:hanging="162"/>
              <w:rPr>
                <w:rFonts w:cs="Arial"/>
                <w:szCs w:val="24"/>
              </w:rPr>
            </w:pPr>
            <w:r w:rsidRPr="00D13A72">
              <w:rPr>
                <w:rFonts w:cs="Arial"/>
                <w:szCs w:val="24"/>
              </w:rPr>
              <w:t xml:space="preserve">Provide medication for </w:t>
            </w:r>
            <w:proofErr w:type="spellStart"/>
            <w:r w:rsidRPr="00D13A72">
              <w:rPr>
                <w:rFonts w:cs="Arial"/>
                <w:szCs w:val="24"/>
              </w:rPr>
              <w:t>m</w:t>
            </w:r>
            <w:r w:rsidR="00B3104C">
              <w:rPr>
                <w:rFonts w:cs="Arial"/>
                <w:szCs w:val="24"/>
              </w:rPr>
              <w:t>M</w:t>
            </w:r>
            <w:r w:rsidRPr="00D13A72">
              <w:rPr>
                <w:rFonts w:cs="Arial"/>
                <w:szCs w:val="24"/>
              </w:rPr>
              <w:t>rs</w:t>
            </w:r>
            <w:proofErr w:type="spellEnd"/>
            <w:r w:rsidRPr="00D13A72">
              <w:rPr>
                <w:rFonts w:cs="Arial"/>
                <w:szCs w:val="24"/>
              </w:rPr>
              <w:t xml:space="preserve"> P </w:t>
            </w:r>
          </w:p>
          <w:p w:rsidR="00E76CE1" w:rsidRPr="00D13A72" w:rsidRDefault="00E76CE1" w:rsidP="00426AAA">
            <w:pPr>
              <w:numPr>
                <w:ilvl w:val="0"/>
                <w:numId w:val="7"/>
              </w:numPr>
              <w:ind w:left="162" w:hanging="162"/>
              <w:rPr>
                <w:rFonts w:cs="Arial"/>
                <w:szCs w:val="24"/>
              </w:rPr>
            </w:pPr>
            <w:r w:rsidRPr="00D13A72">
              <w:rPr>
                <w:rFonts w:cs="Arial"/>
                <w:szCs w:val="24"/>
              </w:rPr>
              <w:t xml:space="preserve">Feed her </w:t>
            </w:r>
          </w:p>
          <w:p w:rsidR="00E76CE1" w:rsidRPr="00D13A72" w:rsidRDefault="00E76CE1" w:rsidP="00D13A72">
            <w:pPr>
              <w:spacing w:before="240"/>
              <w:rPr>
                <w:rFonts w:cs="Arial"/>
                <w:b/>
                <w:szCs w:val="24"/>
              </w:rPr>
            </w:pPr>
            <w:r w:rsidRPr="00D13A72">
              <w:rPr>
                <w:rFonts w:cs="Arial"/>
                <w:b/>
                <w:szCs w:val="24"/>
              </w:rPr>
              <w:t>Role of the Observers (other learners) during the Role Play</w:t>
            </w:r>
          </w:p>
          <w:p w:rsidR="00E76CE1" w:rsidRPr="00D13A72" w:rsidRDefault="00E76CE1" w:rsidP="00426AAA">
            <w:pPr>
              <w:numPr>
                <w:ilvl w:val="0"/>
                <w:numId w:val="7"/>
              </w:numPr>
              <w:ind w:left="162" w:hanging="162"/>
              <w:rPr>
                <w:rFonts w:cs="Arial"/>
                <w:szCs w:val="24"/>
              </w:rPr>
            </w:pPr>
            <w:r w:rsidRPr="00D13A72">
              <w:rPr>
                <w:rFonts w:cs="Arial"/>
                <w:szCs w:val="24"/>
              </w:rPr>
              <w:t>Observe the role play</w:t>
            </w:r>
          </w:p>
          <w:p w:rsidR="00E76CE1" w:rsidRPr="00D13A72" w:rsidRDefault="00E76CE1" w:rsidP="00426AAA">
            <w:pPr>
              <w:numPr>
                <w:ilvl w:val="0"/>
                <w:numId w:val="7"/>
              </w:numPr>
              <w:ind w:left="162" w:hanging="162"/>
              <w:rPr>
                <w:rFonts w:cs="Arial"/>
                <w:szCs w:val="24"/>
              </w:rPr>
            </w:pPr>
            <w:r w:rsidRPr="00D13A72">
              <w:rPr>
                <w:rFonts w:cs="Arial"/>
                <w:szCs w:val="24"/>
              </w:rPr>
              <w:t>Identify the sequence followed by each player</w:t>
            </w:r>
          </w:p>
          <w:p w:rsidR="00E76CE1" w:rsidRPr="00D13A72" w:rsidRDefault="00E76CE1" w:rsidP="00426AAA">
            <w:pPr>
              <w:numPr>
                <w:ilvl w:val="0"/>
                <w:numId w:val="7"/>
              </w:numPr>
              <w:ind w:left="162" w:hanging="162"/>
              <w:rPr>
                <w:rFonts w:cs="Arial"/>
                <w:szCs w:val="24"/>
              </w:rPr>
            </w:pPr>
            <w:r w:rsidRPr="00D13A72">
              <w:rPr>
                <w:rFonts w:cs="Arial"/>
                <w:szCs w:val="24"/>
              </w:rPr>
              <w:t xml:space="preserve">Identify areas where each player did well as well as areas for improvement </w:t>
            </w:r>
          </w:p>
          <w:p w:rsidR="00E76CE1" w:rsidRPr="00D13A72" w:rsidRDefault="00E76CE1" w:rsidP="00426AAA">
            <w:pPr>
              <w:numPr>
                <w:ilvl w:val="0"/>
                <w:numId w:val="7"/>
              </w:numPr>
              <w:ind w:left="162" w:hanging="162"/>
              <w:rPr>
                <w:rFonts w:cs="Arial"/>
                <w:szCs w:val="24"/>
              </w:rPr>
            </w:pPr>
            <w:r w:rsidRPr="00D13A72">
              <w:rPr>
                <w:rFonts w:cs="Arial"/>
                <w:szCs w:val="24"/>
              </w:rPr>
              <w:t>Provide constructive comments on the performance of nurse Y</w:t>
            </w:r>
          </w:p>
          <w:p w:rsidR="00E76CE1" w:rsidRPr="00D13A72" w:rsidRDefault="00E76CE1" w:rsidP="00426AAA">
            <w:pPr>
              <w:numPr>
                <w:ilvl w:val="0"/>
                <w:numId w:val="7"/>
              </w:numPr>
              <w:ind w:left="162" w:hanging="162"/>
              <w:rPr>
                <w:rFonts w:cs="Arial"/>
                <w:szCs w:val="24"/>
              </w:rPr>
            </w:pPr>
            <w:r w:rsidRPr="00D13A72">
              <w:rPr>
                <w:rFonts w:cs="Arial"/>
                <w:szCs w:val="24"/>
              </w:rPr>
              <w:t>Discuss in plenary for better understanding</w:t>
            </w:r>
          </w:p>
          <w:p w:rsidR="00E76CE1" w:rsidRPr="00D13A72" w:rsidRDefault="00E76CE1" w:rsidP="00D13A72">
            <w:pPr>
              <w:spacing w:before="240"/>
              <w:rPr>
                <w:rFonts w:cs="Arial"/>
                <w:b/>
                <w:szCs w:val="24"/>
              </w:rPr>
            </w:pPr>
            <w:r w:rsidRPr="00D13A72">
              <w:rPr>
                <w:rFonts w:cs="Arial"/>
                <w:b/>
                <w:szCs w:val="24"/>
              </w:rPr>
              <w:t>Role of Facilitator during the Role Play</w:t>
            </w:r>
          </w:p>
          <w:p w:rsidR="00E76CE1" w:rsidRPr="00D13A72" w:rsidRDefault="00E76CE1" w:rsidP="00426AAA">
            <w:pPr>
              <w:numPr>
                <w:ilvl w:val="0"/>
                <w:numId w:val="7"/>
              </w:numPr>
              <w:ind w:left="162" w:hanging="162"/>
              <w:rPr>
                <w:rFonts w:cs="Arial"/>
                <w:szCs w:val="24"/>
              </w:rPr>
            </w:pPr>
            <w:r w:rsidRPr="00D13A72">
              <w:rPr>
                <w:rFonts w:cs="Arial"/>
                <w:szCs w:val="24"/>
              </w:rPr>
              <w:t>Organize the learners for role play</w:t>
            </w:r>
          </w:p>
          <w:p w:rsidR="00E76CE1" w:rsidRPr="00D13A72" w:rsidRDefault="00E76CE1" w:rsidP="00426AAA">
            <w:pPr>
              <w:numPr>
                <w:ilvl w:val="0"/>
                <w:numId w:val="7"/>
              </w:numPr>
              <w:ind w:left="162" w:hanging="162"/>
              <w:rPr>
                <w:rFonts w:cs="Arial"/>
                <w:szCs w:val="24"/>
              </w:rPr>
            </w:pPr>
            <w:r w:rsidRPr="00D13A72">
              <w:rPr>
                <w:rFonts w:cs="Arial"/>
                <w:szCs w:val="24"/>
              </w:rPr>
              <w:t xml:space="preserve">Identify key actors/players in the role play </w:t>
            </w:r>
          </w:p>
          <w:p w:rsidR="00E76CE1" w:rsidRPr="00D13A72" w:rsidRDefault="00E76CE1" w:rsidP="00426AAA">
            <w:pPr>
              <w:numPr>
                <w:ilvl w:val="0"/>
                <w:numId w:val="7"/>
              </w:numPr>
              <w:ind w:left="162" w:hanging="162"/>
              <w:rPr>
                <w:rFonts w:cs="Arial"/>
                <w:szCs w:val="24"/>
              </w:rPr>
            </w:pPr>
            <w:r w:rsidRPr="00D13A72">
              <w:rPr>
                <w:rFonts w:cs="Arial"/>
                <w:szCs w:val="24"/>
              </w:rPr>
              <w:t>Instruct each actor/player on the role to play clearly pointing out specific tasks</w:t>
            </w:r>
          </w:p>
          <w:p w:rsidR="00E76CE1" w:rsidRPr="00D13A72" w:rsidRDefault="00E76CE1" w:rsidP="00426AAA">
            <w:pPr>
              <w:numPr>
                <w:ilvl w:val="0"/>
                <w:numId w:val="7"/>
              </w:numPr>
              <w:ind w:left="162" w:hanging="162"/>
              <w:rPr>
                <w:rFonts w:cs="Arial"/>
                <w:szCs w:val="24"/>
              </w:rPr>
            </w:pPr>
            <w:r w:rsidRPr="00D13A72">
              <w:rPr>
                <w:rFonts w:cs="Arial"/>
                <w:szCs w:val="24"/>
              </w:rPr>
              <w:t xml:space="preserve">Provide each actor with the role play guide </w:t>
            </w:r>
          </w:p>
          <w:p w:rsidR="00E76CE1" w:rsidRPr="00D13A72" w:rsidRDefault="00E76CE1" w:rsidP="00426AAA">
            <w:pPr>
              <w:numPr>
                <w:ilvl w:val="0"/>
                <w:numId w:val="7"/>
              </w:numPr>
              <w:ind w:left="162" w:hanging="162"/>
              <w:rPr>
                <w:rFonts w:cs="Arial"/>
                <w:szCs w:val="24"/>
              </w:rPr>
            </w:pPr>
            <w:r w:rsidRPr="00D13A72">
              <w:rPr>
                <w:rFonts w:cs="Arial"/>
                <w:szCs w:val="24"/>
              </w:rPr>
              <w:t>Allow time for each learner to go through the guide and practice it before the actual doing</w:t>
            </w:r>
          </w:p>
          <w:p w:rsidR="00E76CE1" w:rsidRPr="00D13A72" w:rsidRDefault="00E76CE1" w:rsidP="00426AAA">
            <w:pPr>
              <w:numPr>
                <w:ilvl w:val="0"/>
                <w:numId w:val="7"/>
              </w:numPr>
              <w:ind w:left="162" w:hanging="162"/>
              <w:rPr>
                <w:rFonts w:cs="Arial"/>
                <w:szCs w:val="24"/>
              </w:rPr>
            </w:pPr>
            <w:r w:rsidRPr="00D13A72">
              <w:rPr>
                <w:rFonts w:cs="Arial"/>
                <w:szCs w:val="24"/>
              </w:rPr>
              <w:t xml:space="preserve">Instruct the observers (other learners) to carefully observe the role play </w:t>
            </w:r>
          </w:p>
          <w:p w:rsidR="00E76CE1" w:rsidRPr="00D13A72" w:rsidRDefault="00E76CE1" w:rsidP="00426AAA">
            <w:pPr>
              <w:numPr>
                <w:ilvl w:val="0"/>
                <w:numId w:val="7"/>
              </w:numPr>
              <w:ind w:left="162" w:hanging="162"/>
              <w:rPr>
                <w:rFonts w:cs="Arial"/>
                <w:szCs w:val="24"/>
              </w:rPr>
            </w:pPr>
            <w:r w:rsidRPr="00D13A72">
              <w:rPr>
                <w:rFonts w:cs="Arial"/>
                <w:szCs w:val="24"/>
              </w:rPr>
              <w:t>Allow the actors/players to effect the role play</w:t>
            </w:r>
          </w:p>
          <w:p w:rsidR="00E76CE1" w:rsidRPr="00D13A72" w:rsidRDefault="00E76CE1" w:rsidP="00426AAA">
            <w:pPr>
              <w:numPr>
                <w:ilvl w:val="0"/>
                <w:numId w:val="7"/>
              </w:numPr>
              <w:ind w:left="162" w:hanging="162"/>
              <w:rPr>
                <w:rFonts w:cs="Arial"/>
                <w:szCs w:val="24"/>
              </w:rPr>
            </w:pPr>
            <w:r w:rsidRPr="00D13A72">
              <w:rPr>
                <w:rFonts w:cs="Arial"/>
                <w:szCs w:val="24"/>
              </w:rPr>
              <w:t>Observe the performance of each player</w:t>
            </w:r>
          </w:p>
          <w:p w:rsidR="00E76CE1" w:rsidRPr="00D13A72" w:rsidRDefault="00E76CE1" w:rsidP="00426AAA">
            <w:pPr>
              <w:numPr>
                <w:ilvl w:val="0"/>
                <w:numId w:val="7"/>
              </w:numPr>
              <w:ind w:left="162" w:hanging="162"/>
              <w:rPr>
                <w:rFonts w:cs="Arial"/>
                <w:szCs w:val="24"/>
              </w:rPr>
            </w:pPr>
            <w:r w:rsidRPr="00D13A72">
              <w:rPr>
                <w:rFonts w:cs="Arial"/>
                <w:szCs w:val="24"/>
              </w:rPr>
              <w:t>After the role play;</w:t>
            </w:r>
          </w:p>
          <w:p w:rsidR="00E76CE1" w:rsidRPr="00D13A72" w:rsidRDefault="00E76CE1" w:rsidP="00426AAA">
            <w:pPr>
              <w:numPr>
                <w:ilvl w:val="1"/>
                <w:numId w:val="8"/>
              </w:numPr>
              <w:ind w:left="342" w:hanging="180"/>
              <w:rPr>
                <w:rFonts w:cs="Arial"/>
                <w:szCs w:val="24"/>
              </w:rPr>
            </w:pPr>
            <w:r w:rsidRPr="00D13A72">
              <w:rPr>
                <w:rFonts w:cs="Arial"/>
                <w:szCs w:val="24"/>
              </w:rPr>
              <w:t xml:space="preserve">Allow for constructive comments from the observers pointing out strengths and areas for improvement for compassionate care </w:t>
            </w:r>
          </w:p>
          <w:p w:rsidR="00E76CE1" w:rsidRPr="00D13A72" w:rsidRDefault="00E76CE1" w:rsidP="00426AAA">
            <w:pPr>
              <w:numPr>
                <w:ilvl w:val="1"/>
                <w:numId w:val="8"/>
              </w:numPr>
              <w:ind w:left="342" w:hanging="180"/>
              <w:rPr>
                <w:rFonts w:cs="Arial"/>
                <w:szCs w:val="24"/>
              </w:rPr>
            </w:pPr>
            <w:r w:rsidRPr="00D13A72">
              <w:rPr>
                <w:rFonts w:cs="Arial"/>
                <w:szCs w:val="24"/>
              </w:rPr>
              <w:t>Provide comments on the areas where Nurse Y has done well and areas for improvement</w:t>
            </w:r>
          </w:p>
          <w:p w:rsidR="00E76CE1" w:rsidRPr="00D13A72" w:rsidRDefault="00E76CE1" w:rsidP="00426AAA">
            <w:pPr>
              <w:numPr>
                <w:ilvl w:val="1"/>
                <w:numId w:val="8"/>
              </w:numPr>
              <w:ind w:left="342" w:hanging="180"/>
              <w:rPr>
                <w:rFonts w:cs="Arial"/>
                <w:szCs w:val="24"/>
              </w:rPr>
            </w:pPr>
            <w:r w:rsidRPr="00D13A72">
              <w:rPr>
                <w:rFonts w:cs="Arial"/>
                <w:szCs w:val="24"/>
              </w:rPr>
              <w:t>Conduct plenary discussion with the learners for better understanding</w:t>
            </w:r>
          </w:p>
          <w:p w:rsidR="00E76CE1" w:rsidRPr="00D13A72" w:rsidRDefault="00E76CE1" w:rsidP="00426AAA">
            <w:pPr>
              <w:numPr>
                <w:ilvl w:val="1"/>
                <w:numId w:val="8"/>
              </w:numPr>
              <w:ind w:left="342" w:hanging="180"/>
              <w:rPr>
                <w:rFonts w:cs="Arial"/>
                <w:szCs w:val="24"/>
              </w:rPr>
            </w:pPr>
            <w:r w:rsidRPr="00D13A72">
              <w:rPr>
                <w:rFonts w:cs="Arial"/>
                <w:szCs w:val="24"/>
              </w:rPr>
              <w:t xml:space="preserve">Clarify and summarize the points given by the learners </w:t>
            </w:r>
          </w:p>
          <w:p w:rsidR="00E76CE1" w:rsidRPr="00D13A72" w:rsidRDefault="00E76CE1" w:rsidP="00426AAA">
            <w:pPr>
              <w:numPr>
                <w:ilvl w:val="0"/>
                <w:numId w:val="7"/>
              </w:numPr>
              <w:ind w:left="162" w:hanging="162"/>
              <w:rPr>
                <w:rFonts w:eastAsia="Batang" w:cs="Arial"/>
                <w:noProof/>
                <w:snapToGrid w:val="0"/>
                <w:szCs w:val="24"/>
              </w:rPr>
            </w:pPr>
            <w:r w:rsidRPr="00D13A72">
              <w:rPr>
                <w:rFonts w:cs="Arial"/>
                <w:szCs w:val="24"/>
              </w:rPr>
              <w:t>De-role each player</w:t>
            </w:r>
          </w:p>
        </w:tc>
      </w:tr>
      <w:tr w:rsidR="00E76CE1" w:rsidRPr="00D13A72" w:rsidTr="00482009">
        <w:trPr>
          <w:trHeight w:val="399"/>
        </w:trPr>
        <w:tc>
          <w:tcPr>
            <w:tcW w:w="1620" w:type="dxa"/>
          </w:tcPr>
          <w:p w:rsidR="00E76CE1" w:rsidRPr="00D13A72" w:rsidRDefault="00E76CE1" w:rsidP="00D13A72">
            <w:pPr>
              <w:spacing w:after="200"/>
              <w:rPr>
                <w:rFonts w:cs="Arial"/>
                <w:b/>
                <w:noProof/>
                <w:szCs w:val="24"/>
              </w:rPr>
            </w:pPr>
            <w:r w:rsidRPr="00D13A72">
              <w:rPr>
                <w:rFonts w:cs="Arial"/>
                <w:b/>
                <w:noProof/>
                <w:szCs w:val="24"/>
              </w:rPr>
              <w:t>Debriefing</w:t>
            </w:r>
          </w:p>
        </w:tc>
        <w:tc>
          <w:tcPr>
            <w:tcW w:w="7650" w:type="dxa"/>
            <w:gridSpan w:val="2"/>
          </w:tcPr>
          <w:p w:rsidR="00E76CE1" w:rsidRPr="00D13A72" w:rsidRDefault="00E76CE1" w:rsidP="00C123B4">
            <w:pPr>
              <w:numPr>
                <w:ilvl w:val="0"/>
                <w:numId w:val="7"/>
              </w:numPr>
              <w:rPr>
                <w:rFonts w:cs="Arial"/>
                <w:szCs w:val="24"/>
              </w:rPr>
            </w:pPr>
            <w:r w:rsidRPr="00D13A72">
              <w:rPr>
                <w:rFonts w:cs="Arial"/>
                <w:szCs w:val="24"/>
              </w:rPr>
              <w:t>ENGAGE the group of learners in discussion by asking:</w:t>
            </w:r>
          </w:p>
          <w:p w:rsidR="00E76CE1" w:rsidRPr="00D13A72" w:rsidRDefault="00E76CE1" w:rsidP="00E022CB">
            <w:pPr>
              <w:numPr>
                <w:ilvl w:val="1"/>
                <w:numId w:val="8"/>
              </w:numPr>
              <w:ind w:left="342" w:hanging="180"/>
              <w:rPr>
                <w:rFonts w:cs="Arial"/>
                <w:szCs w:val="24"/>
              </w:rPr>
            </w:pPr>
            <w:r w:rsidRPr="00D13A72">
              <w:rPr>
                <w:rFonts w:cs="Arial"/>
                <w:szCs w:val="24"/>
              </w:rPr>
              <w:t>What did you learn from this role play?</w:t>
            </w:r>
          </w:p>
          <w:p w:rsidR="00E76CE1" w:rsidRPr="00C123B4" w:rsidRDefault="00E76CE1" w:rsidP="00C123B4">
            <w:pPr>
              <w:numPr>
                <w:ilvl w:val="0"/>
                <w:numId w:val="7"/>
              </w:numPr>
              <w:rPr>
                <w:rFonts w:cs="Arial"/>
                <w:szCs w:val="24"/>
              </w:rPr>
            </w:pPr>
            <w:r w:rsidRPr="00D13A72">
              <w:rPr>
                <w:rFonts w:cs="Arial"/>
                <w:szCs w:val="24"/>
              </w:rPr>
              <w:t>CLARIFY</w:t>
            </w:r>
            <w:r w:rsidRPr="00D13A72">
              <w:rPr>
                <w:rFonts w:eastAsia="Batang" w:cs="Arial"/>
                <w:szCs w:val="24"/>
              </w:rPr>
              <w:t xml:space="preserve"> and SUMMARIZE using the unit 1 contents</w:t>
            </w:r>
          </w:p>
          <w:p w:rsidR="00C123B4" w:rsidRDefault="00C123B4" w:rsidP="00C123B4">
            <w:pPr>
              <w:rPr>
                <w:rFonts w:cs="Arial"/>
                <w:b/>
                <w:szCs w:val="24"/>
                <w:u w:val="single"/>
              </w:rPr>
            </w:pPr>
          </w:p>
          <w:p w:rsidR="00C123B4" w:rsidRPr="001A6128" w:rsidRDefault="00C123B4" w:rsidP="00C123B4">
            <w:pPr>
              <w:rPr>
                <w:rFonts w:cs="Arial"/>
                <w:b/>
                <w:szCs w:val="24"/>
                <w:u w:val="single"/>
              </w:rPr>
            </w:pPr>
            <w:r w:rsidRPr="001A6128">
              <w:rPr>
                <w:rFonts w:cs="Arial"/>
                <w:b/>
                <w:szCs w:val="24"/>
                <w:u w:val="single"/>
              </w:rPr>
              <w:t xml:space="preserve">Key Points </w:t>
            </w:r>
          </w:p>
          <w:p w:rsidR="00C123B4" w:rsidRPr="001A6128" w:rsidRDefault="00C123B4" w:rsidP="00C123B4">
            <w:pPr>
              <w:rPr>
                <w:rFonts w:eastAsia="Batang" w:cs="Arial"/>
                <w:b/>
                <w:noProof/>
                <w:szCs w:val="24"/>
              </w:rPr>
            </w:pPr>
            <w:r w:rsidRPr="001A6128">
              <w:rPr>
                <w:rFonts w:eastAsia="Batang" w:cs="Arial"/>
                <w:b/>
                <w:noProof/>
                <w:szCs w:val="24"/>
              </w:rPr>
              <w:t>Elements of compassion</w:t>
            </w:r>
          </w:p>
          <w:p w:rsidR="00C123B4" w:rsidRPr="001A6128" w:rsidRDefault="00C123B4" w:rsidP="00C123B4">
            <w:pPr>
              <w:numPr>
                <w:ilvl w:val="0"/>
                <w:numId w:val="7"/>
              </w:numPr>
              <w:rPr>
                <w:rFonts w:cs="Arial"/>
                <w:szCs w:val="24"/>
              </w:rPr>
            </w:pPr>
            <w:r w:rsidRPr="001A6128">
              <w:rPr>
                <w:rFonts w:cs="Arial"/>
                <w:szCs w:val="24"/>
              </w:rPr>
              <w:t>Commitment</w:t>
            </w:r>
          </w:p>
          <w:p w:rsidR="00C123B4" w:rsidRPr="001A6128" w:rsidRDefault="00C123B4" w:rsidP="00C123B4">
            <w:pPr>
              <w:numPr>
                <w:ilvl w:val="0"/>
                <w:numId w:val="7"/>
              </w:numPr>
              <w:rPr>
                <w:rFonts w:cs="Arial"/>
                <w:szCs w:val="24"/>
              </w:rPr>
            </w:pPr>
            <w:r w:rsidRPr="001A6128">
              <w:rPr>
                <w:rFonts w:cs="Arial"/>
                <w:szCs w:val="24"/>
              </w:rPr>
              <w:t>Conscience</w:t>
            </w:r>
          </w:p>
          <w:p w:rsidR="00C123B4" w:rsidRPr="001A6128" w:rsidRDefault="00C123B4" w:rsidP="00C123B4">
            <w:pPr>
              <w:numPr>
                <w:ilvl w:val="0"/>
                <w:numId w:val="7"/>
              </w:numPr>
              <w:rPr>
                <w:rFonts w:cs="Arial"/>
                <w:szCs w:val="24"/>
              </w:rPr>
            </w:pPr>
            <w:r w:rsidRPr="001A6128">
              <w:rPr>
                <w:rFonts w:cs="Arial"/>
                <w:szCs w:val="24"/>
              </w:rPr>
              <w:t>Competence</w:t>
            </w:r>
          </w:p>
          <w:p w:rsidR="00C123B4" w:rsidRPr="001A6128" w:rsidRDefault="00C123B4" w:rsidP="00C123B4">
            <w:pPr>
              <w:numPr>
                <w:ilvl w:val="0"/>
                <w:numId w:val="7"/>
              </w:numPr>
              <w:rPr>
                <w:rFonts w:cs="Arial"/>
                <w:szCs w:val="24"/>
              </w:rPr>
            </w:pPr>
            <w:r w:rsidRPr="001A6128">
              <w:rPr>
                <w:rFonts w:cs="Arial"/>
                <w:szCs w:val="24"/>
              </w:rPr>
              <w:t>Compassion</w:t>
            </w:r>
          </w:p>
          <w:p w:rsidR="00C123B4" w:rsidRPr="001A6128" w:rsidRDefault="00C123B4" w:rsidP="00C123B4">
            <w:pPr>
              <w:numPr>
                <w:ilvl w:val="0"/>
                <w:numId w:val="7"/>
              </w:numPr>
              <w:rPr>
                <w:rFonts w:cs="Arial"/>
                <w:szCs w:val="24"/>
              </w:rPr>
            </w:pPr>
            <w:r w:rsidRPr="001A6128">
              <w:rPr>
                <w:rFonts w:cs="Arial"/>
                <w:szCs w:val="24"/>
              </w:rPr>
              <w:t xml:space="preserve">Confidence </w:t>
            </w:r>
          </w:p>
          <w:p w:rsidR="00C123B4" w:rsidRPr="001A6128" w:rsidRDefault="00C123B4" w:rsidP="00C123B4">
            <w:pPr>
              <w:numPr>
                <w:ilvl w:val="0"/>
                <w:numId w:val="7"/>
              </w:numPr>
              <w:rPr>
                <w:rFonts w:cs="Arial"/>
                <w:szCs w:val="24"/>
              </w:rPr>
            </w:pPr>
            <w:r w:rsidRPr="001A6128">
              <w:rPr>
                <w:rFonts w:cs="Arial"/>
                <w:szCs w:val="24"/>
              </w:rPr>
              <w:t>Courage</w:t>
            </w:r>
          </w:p>
          <w:p w:rsidR="00C123B4" w:rsidRPr="00D13A72" w:rsidRDefault="00C123B4" w:rsidP="00C123B4">
            <w:pPr>
              <w:ind w:left="360"/>
              <w:rPr>
                <w:rFonts w:cs="Arial"/>
                <w:szCs w:val="24"/>
              </w:rPr>
            </w:pPr>
          </w:p>
        </w:tc>
      </w:tr>
    </w:tbl>
    <w:p w:rsidR="00581CD7" w:rsidRPr="00D13A72" w:rsidRDefault="00581CD7" w:rsidP="00E76CE1">
      <w:pPr>
        <w:rPr>
          <w:rFonts w:cs="Arial"/>
          <w:b/>
          <w:sz w:val="28"/>
          <w:szCs w:val="28"/>
          <w:u w:val="single"/>
        </w:rPr>
      </w:pPr>
    </w:p>
    <w:p w:rsidR="00E76CE1" w:rsidRPr="00070530" w:rsidRDefault="00E76CE1" w:rsidP="00B23FB4">
      <w:pPr>
        <w:rPr>
          <w:b/>
          <w:szCs w:val="20"/>
          <w:u w:val="single"/>
        </w:rPr>
      </w:pPr>
      <w:r w:rsidRPr="00070530">
        <w:rPr>
          <w:b/>
          <w:szCs w:val="20"/>
          <w:u w:val="single"/>
        </w:rPr>
        <w:t>S</w:t>
      </w:r>
      <w:r w:rsidR="00B23FB4" w:rsidRPr="00070530">
        <w:rPr>
          <w:b/>
          <w:szCs w:val="20"/>
          <w:u w:val="single"/>
        </w:rPr>
        <w:t>tep</w:t>
      </w:r>
      <w:r w:rsidR="00CF2703" w:rsidRPr="00070530">
        <w:rPr>
          <w:b/>
          <w:szCs w:val="20"/>
          <w:u w:val="single"/>
        </w:rPr>
        <w:t>5</w:t>
      </w:r>
      <w:r w:rsidRPr="00070530">
        <w:rPr>
          <w:b/>
          <w:szCs w:val="20"/>
          <w:u w:val="single"/>
        </w:rPr>
        <w:t>: Key Points (5 Minutes)</w:t>
      </w:r>
    </w:p>
    <w:p w:rsidR="00E76CE1" w:rsidRPr="00070530" w:rsidRDefault="00E76CE1" w:rsidP="00B23FB4">
      <w:pPr>
        <w:rPr>
          <w:rFonts w:eastAsia="Batang"/>
          <w:noProof/>
          <w:szCs w:val="20"/>
        </w:rPr>
      </w:pPr>
      <w:r w:rsidRPr="00070530">
        <w:rPr>
          <w:rFonts w:eastAsia="Batang"/>
          <w:noProof/>
          <w:szCs w:val="20"/>
        </w:rPr>
        <w:t>Elements of compassion</w:t>
      </w:r>
    </w:p>
    <w:p w:rsidR="00E76CE1" w:rsidRPr="00070530" w:rsidRDefault="00E76CE1" w:rsidP="00B622AB">
      <w:pPr>
        <w:pStyle w:val="ListParagraph"/>
        <w:numPr>
          <w:ilvl w:val="0"/>
          <w:numId w:val="151"/>
        </w:numPr>
      </w:pPr>
      <w:r w:rsidRPr="00070530">
        <w:t>Commitment</w:t>
      </w:r>
    </w:p>
    <w:p w:rsidR="00E76CE1" w:rsidRPr="00070530" w:rsidRDefault="00E76CE1" w:rsidP="00B622AB">
      <w:pPr>
        <w:pStyle w:val="ListParagraph"/>
        <w:numPr>
          <w:ilvl w:val="0"/>
          <w:numId w:val="151"/>
        </w:numPr>
      </w:pPr>
      <w:r w:rsidRPr="00070530">
        <w:t>Conscience</w:t>
      </w:r>
    </w:p>
    <w:p w:rsidR="00E76CE1" w:rsidRPr="00070530" w:rsidRDefault="00E76CE1" w:rsidP="00B622AB">
      <w:pPr>
        <w:pStyle w:val="ListParagraph"/>
        <w:numPr>
          <w:ilvl w:val="0"/>
          <w:numId w:val="151"/>
        </w:numPr>
      </w:pPr>
      <w:r w:rsidRPr="00070530">
        <w:t>Competence</w:t>
      </w:r>
    </w:p>
    <w:p w:rsidR="00E76CE1" w:rsidRPr="00070530" w:rsidRDefault="00E76CE1" w:rsidP="00B622AB">
      <w:pPr>
        <w:pStyle w:val="ListParagraph"/>
        <w:numPr>
          <w:ilvl w:val="0"/>
          <w:numId w:val="151"/>
        </w:numPr>
      </w:pPr>
      <w:r w:rsidRPr="00070530">
        <w:t>Compassion</w:t>
      </w:r>
    </w:p>
    <w:p w:rsidR="00E76CE1" w:rsidRPr="00070530" w:rsidRDefault="00E76CE1" w:rsidP="00B622AB">
      <w:pPr>
        <w:pStyle w:val="ListParagraph"/>
        <w:numPr>
          <w:ilvl w:val="0"/>
          <w:numId w:val="151"/>
        </w:numPr>
      </w:pPr>
      <w:r w:rsidRPr="00070530">
        <w:t xml:space="preserve">Confidence </w:t>
      </w:r>
    </w:p>
    <w:p w:rsidR="00E76CE1" w:rsidRPr="00070530" w:rsidRDefault="00E76CE1" w:rsidP="00B622AB">
      <w:pPr>
        <w:pStyle w:val="ListParagraph"/>
        <w:numPr>
          <w:ilvl w:val="0"/>
          <w:numId w:val="151"/>
        </w:numPr>
      </w:pPr>
      <w:r w:rsidRPr="00070530">
        <w:t>Courage</w:t>
      </w:r>
    </w:p>
    <w:p w:rsidR="00E76CE1" w:rsidRPr="00D13A72" w:rsidRDefault="00E76CE1" w:rsidP="00D13A72">
      <w:pPr>
        <w:rPr>
          <w:rFonts w:cs="Arial"/>
          <w:szCs w:val="24"/>
        </w:rPr>
      </w:pPr>
      <w:r w:rsidRPr="00D13A72">
        <w:rPr>
          <w:rFonts w:cs="Arial"/>
          <w:szCs w:val="24"/>
        </w:rPr>
        <w:t xml:space="preserve">To demonstrate compassionate care Nurses and Midwives should: </w:t>
      </w:r>
    </w:p>
    <w:p w:rsidR="00E76CE1" w:rsidRPr="00D13A72" w:rsidRDefault="00E76CE1" w:rsidP="00B622AB">
      <w:pPr>
        <w:numPr>
          <w:ilvl w:val="0"/>
          <w:numId w:val="28"/>
        </w:numPr>
        <w:rPr>
          <w:rFonts w:cs="Arial"/>
          <w:szCs w:val="24"/>
        </w:rPr>
      </w:pPr>
      <w:r w:rsidRPr="00D13A72">
        <w:rPr>
          <w:rFonts w:cs="Arial"/>
          <w:szCs w:val="24"/>
        </w:rPr>
        <w:t xml:space="preserve"> Demonstrate effective communication verbally and non-verbally </w:t>
      </w:r>
    </w:p>
    <w:p w:rsidR="00E76CE1" w:rsidRPr="00D13A72" w:rsidRDefault="00E76CE1" w:rsidP="00B622AB">
      <w:pPr>
        <w:numPr>
          <w:ilvl w:val="0"/>
          <w:numId w:val="28"/>
        </w:numPr>
        <w:rPr>
          <w:rFonts w:cs="Arial"/>
          <w:szCs w:val="24"/>
        </w:rPr>
      </w:pPr>
      <w:r w:rsidRPr="00D13A72">
        <w:rPr>
          <w:rFonts w:cs="Arial"/>
          <w:szCs w:val="24"/>
        </w:rPr>
        <w:t>Touch and handshake if appropriate</w:t>
      </w:r>
    </w:p>
    <w:p w:rsidR="00E76CE1" w:rsidRPr="00D13A72" w:rsidRDefault="00E76CE1" w:rsidP="00B622AB">
      <w:pPr>
        <w:numPr>
          <w:ilvl w:val="0"/>
          <w:numId w:val="28"/>
        </w:numPr>
        <w:rPr>
          <w:rFonts w:cs="Arial"/>
          <w:szCs w:val="24"/>
        </w:rPr>
      </w:pPr>
      <w:r w:rsidRPr="00D13A72">
        <w:rPr>
          <w:rFonts w:cs="Arial"/>
          <w:szCs w:val="24"/>
        </w:rPr>
        <w:t xml:space="preserve">Show kindness without expecting anything in return </w:t>
      </w:r>
    </w:p>
    <w:p w:rsidR="00E76CE1" w:rsidRPr="00D13A72" w:rsidRDefault="00E76CE1" w:rsidP="00B622AB">
      <w:pPr>
        <w:numPr>
          <w:ilvl w:val="0"/>
          <w:numId w:val="28"/>
        </w:numPr>
        <w:rPr>
          <w:rFonts w:cs="Arial"/>
          <w:szCs w:val="24"/>
        </w:rPr>
      </w:pPr>
      <w:r w:rsidRPr="00D13A72">
        <w:rPr>
          <w:rFonts w:cs="Arial"/>
          <w:szCs w:val="24"/>
        </w:rPr>
        <w:t xml:space="preserve">Avoid using indecent/abusive language to the patients </w:t>
      </w:r>
    </w:p>
    <w:p w:rsidR="00E76CE1" w:rsidRPr="00D13A72" w:rsidRDefault="00E76CE1" w:rsidP="00B622AB">
      <w:pPr>
        <w:numPr>
          <w:ilvl w:val="0"/>
          <w:numId w:val="28"/>
        </w:numPr>
        <w:rPr>
          <w:rFonts w:cs="Arial"/>
          <w:szCs w:val="24"/>
        </w:rPr>
      </w:pPr>
      <w:r w:rsidRPr="00D13A72">
        <w:rPr>
          <w:rFonts w:cs="Arial"/>
          <w:szCs w:val="24"/>
        </w:rPr>
        <w:t xml:space="preserve">Challenge self to smile more </w:t>
      </w:r>
    </w:p>
    <w:p w:rsidR="00E76CE1" w:rsidRPr="00D13A72" w:rsidRDefault="00E76CE1" w:rsidP="00B622AB">
      <w:pPr>
        <w:numPr>
          <w:ilvl w:val="0"/>
          <w:numId w:val="28"/>
        </w:numPr>
        <w:rPr>
          <w:rFonts w:cs="Arial"/>
          <w:szCs w:val="24"/>
        </w:rPr>
      </w:pPr>
      <w:r w:rsidRPr="00D13A72">
        <w:rPr>
          <w:rFonts w:cs="Arial"/>
          <w:szCs w:val="24"/>
        </w:rPr>
        <w:t xml:space="preserve">Incorporate the phrases such as thank you, sorry, you are welcome in your daily routine </w:t>
      </w:r>
    </w:p>
    <w:p w:rsidR="00E76CE1" w:rsidRPr="00D13A72" w:rsidRDefault="00E76CE1" w:rsidP="00B622AB">
      <w:pPr>
        <w:numPr>
          <w:ilvl w:val="0"/>
          <w:numId w:val="28"/>
        </w:numPr>
        <w:rPr>
          <w:rFonts w:cs="Arial"/>
          <w:szCs w:val="24"/>
        </w:rPr>
      </w:pPr>
      <w:r w:rsidRPr="00D13A72">
        <w:rPr>
          <w:rFonts w:cs="Arial"/>
          <w:szCs w:val="24"/>
        </w:rPr>
        <w:t xml:space="preserve">Empathize with clients </w:t>
      </w:r>
    </w:p>
    <w:p w:rsidR="00E76CE1" w:rsidRPr="00D13A72" w:rsidRDefault="00E76CE1" w:rsidP="00B622AB">
      <w:pPr>
        <w:numPr>
          <w:ilvl w:val="0"/>
          <w:numId w:val="28"/>
        </w:numPr>
        <w:rPr>
          <w:rFonts w:cs="Arial"/>
          <w:szCs w:val="24"/>
        </w:rPr>
      </w:pPr>
      <w:r w:rsidRPr="00D13A72">
        <w:rPr>
          <w:rFonts w:cs="Arial"/>
          <w:szCs w:val="24"/>
        </w:rPr>
        <w:t>Respect client decisions</w:t>
      </w:r>
    </w:p>
    <w:p w:rsidR="00E76CE1" w:rsidRPr="00D13A72" w:rsidRDefault="00E76CE1" w:rsidP="00D13A72">
      <w:pPr>
        <w:rPr>
          <w:rFonts w:eastAsia="Batang" w:cs="Arial"/>
          <w:b/>
          <w:noProof/>
          <w:snapToGrid w:val="0"/>
          <w:szCs w:val="24"/>
        </w:rPr>
      </w:pPr>
    </w:p>
    <w:p w:rsidR="00E76CE1" w:rsidRPr="00D13A72" w:rsidRDefault="00E76CE1" w:rsidP="00D13A72">
      <w:pPr>
        <w:ind w:right="375"/>
        <w:rPr>
          <w:rFonts w:eastAsia="Batang" w:cs="Arial"/>
          <w:b/>
          <w:noProof/>
          <w:snapToGrid w:val="0"/>
          <w:szCs w:val="24"/>
        </w:rPr>
      </w:pPr>
      <w:r w:rsidRPr="00D13A72">
        <w:rPr>
          <w:rFonts w:eastAsia="Batang" w:cs="Arial"/>
          <w:b/>
          <w:noProof/>
          <w:snapToGrid w:val="0"/>
          <w:szCs w:val="24"/>
        </w:rPr>
        <w:t xml:space="preserve">STEP </w:t>
      </w:r>
      <w:r w:rsidR="00C1369A">
        <w:rPr>
          <w:rFonts w:eastAsia="Batang" w:cs="Arial"/>
          <w:b/>
          <w:noProof/>
          <w:snapToGrid w:val="0"/>
          <w:szCs w:val="24"/>
        </w:rPr>
        <w:t>6</w:t>
      </w:r>
      <w:r w:rsidRPr="00D13A72">
        <w:rPr>
          <w:rFonts w:eastAsia="Batang" w:cs="Arial"/>
          <w:b/>
          <w:noProof/>
          <w:snapToGrid w:val="0"/>
          <w:szCs w:val="24"/>
        </w:rPr>
        <w:t>: Evaluation (5 M inutes)</w:t>
      </w:r>
    </w:p>
    <w:p w:rsidR="00E76CE1" w:rsidRPr="00D13A72" w:rsidRDefault="00E76CE1" w:rsidP="00B622AB">
      <w:pPr>
        <w:pStyle w:val="ListParagraph"/>
        <w:numPr>
          <w:ilvl w:val="0"/>
          <w:numId w:val="32"/>
        </w:numPr>
        <w:rPr>
          <w:rFonts w:eastAsia="Batang"/>
          <w:noProof/>
          <w:snapToGrid w:val="0"/>
        </w:rPr>
      </w:pPr>
      <w:r w:rsidRPr="00D13A72">
        <w:t>What are domains of Compassionate Care?</w:t>
      </w:r>
    </w:p>
    <w:p w:rsidR="00D13A72" w:rsidRPr="00070530" w:rsidRDefault="00E76CE1" w:rsidP="00B622AB">
      <w:pPr>
        <w:pStyle w:val="ListParagraph"/>
        <w:numPr>
          <w:ilvl w:val="0"/>
          <w:numId w:val="32"/>
        </w:numPr>
        <w:rPr>
          <w:rFonts w:eastAsia="Batang"/>
          <w:noProof/>
          <w:snapToGrid w:val="0"/>
        </w:rPr>
      </w:pPr>
      <w:r w:rsidRPr="00D13A72">
        <w:t xml:space="preserve">What should nurse / </w:t>
      </w:r>
      <w:proofErr w:type="gramStart"/>
      <w:r w:rsidRPr="00D13A72">
        <w:t>midwife  do</w:t>
      </w:r>
      <w:proofErr w:type="gramEnd"/>
      <w:r w:rsidRPr="00D13A72">
        <w:t xml:space="preserve"> to provide Compassionate Care</w:t>
      </w:r>
      <w:r w:rsidRPr="00070530">
        <w:t>?</w:t>
      </w:r>
    </w:p>
    <w:p w:rsidR="002455FE" w:rsidRDefault="002455FE">
      <w:pPr>
        <w:spacing w:after="160" w:line="259" w:lineRule="auto"/>
        <w:jc w:val="left"/>
        <w:rPr>
          <w:rFonts w:eastAsia="Batang" w:cs="Arial"/>
          <w:b/>
          <w:noProof/>
          <w:snapToGrid w:val="0"/>
          <w:szCs w:val="24"/>
        </w:rPr>
      </w:pPr>
    </w:p>
    <w:p w:rsidR="00E76CE1" w:rsidRPr="00D13A72" w:rsidRDefault="00D13A72" w:rsidP="00D13A72">
      <w:pPr>
        <w:ind w:right="375"/>
        <w:rPr>
          <w:rFonts w:eastAsia="Batang" w:cs="Arial"/>
          <w:b/>
          <w:noProof/>
          <w:snapToGrid w:val="0"/>
          <w:szCs w:val="24"/>
        </w:rPr>
      </w:pPr>
      <w:r w:rsidRPr="00D13A72">
        <w:rPr>
          <w:rFonts w:eastAsia="Batang" w:cs="Arial"/>
          <w:b/>
          <w:noProof/>
          <w:snapToGrid w:val="0"/>
          <w:szCs w:val="24"/>
        </w:rPr>
        <w:t xml:space="preserve">References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American Sentinel University. (2016). Confidence building strategies for nurse. Retrieved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19th September, 2017 from http://www.americansentinel.edu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Beauchamp, T. L., &amp; Childress, F. J. (2001). Principles of biomedical ethics. (4th edition). Oxford University Press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College of Nurses of Ontario. (2006). Practice standard: Therapeutic Nurse-Client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Relationship (2nd edition). Toronto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Craven, R. F., Hirnle, C. J., Jensen S. (2013). Fundamentals of Nursing: Human Health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and Function (7 th edition). Philadelphia PA: Lippincott Williams and Wilkins </w:t>
      </w:r>
    </w:p>
    <w:p w:rsidR="00E76CE1" w:rsidRPr="00D13A72" w:rsidRDefault="00E76CE1" w:rsidP="00D13A72">
      <w:pPr>
        <w:ind w:left="720" w:right="375" w:hanging="720"/>
        <w:rPr>
          <w:rFonts w:eastAsia="Batang" w:cs="Arial"/>
          <w:noProof/>
          <w:snapToGrid w:val="0"/>
          <w:szCs w:val="24"/>
        </w:rPr>
      </w:pPr>
      <w:r w:rsidRPr="00D13A72">
        <w:rPr>
          <w:rFonts w:eastAsia="Batang" w:cs="Arial"/>
          <w:noProof/>
          <w:snapToGrid w:val="0"/>
          <w:szCs w:val="24"/>
        </w:rPr>
        <w:t xml:space="preserve">Disability Rights California. (2012).Mental Health Stigma &amp; Discrimination Reduction. Retrieved 20th September, 2017 from </w:t>
      </w:r>
      <w:hyperlink r:id="rId80" w:history="1">
        <w:r w:rsidRPr="00D13A72">
          <w:rPr>
            <w:rStyle w:val="Hyperlink"/>
            <w:rFonts w:eastAsia="Batang" w:cs="Arial"/>
            <w:noProof/>
            <w:snapToGrid w:val="0"/>
            <w:szCs w:val="24"/>
          </w:rPr>
          <w:t>www.disabilityrightsca.org</w:t>
        </w:r>
      </w:hyperlink>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Encyclopedia of Surgery. (2003). Patient’s rights. Retrieved on 19th September,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2017from </w:t>
      </w:r>
      <w:hyperlink r:id="rId81" w:history="1">
        <w:r w:rsidRPr="00D13A72">
          <w:rPr>
            <w:rStyle w:val="Hyperlink"/>
            <w:rFonts w:eastAsia="Batang" w:cs="Arial"/>
            <w:noProof/>
            <w:snapToGrid w:val="0"/>
            <w:szCs w:val="24"/>
          </w:rPr>
          <w:t>http://www.surgeryencyclopedia.com/</w:t>
        </w:r>
      </w:hyperlink>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Federal Ministry of Health Ethiopia. (2017). Training Manual on Compassionate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Respectful Care. Ethiopia.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Gluyas, H. (2015). Patient cantered care: Improving healthcare outcomes. Nursing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Standard, 30(4), 50-59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Guttmacher, E. A., &amp; Collins, S. F., (2003). Ethical, Legal and Social Implications of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lastRenderedPageBreak/>
        <w:t xml:space="preserve">Genomic Medicine. The New England Journal of Medicine,349:562-569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Layer, H., Brahmbhatt, H., Beckham W., Ntogwisangu J., Mwampashi A., Davis W. W., </w:t>
      </w:r>
    </w:p>
    <w:p w:rsidR="00E76CE1" w:rsidRPr="00D13A72" w:rsidRDefault="00E76CE1" w:rsidP="00D13A72">
      <w:pPr>
        <w:ind w:left="720" w:right="375"/>
        <w:rPr>
          <w:rFonts w:eastAsia="Batang" w:cs="Arial"/>
          <w:noProof/>
          <w:snapToGrid w:val="0"/>
          <w:szCs w:val="24"/>
        </w:rPr>
      </w:pPr>
      <w:r w:rsidRPr="00836010">
        <w:rPr>
          <w:rFonts w:eastAsia="Batang" w:cs="Arial"/>
          <w:noProof/>
          <w:snapToGrid w:val="0"/>
          <w:szCs w:val="24"/>
          <w:lang w:val="nl-NL"/>
        </w:rPr>
        <w:t xml:space="preserve">Kerrigan, D. L., &amp; Kennedy, C. E. (2014). </w:t>
      </w:r>
      <w:r w:rsidRPr="00D13A72">
        <w:rPr>
          <w:rFonts w:eastAsia="Batang" w:cs="Arial"/>
          <w:noProof/>
          <w:snapToGrid w:val="0"/>
          <w:szCs w:val="24"/>
        </w:rPr>
        <w:t>I Pray That They Accept Me Without Scolding:” Experiences with Disengagement and Re-Engagement in HIV Care and Treatment Services in Tanzania. AIDS Patient Care and STDs. Vol. 28(9): 483-488</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 Layer, H., Kennedy, CE., Beckham W., Mbwambo K. J., Likindikoki S., Davis W. W., </w:t>
      </w:r>
    </w:p>
    <w:p w:rsidR="00E76CE1" w:rsidRPr="00D13A72" w:rsidRDefault="00E76CE1" w:rsidP="00D13A72">
      <w:pPr>
        <w:ind w:left="720" w:right="375"/>
        <w:rPr>
          <w:rFonts w:eastAsia="Batang" w:cs="Arial"/>
          <w:noProof/>
          <w:snapToGrid w:val="0"/>
          <w:szCs w:val="24"/>
        </w:rPr>
      </w:pPr>
      <w:r w:rsidRPr="00D13A72">
        <w:rPr>
          <w:rFonts w:eastAsia="Batang" w:cs="Arial"/>
          <w:noProof/>
          <w:snapToGrid w:val="0"/>
          <w:szCs w:val="24"/>
          <w:lang w:val="nb-NO"/>
        </w:rPr>
        <w:t xml:space="preserve">Kerrigan, D. L., , Brahmbhatt, H. (2014). </w:t>
      </w:r>
      <w:r w:rsidRPr="00D13A72">
        <w:rPr>
          <w:rFonts w:eastAsia="Batang" w:cs="Arial"/>
          <w:noProof/>
          <w:snapToGrid w:val="0"/>
          <w:szCs w:val="24"/>
        </w:rPr>
        <w:t xml:space="preserve">The LTC Tanzania Collaborative Study Team; MultiLevel Factors Affecting Entry into and Engagement in the HIV Continuum of Care in Iringa, Tanzania. PLOS ONE Vol 9 (8): e104961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 xml:space="preserve">Merriam - Webster Dictionary retrieved on 20th September, 2017from </w:t>
      </w:r>
    </w:p>
    <w:p w:rsidR="00E76CE1" w:rsidRPr="00D13A72" w:rsidRDefault="00E76CE1" w:rsidP="00D13A72">
      <w:pPr>
        <w:ind w:right="375" w:firstLine="720"/>
        <w:rPr>
          <w:rFonts w:eastAsia="Batang" w:cs="Arial"/>
          <w:noProof/>
          <w:snapToGrid w:val="0"/>
          <w:szCs w:val="24"/>
        </w:rPr>
      </w:pPr>
      <w:r w:rsidRPr="00D13A72">
        <w:rPr>
          <w:rFonts w:eastAsia="Batang" w:cs="Arial"/>
          <w:noProof/>
          <w:snapToGrid w:val="0"/>
          <w:szCs w:val="24"/>
        </w:rPr>
        <w:t xml:space="preserve">https://www.merriamwebster.com/dictionary/compassion. </w:t>
      </w:r>
    </w:p>
    <w:p w:rsidR="00E76CE1" w:rsidRPr="00D13A72" w:rsidRDefault="00E76CE1" w:rsidP="00D13A72">
      <w:pPr>
        <w:ind w:right="375"/>
        <w:rPr>
          <w:rFonts w:eastAsia="Batang" w:cs="Arial"/>
          <w:noProof/>
          <w:snapToGrid w:val="0"/>
          <w:szCs w:val="24"/>
        </w:rPr>
      </w:pPr>
      <w:r w:rsidRPr="00D13A72">
        <w:rPr>
          <w:rFonts w:eastAsia="Batang" w:cs="Arial"/>
          <w:noProof/>
          <w:snapToGrid w:val="0"/>
          <w:szCs w:val="24"/>
        </w:rPr>
        <w:t>MoHCDGEC. (2016). National Nursing and Midwifery Strategic Plan 2016 – 2021</w:t>
      </w:r>
    </w:p>
    <w:p w:rsidR="00E76CE1" w:rsidRPr="00D13A72" w:rsidRDefault="00E76CE1" w:rsidP="00D13A72">
      <w:pPr>
        <w:ind w:right="375"/>
        <w:rPr>
          <w:rFonts w:cs="Arial"/>
          <w:szCs w:val="24"/>
        </w:rPr>
      </w:pPr>
      <w:proofErr w:type="spellStart"/>
      <w:r w:rsidRPr="00D13A72">
        <w:rPr>
          <w:rFonts w:cs="Arial"/>
          <w:szCs w:val="24"/>
        </w:rPr>
        <w:t>MoHSW</w:t>
      </w:r>
      <w:proofErr w:type="spellEnd"/>
      <w:r w:rsidRPr="00D13A72">
        <w:rPr>
          <w:rFonts w:cs="Arial"/>
          <w:szCs w:val="24"/>
        </w:rPr>
        <w:t xml:space="preserve">. (2013). National Health and Social Welfare Quality Improvement Strategic </w:t>
      </w:r>
    </w:p>
    <w:p w:rsidR="00E76CE1" w:rsidRPr="00D13A72" w:rsidRDefault="00E76CE1" w:rsidP="00D13A72">
      <w:pPr>
        <w:ind w:right="375" w:firstLine="720"/>
        <w:rPr>
          <w:rFonts w:cs="Arial"/>
          <w:szCs w:val="24"/>
        </w:rPr>
      </w:pPr>
      <w:r w:rsidRPr="00D13A72">
        <w:rPr>
          <w:rFonts w:cs="Arial"/>
          <w:szCs w:val="24"/>
        </w:rPr>
        <w:t xml:space="preserve">Plan 2013 – 2018 </w:t>
      </w:r>
    </w:p>
    <w:p w:rsidR="00E76CE1" w:rsidRPr="00D13A72" w:rsidRDefault="00E76CE1" w:rsidP="00D13A72">
      <w:pPr>
        <w:ind w:right="375"/>
        <w:rPr>
          <w:rFonts w:cs="Arial"/>
          <w:szCs w:val="24"/>
        </w:rPr>
      </w:pPr>
      <w:r w:rsidRPr="00D13A72">
        <w:rPr>
          <w:rFonts w:cs="Arial"/>
          <w:szCs w:val="24"/>
        </w:rPr>
        <w:t xml:space="preserve">Morrison, P.A., &amp; Burnard, P. (1997). Caring and communicating: the interpersonal </w:t>
      </w:r>
    </w:p>
    <w:p w:rsidR="00E76CE1" w:rsidRPr="00D13A72" w:rsidRDefault="00E76CE1" w:rsidP="00D13A72">
      <w:pPr>
        <w:ind w:right="375" w:firstLine="720"/>
        <w:rPr>
          <w:rFonts w:cs="Arial"/>
          <w:szCs w:val="24"/>
        </w:rPr>
      </w:pPr>
      <w:r w:rsidRPr="00D13A72">
        <w:rPr>
          <w:rFonts w:cs="Arial"/>
          <w:szCs w:val="24"/>
        </w:rPr>
        <w:t xml:space="preserve">relationship in nursing (2nd edition). Basingstoke, U.K: Macmillan Press </w:t>
      </w:r>
    </w:p>
    <w:p w:rsidR="00E76CE1" w:rsidRPr="00D13A72" w:rsidRDefault="00E76CE1" w:rsidP="00D13A72">
      <w:pPr>
        <w:ind w:right="375"/>
        <w:rPr>
          <w:rFonts w:cs="Arial"/>
          <w:szCs w:val="24"/>
        </w:rPr>
      </w:pPr>
      <w:proofErr w:type="spellStart"/>
      <w:r w:rsidRPr="00D13A72">
        <w:rPr>
          <w:rFonts w:cs="Arial"/>
          <w:szCs w:val="24"/>
        </w:rPr>
        <w:t>Motaghedi</w:t>
      </w:r>
      <w:proofErr w:type="spellEnd"/>
      <w:r w:rsidRPr="00D13A72">
        <w:rPr>
          <w:rFonts w:cs="Arial"/>
          <w:szCs w:val="24"/>
        </w:rPr>
        <w:t xml:space="preserve">, H., </w:t>
      </w:r>
      <w:proofErr w:type="spellStart"/>
      <w:r w:rsidRPr="00D13A72">
        <w:rPr>
          <w:rFonts w:cs="Arial"/>
          <w:szCs w:val="24"/>
        </w:rPr>
        <w:t>Donyavi</w:t>
      </w:r>
      <w:proofErr w:type="spellEnd"/>
      <w:r w:rsidRPr="00D13A72">
        <w:rPr>
          <w:rFonts w:cs="Arial"/>
          <w:szCs w:val="24"/>
        </w:rPr>
        <w:t xml:space="preserve">, R., &amp; </w:t>
      </w:r>
      <w:proofErr w:type="spellStart"/>
      <w:r w:rsidRPr="00D13A72">
        <w:rPr>
          <w:rFonts w:cs="Arial"/>
          <w:szCs w:val="24"/>
        </w:rPr>
        <w:t>Mirzaian</w:t>
      </w:r>
      <w:proofErr w:type="spellEnd"/>
      <w:r w:rsidRPr="00D13A72">
        <w:rPr>
          <w:rFonts w:cs="Arial"/>
          <w:szCs w:val="24"/>
        </w:rPr>
        <w:t xml:space="preserve">, B. (2016). Effectiveness of mindfulness based </w:t>
      </w:r>
    </w:p>
    <w:p w:rsidR="00E76CE1" w:rsidRPr="00D13A72" w:rsidRDefault="00E76CE1" w:rsidP="00D13A72">
      <w:pPr>
        <w:ind w:left="720" w:right="375"/>
        <w:rPr>
          <w:rFonts w:cs="Arial"/>
          <w:szCs w:val="24"/>
        </w:rPr>
      </w:pPr>
      <w:r w:rsidRPr="00D13A72">
        <w:rPr>
          <w:rFonts w:cs="Arial"/>
          <w:szCs w:val="24"/>
        </w:rPr>
        <w:t xml:space="preserve">cognitive therapy on the distress tolerance of nurses and job burnout. Journal of Nursing and Midwifery Sciences, 3(4), 3-12. </w:t>
      </w:r>
    </w:p>
    <w:p w:rsidR="00E76CE1" w:rsidRPr="00D13A72" w:rsidRDefault="00E76CE1" w:rsidP="00D13A72">
      <w:pPr>
        <w:ind w:right="375"/>
        <w:rPr>
          <w:rFonts w:cs="Arial"/>
          <w:szCs w:val="24"/>
        </w:rPr>
      </w:pPr>
      <w:r w:rsidRPr="00D13A72">
        <w:rPr>
          <w:rFonts w:cs="Arial"/>
          <w:szCs w:val="24"/>
        </w:rPr>
        <w:t xml:space="preserve">National Health Service England (2013); Compassion in practice retrieved on 20th </w:t>
      </w:r>
    </w:p>
    <w:p w:rsidR="00E76CE1" w:rsidRPr="00D13A72" w:rsidRDefault="00E76CE1" w:rsidP="00D13A72">
      <w:pPr>
        <w:ind w:right="375" w:firstLine="720"/>
        <w:rPr>
          <w:rFonts w:cs="Arial"/>
          <w:szCs w:val="24"/>
        </w:rPr>
      </w:pPr>
      <w:r w:rsidRPr="00D13A72">
        <w:rPr>
          <w:rFonts w:cs="Arial"/>
          <w:szCs w:val="24"/>
        </w:rPr>
        <w:t xml:space="preserve">September, 2017 from </w:t>
      </w:r>
      <w:hyperlink r:id="rId82" w:history="1">
        <w:r w:rsidRPr="00D13A72">
          <w:rPr>
            <w:rStyle w:val="Hyperlink"/>
            <w:rFonts w:cs="Arial"/>
            <w:szCs w:val="24"/>
          </w:rPr>
          <w:t>https://www.england.nhs.uk/</w:t>
        </w:r>
      </w:hyperlink>
    </w:p>
    <w:p w:rsidR="00E76CE1" w:rsidRPr="00D13A72" w:rsidRDefault="00E76CE1" w:rsidP="00D13A72">
      <w:pPr>
        <w:ind w:right="375"/>
        <w:rPr>
          <w:rFonts w:cs="Arial"/>
          <w:szCs w:val="24"/>
        </w:rPr>
      </w:pPr>
      <w:r w:rsidRPr="00D13A72">
        <w:rPr>
          <w:rFonts w:cs="Arial"/>
          <w:szCs w:val="24"/>
        </w:rPr>
        <w:t xml:space="preserve">Nursing and Midwifery Board of Ireland. Scope of practice: Continuing Professional </w:t>
      </w:r>
    </w:p>
    <w:p w:rsidR="00E76CE1" w:rsidRPr="00D13A72" w:rsidRDefault="00E76CE1" w:rsidP="00D13A72">
      <w:pPr>
        <w:ind w:right="375" w:firstLine="720"/>
        <w:rPr>
          <w:rFonts w:cs="Arial"/>
          <w:szCs w:val="24"/>
        </w:rPr>
      </w:pPr>
      <w:r w:rsidRPr="00D13A72">
        <w:rPr>
          <w:rFonts w:cs="Arial"/>
          <w:szCs w:val="24"/>
        </w:rPr>
        <w:t xml:space="preserve">Development. Retrieved on 21st September, 2017 from </w:t>
      </w:r>
      <w:hyperlink r:id="rId83" w:history="1">
        <w:r w:rsidRPr="00D13A72">
          <w:rPr>
            <w:rStyle w:val="Hyperlink"/>
            <w:rFonts w:cs="Arial"/>
            <w:szCs w:val="24"/>
          </w:rPr>
          <w:t>https://www.nmbi.ie/</w:t>
        </w:r>
      </w:hyperlink>
    </w:p>
    <w:p w:rsidR="00E76CE1" w:rsidRPr="00D13A72" w:rsidRDefault="00E76CE1" w:rsidP="00D13A72">
      <w:pPr>
        <w:ind w:right="375"/>
        <w:rPr>
          <w:rFonts w:cs="Arial"/>
          <w:szCs w:val="24"/>
        </w:rPr>
      </w:pPr>
      <w:proofErr w:type="spellStart"/>
      <w:r w:rsidRPr="00D13A72">
        <w:rPr>
          <w:rFonts w:cs="Arial"/>
          <w:szCs w:val="24"/>
        </w:rPr>
        <w:t>Parandeh</w:t>
      </w:r>
      <w:proofErr w:type="spellEnd"/>
      <w:r w:rsidRPr="00D13A72">
        <w:rPr>
          <w:rFonts w:cs="Arial"/>
          <w:szCs w:val="24"/>
        </w:rPr>
        <w:t xml:space="preserve">, A., </w:t>
      </w:r>
      <w:proofErr w:type="spellStart"/>
      <w:r w:rsidRPr="00D13A72">
        <w:rPr>
          <w:rFonts w:cs="Arial"/>
          <w:szCs w:val="24"/>
        </w:rPr>
        <w:t>Khaghanizade</w:t>
      </w:r>
      <w:proofErr w:type="spellEnd"/>
      <w:r w:rsidRPr="00D13A72">
        <w:rPr>
          <w:rFonts w:cs="Arial"/>
          <w:szCs w:val="24"/>
        </w:rPr>
        <w:t xml:space="preserve">, M., </w:t>
      </w:r>
      <w:proofErr w:type="spellStart"/>
      <w:r w:rsidRPr="00D13A72">
        <w:rPr>
          <w:rFonts w:cs="Arial"/>
          <w:szCs w:val="24"/>
        </w:rPr>
        <w:t>Mohammadi</w:t>
      </w:r>
      <w:proofErr w:type="spellEnd"/>
      <w:r w:rsidRPr="00D13A72">
        <w:rPr>
          <w:rFonts w:cs="Arial"/>
          <w:szCs w:val="24"/>
        </w:rPr>
        <w:t xml:space="preserve">, E., &amp; Mokhtari-Nouri J. (2016).Nurses’ </w:t>
      </w:r>
    </w:p>
    <w:p w:rsidR="00E76CE1" w:rsidRPr="00D13A72" w:rsidRDefault="00E76CE1" w:rsidP="00D13A72">
      <w:pPr>
        <w:ind w:left="720" w:right="375"/>
        <w:rPr>
          <w:rFonts w:cs="Arial"/>
          <w:szCs w:val="24"/>
        </w:rPr>
      </w:pPr>
      <w:r w:rsidRPr="00D13A72">
        <w:rPr>
          <w:rFonts w:cs="Arial"/>
          <w:szCs w:val="24"/>
        </w:rPr>
        <w:t>human dignity in education and practice: An integrated literature review. Iranian Journal of Nursing and Midwifery Research. 21(1): 1–8.</w:t>
      </w:r>
    </w:p>
    <w:p w:rsidR="00E76CE1" w:rsidRPr="00D13A72" w:rsidRDefault="00E76CE1" w:rsidP="00D13A72">
      <w:pPr>
        <w:ind w:left="60" w:right="375"/>
        <w:rPr>
          <w:rFonts w:cs="Arial"/>
          <w:szCs w:val="24"/>
        </w:rPr>
      </w:pPr>
      <w:r w:rsidRPr="00D13A72">
        <w:rPr>
          <w:rFonts w:cs="Arial"/>
          <w:szCs w:val="24"/>
        </w:rPr>
        <w:t xml:space="preserve">Rhodes, M., Morris, A., &amp; Lazenby, R. (2011). Nursing at its best: competent and caring. </w:t>
      </w:r>
    </w:p>
    <w:p w:rsidR="00E76CE1" w:rsidRPr="00D13A72" w:rsidRDefault="00E76CE1" w:rsidP="00D13A72">
      <w:pPr>
        <w:ind w:left="60" w:right="375" w:firstLine="660"/>
        <w:rPr>
          <w:rFonts w:cs="Arial"/>
          <w:szCs w:val="24"/>
        </w:rPr>
      </w:pPr>
      <w:r w:rsidRPr="00D13A72">
        <w:rPr>
          <w:rFonts w:cs="Arial"/>
          <w:szCs w:val="24"/>
        </w:rPr>
        <w:t xml:space="preserve">The Online Journal of Issues in Nursing, 16(2), 10 </w:t>
      </w:r>
    </w:p>
    <w:p w:rsidR="00E76CE1" w:rsidRPr="00D13A72" w:rsidRDefault="00E76CE1" w:rsidP="00D13A72">
      <w:pPr>
        <w:ind w:right="375"/>
        <w:rPr>
          <w:rFonts w:cs="Arial"/>
          <w:szCs w:val="24"/>
        </w:rPr>
      </w:pPr>
      <w:r w:rsidRPr="00D13A72">
        <w:rPr>
          <w:rFonts w:cs="Arial"/>
          <w:szCs w:val="24"/>
        </w:rPr>
        <w:t xml:space="preserve">Salter School of Nursing and Allied Health. (2016).Why compassion is important for </w:t>
      </w:r>
    </w:p>
    <w:p w:rsidR="00E76CE1" w:rsidRPr="00D13A72" w:rsidRDefault="00E76CE1" w:rsidP="00D13A72">
      <w:pPr>
        <w:ind w:left="720" w:right="375"/>
        <w:rPr>
          <w:rFonts w:cs="Arial"/>
          <w:szCs w:val="24"/>
        </w:rPr>
      </w:pPr>
      <w:r w:rsidRPr="00D13A72">
        <w:rPr>
          <w:rFonts w:cs="Arial"/>
          <w:szCs w:val="24"/>
        </w:rPr>
        <w:t xml:space="preserve">practical nurses: 5 Ways to a Patient’s Heart. Retrieved on 20th September, 2017from </w:t>
      </w:r>
      <w:hyperlink r:id="rId84" w:history="1">
        <w:r w:rsidRPr="00D13A72">
          <w:rPr>
            <w:rStyle w:val="Hyperlink"/>
            <w:rFonts w:cs="Arial"/>
            <w:szCs w:val="24"/>
          </w:rPr>
          <w:t>https://www.salternursing.com/</w:t>
        </w:r>
      </w:hyperlink>
    </w:p>
    <w:p w:rsidR="00E76CE1" w:rsidRPr="00D13A72" w:rsidRDefault="00E76CE1" w:rsidP="00D13A72">
      <w:pPr>
        <w:ind w:right="375"/>
        <w:rPr>
          <w:rFonts w:cs="Arial"/>
          <w:szCs w:val="24"/>
        </w:rPr>
      </w:pPr>
      <w:r w:rsidRPr="00D13A72">
        <w:rPr>
          <w:rFonts w:cs="Arial"/>
          <w:szCs w:val="24"/>
        </w:rPr>
        <w:t xml:space="preserve">Sando, D., Kendall, T., </w:t>
      </w:r>
      <w:proofErr w:type="spellStart"/>
      <w:r w:rsidRPr="00D13A72">
        <w:rPr>
          <w:rFonts w:cs="Arial"/>
          <w:szCs w:val="24"/>
        </w:rPr>
        <w:t>Lyatuu</w:t>
      </w:r>
      <w:proofErr w:type="spellEnd"/>
      <w:r w:rsidRPr="00D13A72">
        <w:rPr>
          <w:rFonts w:cs="Arial"/>
          <w:szCs w:val="24"/>
        </w:rPr>
        <w:t xml:space="preserve">, G., Ratcliffe, H., McDonald, K., </w:t>
      </w:r>
      <w:proofErr w:type="spellStart"/>
      <w:r w:rsidRPr="00D13A72">
        <w:rPr>
          <w:rFonts w:cs="Arial"/>
          <w:szCs w:val="24"/>
        </w:rPr>
        <w:t>Mwanyika</w:t>
      </w:r>
      <w:proofErr w:type="spellEnd"/>
      <w:r w:rsidRPr="00D13A72">
        <w:rPr>
          <w:rFonts w:cs="Arial"/>
          <w:szCs w:val="24"/>
        </w:rPr>
        <w:t xml:space="preserve">-Sando, M., </w:t>
      </w:r>
    </w:p>
    <w:p w:rsidR="00E76CE1" w:rsidRPr="00D13A72" w:rsidRDefault="00E76CE1" w:rsidP="00D13A72">
      <w:pPr>
        <w:ind w:left="720" w:right="375"/>
        <w:rPr>
          <w:rFonts w:cs="Arial"/>
          <w:szCs w:val="24"/>
        </w:rPr>
      </w:pPr>
      <w:r w:rsidRPr="00D13A72">
        <w:rPr>
          <w:rFonts w:cs="Arial"/>
          <w:szCs w:val="24"/>
        </w:rPr>
        <w:t>Langer, A. (2014). Disrespect and Abuse During Childbirth in Tanzania: Are Women Living With HIV More Vulnerable? Journal of Acquired Immune Deficiency Syndromes (1999), 67 (</w:t>
      </w:r>
      <w:proofErr w:type="spellStart"/>
      <w:r w:rsidRPr="00D13A72">
        <w:rPr>
          <w:rFonts w:cs="Arial"/>
          <w:szCs w:val="24"/>
        </w:rPr>
        <w:t>Suppl</w:t>
      </w:r>
      <w:proofErr w:type="spellEnd"/>
      <w:r w:rsidRPr="00D13A72">
        <w:rPr>
          <w:rFonts w:cs="Arial"/>
          <w:szCs w:val="24"/>
        </w:rPr>
        <w:t xml:space="preserve"> 4), S228–S234. </w:t>
      </w:r>
    </w:p>
    <w:p w:rsidR="00E76CE1" w:rsidRPr="00D13A72" w:rsidRDefault="00E76CE1" w:rsidP="00D13A72">
      <w:pPr>
        <w:ind w:right="375"/>
        <w:rPr>
          <w:rFonts w:cs="Arial"/>
          <w:szCs w:val="24"/>
        </w:rPr>
      </w:pPr>
      <w:r w:rsidRPr="00D13A72">
        <w:rPr>
          <w:rFonts w:cs="Arial"/>
          <w:szCs w:val="24"/>
        </w:rPr>
        <w:t xml:space="preserve">Sando, D., Ratcliffe, H., McDonald, K., Spiegelman, D., </w:t>
      </w:r>
      <w:proofErr w:type="spellStart"/>
      <w:r w:rsidRPr="00D13A72">
        <w:rPr>
          <w:rFonts w:cs="Arial"/>
          <w:szCs w:val="24"/>
        </w:rPr>
        <w:t>Lyatuu</w:t>
      </w:r>
      <w:proofErr w:type="spellEnd"/>
      <w:r w:rsidRPr="00D13A72">
        <w:rPr>
          <w:rFonts w:cs="Arial"/>
          <w:szCs w:val="24"/>
        </w:rPr>
        <w:t xml:space="preserve">, G., </w:t>
      </w:r>
      <w:proofErr w:type="spellStart"/>
      <w:r w:rsidRPr="00D13A72">
        <w:rPr>
          <w:rFonts w:cs="Arial"/>
          <w:szCs w:val="24"/>
        </w:rPr>
        <w:t>Mwanyika</w:t>
      </w:r>
      <w:proofErr w:type="spellEnd"/>
      <w:r w:rsidRPr="00D13A72">
        <w:rPr>
          <w:rFonts w:cs="Arial"/>
          <w:szCs w:val="24"/>
        </w:rPr>
        <w:t xml:space="preserve">, MS., </w:t>
      </w:r>
    </w:p>
    <w:p w:rsidR="00E76CE1" w:rsidRPr="00D13A72" w:rsidRDefault="00E76CE1" w:rsidP="00D13A72">
      <w:pPr>
        <w:ind w:left="720" w:right="375"/>
        <w:rPr>
          <w:rFonts w:cs="Arial"/>
          <w:szCs w:val="24"/>
        </w:rPr>
      </w:pPr>
      <w:r w:rsidRPr="00D13A72">
        <w:rPr>
          <w:rFonts w:cs="Arial"/>
          <w:szCs w:val="24"/>
          <w:lang w:val="nb-NO"/>
        </w:rPr>
        <w:t xml:space="preserve">Emil, F., Wegner, MN., .Chalamilla G., &amp; Langer, A., (2016). </w:t>
      </w:r>
      <w:r w:rsidRPr="00D13A72">
        <w:rPr>
          <w:rFonts w:cs="Arial"/>
          <w:szCs w:val="24"/>
        </w:rPr>
        <w:t xml:space="preserve">The prevalence of Disrespect and abuse during facility based child birth in Urban Tanzania. BMC Pregnancy and Childbirth.10.1186/s12884-016-1019-4 </w:t>
      </w:r>
    </w:p>
    <w:p w:rsidR="00E76CE1" w:rsidRPr="00D13A72" w:rsidRDefault="00E76CE1" w:rsidP="00D13A72">
      <w:pPr>
        <w:ind w:right="375"/>
        <w:rPr>
          <w:rFonts w:cs="Arial"/>
          <w:szCs w:val="24"/>
        </w:rPr>
      </w:pPr>
      <w:r w:rsidRPr="00D13A72">
        <w:rPr>
          <w:rFonts w:cs="Arial"/>
          <w:szCs w:val="24"/>
        </w:rPr>
        <w:t xml:space="preserve">Select International. Safety perspectives: What does safety commitment mean to the </w:t>
      </w:r>
    </w:p>
    <w:p w:rsidR="00E76CE1" w:rsidRPr="00D13A72" w:rsidRDefault="00E76CE1" w:rsidP="00D13A72">
      <w:pPr>
        <w:ind w:left="720" w:right="375"/>
        <w:rPr>
          <w:rFonts w:cs="Arial"/>
          <w:szCs w:val="24"/>
        </w:rPr>
      </w:pPr>
      <w:r w:rsidRPr="00D13A72">
        <w:rPr>
          <w:rFonts w:cs="Arial"/>
          <w:szCs w:val="24"/>
        </w:rPr>
        <w:t xml:space="preserve">employee? Retrieved on 19th September, 2017 from http://www.selectinternational.com/safety-blog/ </w:t>
      </w:r>
    </w:p>
    <w:p w:rsidR="00E76CE1" w:rsidRPr="00D13A72" w:rsidRDefault="00E76CE1" w:rsidP="00D13A72">
      <w:pPr>
        <w:ind w:right="375"/>
        <w:rPr>
          <w:rFonts w:cs="Arial"/>
          <w:szCs w:val="24"/>
        </w:rPr>
      </w:pPr>
      <w:r w:rsidRPr="00D13A72">
        <w:rPr>
          <w:rFonts w:cs="Arial"/>
          <w:szCs w:val="24"/>
        </w:rPr>
        <w:t xml:space="preserve">Tanzania Nursing and Midwifery Council (2007) Code of Ethics and Professional </w:t>
      </w:r>
    </w:p>
    <w:p w:rsidR="00E76CE1" w:rsidRPr="00D13A72" w:rsidRDefault="00E76CE1" w:rsidP="00D13A72">
      <w:pPr>
        <w:ind w:right="375" w:firstLine="720"/>
        <w:rPr>
          <w:rFonts w:cs="Arial"/>
          <w:szCs w:val="24"/>
        </w:rPr>
      </w:pPr>
      <w:r w:rsidRPr="00D13A72">
        <w:rPr>
          <w:rFonts w:cs="Arial"/>
          <w:szCs w:val="24"/>
        </w:rPr>
        <w:t xml:space="preserve">Conduct for Nurses and Midwives in Tanzania </w:t>
      </w:r>
    </w:p>
    <w:p w:rsidR="00E76CE1" w:rsidRPr="00D13A72" w:rsidRDefault="00E76CE1" w:rsidP="00D13A72">
      <w:pPr>
        <w:ind w:right="375"/>
        <w:rPr>
          <w:rFonts w:cs="Arial"/>
          <w:szCs w:val="24"/>
        </w:rPr>
      </w:pPr>
      <w:r w:rsidRPr="00D13A72">
        <w:rPr>
          <w:rFonts w:cs="Arial"/>
          <w:szCs w:val="24"/>
        </w:rPr>
        <w:t xml:space="preserve">Tanzania Nursing and Midwifery Council (2015) Code of Ethics and Professional </w:t>
      </w:r>
    </w:p>
    <w:p w:rsidR="00E76CE1" w:rsidRPr="00D13A72" w:rsidRDefault="00E76CE1" w:rsidP="00D13A72">
      <w:pPr>
        <w:ind w:right="375" w:firstLine="720"/>
        <w:rPr>
          <w:rFonts w:cs="Arial"/>
          <w:szCs w:val="24"/>
        </w:rPr>
      </w:pPr>
      <w:r w:rsidRPr="00D13A72">
        <w:rPr>
          <w:rFonts w:cs="Arial"/>
          <w:szCs w:val="24"/>
        </w:rPr>
        <w:t xml:space="preserve">Conduct for Nurses and Midwives in Tanzania </w:t>
      </w:r>
    </w:p>
    <w:p w:rsidR="00E76CE1" w:rsidRPr="00D13A72" w:rsidRDefault="00E76CE1" w:rsidP="00D13A72">
      <w:pPr>
        <w:ind w:right="375"/>
        <w:rPr>
          <w:rFonts w:cs="Arial"/>
          <w:szCs w:val="24"/>
        </w:rPr>
      </w:pPr>
      <w:r w:rsidRPr="00D13A72">
        <w:rPr>
          <w:rFonts w:cs="Arial"/>
          <w:szCs w:val="24"/>
        </w:rPr>
        <w:t xml:space="preserve">Ten Ways to Show Compassion. Retrieved on20th September, 2017 from </w:t>
      </w:r>
    </w:p>
    <w:p w:rsidR="00E76CE1" w:rsidRPr="00D13A72" w:rsidRDefault="000C2512" w:rsidP="00D13A72">
      <w:pPr>
        <w:ind w:right="375" w:firstLine="720"/>
        <w:rPr>
          <w:rFonts w:cs="Arial"/>
          <w:szCs w:val="24"/>
        </w:rPr>
      </w:pPr>
      <w:hyperlink r:id="rId85" w:history="1">
        <w:r w:rsidR="00E76CE1" w:rsidRPr="00D13A72">
          <w:rPr>
            <w:rStyle w:val="Hyperlink"/>
            <w:rFonts w:cs="Arial"/>
            <w:szCs w:val="24"/>
          </w:rPr>
          <w:t>https://montessorirocks.org/10-ways-to-show-compassion</w:t>
        </w:r>
      </w:hyperlink>
    </w:p>
    <w:p w:rsidR="00E76CE1" w:rsidRPr="00D13A72" w:rsidRDefault="00E76CE1" w:rsidP="00D13A72">
      <w:pPr>
        <w:ind w:right="375"/>
        <w:rPr>
          <w:rFonts w:cs="Arial"/>
          <w:szCs w:val="24"/>
        </w:rPr>
      </w:pPr>
      <w:r w:rsidRPr="00D13A72">
        <w:rPr>
          <w:rFonts w:cs="Arial"/>
          <w:szCs w:val="24"/>
        </w:rPr>
        <w:t xml:space="preserve">The eight principles of patient </w:t>
      </w:r>
      <w:proofErr w:type="spellStart"/>
      <w:r w:rsidRPr="00D13A72">
        <w:rPr>
          <w:rFonts w:cs="Arial"/>
          <w:szCs w:val="24"/>
        </w:rPr>
        <w:t>centered</w:t>
      </w:r>
      <w:proofErr w:type="spellEnd"/>
      <w:r w:rsidRPr="00D13A72">
        <w:rPr>
          <w:rFonts w:cs="Arial"/>
          <w:szCs w:val="24"/>
        </w:rPr>
        <w:t xml:space="preserve"> care. Retrieved on 20th September, 2017 from </w:t>
      </w:r>
    </w:p>
    <w:p w:rsidR="00E76CE1" w:rsidRPr="00D13A72" w:rsidRDefault="000C2512" w:rsidP="00D13A72">
      <w:pPr>
        <w:ind w:right="375" w:firstLine="720"/>
        <w:rPr>
          <w:rFonts w:cs="Arial"/>
          <w:szCs w:val="24"/>
        </w:rPr>
      </w:pPr>
      <w:hyperlink r:id="rId86" w:history="1">
        <w:r w:rsidR="00E76CE1" w:rsidRPr="00D13A72">
          <w:rPr>
            <w:rStyle w:val="Hyperlink"/>
            <w:rFonts w:cs="Arial"/>
            <w:szCs w:val="24"/>
          </w:rPr>
          <w:t>www.oneviewhealthcare.com/</w:t>
        </w:r>
      </w:hyperlink>
    </w:p>
    <w:p w:rsidR="00E76CE1" w:rsidRPr="00D13A72" w:rsidRDefault="00E76CE1" w:rsidP="00D13A72">
      <w:pPr>
        <w:ind w:right="375"/>
        <w:rPr>
          <w:rFonts w:cs="Arial"/>
          <w:szCs w:val="24"/>
        </w:rPr>
      </w:pPr>
      <w:r w:rsidRPr="00D13A72">
        <w:rPr>
          <w:rFonts w:cs="Arial"/>
          <w:szCs w:val="24"/>
        </w:rPr>
        <w:t xml:space="preserve">United Nations: Universal Declaration of Human Rights 1948-1998 University of Saint </w:t>
      </w:r>
    </w:p>
    <w:p w:rsidR="00E76CE1" w:rsidRPr="00D13A72" w:rsidRDefault="00E76CE1" w:rsidP="00D13A72">
      <w:pPr>
        <w:ind w:left="720" w:right="375"/>
        <w:rPr>
          <w:rFonts w:cs="Arial"/>
          <w:szCs w:val="24"/>
        </w:rPr>
      </w:pPr>
      <w:r w:rsidRPr="00D13A72">
        <w:rPr>
          <w:rFonts w:cs="Arial"/>
          <w:szCs w:val="24"/>
        </w:rPr>
        <w:t xml:space="preserve">Mary: The 5 C’s of Caring retrieved on 19th September, 2017 from http://online.stmary.edu/ </w:t>
      </w:r>
    </w:p>
    <w:p w:rsidR="00E76CE1" w:rsidRPr="00D13A72" w:rsidRDefault="00E76CE1" w:rsidP="00D13A72">
      <w:pPr>
        <w:ind w:right="375"/>
        <w:rPr>
          <w:rFonts w:cs="Arial"/>
          <w:szCs w:val="24"/>
        </w:rPr>
      </w:pPr>
      <w:r w:rsidRPr="00D13A72">
        <w:rPr>
          <w:rFonts w:cs="Arial"/>
          <w:szCs w:val="24"/>
        </w:rPr>
        <w:t xml:space="preserve">USAID. (2013). Strategic assessment to define a comprehensive response to HIV in </w:t>
      </w:r>
    </w:p>
    <w:p w:rsidR="00E76CE1" w:rsidRPr="00D13A72" w:rsidRDefault="00E76CE1" w:rsidP="00D13A72">
      <w:pPr>
        <w:ind w:right="375" w:firstLine="720"/>
        <w:rPr>
          <w:rFonts w:cs="Arial"/>
          <w:szCs w:val="24"/>
        </w:rPr>
      </w:pPr>
      <w:proofErr w:type="spellStart"/>
      <w:proofErr w:type="gramStart"/>
      <w:r w:rsidRPr="00D13A72">
        <w:rPr>
          <w:rFonts w:cs="Arial"/>
          <w:szCs w:val="24"/>
        </w:rPr>
        <w:lastRenderedPageBreak/>
        <w:t>Iringa,Tanzania</w:t>
      </w:r>
      <w:proofErr w:type="spellEnd"/>
      <w:proofErr w:type="gramEnd"/>
      <w:r w:rsidRPr="00D13A72">
        <w:rPr>
          <w:rFonts w:cs="Arial"/>
          <w:szCs w:val="24"/>
        </w:rPr>
        <w:t xml:space="preserve">: Research brief HIV Testing and </w:t>
      </w:r>
      <w:proofErr w:type="spellStart"/>
      <w:r w:rsidRPr="00D13A72">
        <w:rPr>
          <w:rFonts w:cs="Arial"/>
          <w:szCs w:val="24"/>
        </w:rPr>
        <w:t>Counseling</w:t>
      </w:r>
      <w:proofErr w:type="spellEnd"/>
      <w:r w:rsidRPr="00D13A72">
        <w:rPr>
          <w:rFonts w:cs="Arial"/>
          <w:szCs w:val="24"/>
        </w:rPr>
        <w:t xml:space="preserve"> </w:t>
      </w:r>
    </w:p>
    <w:p w:rsidR="00E76CE1" w:rsidRPr="00D13A72" w:rsidRDefault="00E76CE1" w:rsidP="00D13A72">
      <w:pPr>
        <w:ind w:right="375"/>
        <w:rPr>
          <w:rFonts w:cs="Arial"/>
          <w:szCs w:val="24"/>
        </w:rPr>
      </w:pPr>
      <w:r w:rsidRPr="00D13A72">
        <w:rPr>
          <w:rFonts w:cs="Arial"/>
          <w:szCs w:val="24"/>
        </w:rPr>
        <w:t xml:space="preserve">White Ribbon Alliance (2012). Respectful Maternity Care: Universal rights of </w:t>
      </w:r>
    </w:p>
    <w:p w:rsidR="00E76CE1" w:rsidRPr="00D13A72" w:rsidRDefault="00E76CE1" w:rsidP="00D13A72">
      <w:pPr>
        <w:ind w:left="720" w:right="375"/>
        <w:rPr>
          <w:rFonts w:cs="Arial"/>
          <w:szCs w:val="24"/>
        </w:rPr>
      </w:pPr>
      <w:r w:rsidRPr="00D13A72">
        <w:rPr>
          <w:rFonts w:cs="Arial"/>
          <w:szCs w:val="24"/>
        </w:rPr>
        <w:t xml:space="preserve">childbearing women. Retrieved on 19th September, 2017 from http://www.who.int/woman_child </w:t>
      </w:r>
    </w:p>
    <w:p w:rsidR="00E76CE1" w:rsidRPr="00D13A72" w:rsidRDefault="00E76CE1" w:rsidP="00D13A72">
      <w:pPr>
        <w:ind w:right="375"/>
        <w:rPr>
          <w:rFonts w:cs="Arial"/>
          <w:szCs w:val="24"/>
        </w:rPr>
      </w:pPr>
      <w:r w:rsidRPr="00D13A72">
        <w:rPr>
          <w:rFonts w:cs="Arial"/>
          <w:szCs w:val="24"/>
        </w:rPr>
        <w:t xml:space="preserve">WHO. (2001). International Digest of Health Legislation WHO. (2002). Genomics and </w:t>
      </w:r>
    </w:p>
    <w:p w:rsidR="00E76CE1" w:rsidRPr="00D13A72" w:rsidRDefault="00E76CE1" w:rsidP="00D13A72">
      <w:pPr>
        <w:ind w:right="375" w:firstLine="720"/>
        <w:rPr>
          <w:rFonts w:eastAsia="Batang" w:cs="Arial"/>
          <w:noProof/>
          <w:snapToGrid w:val="0"/>
          <w:szCs w:val="24"/>
        </w:rPr>
      </w:pPr>
      <w:r w:rsidRPr="00D13A72">
        <w:rPr>
          <w:rFonts w:cs="Arial"/>
          <w:szCs w:val="24"/>
        </w:rPr>
        <w:t>World Health. Report of the Advisory Committee on Health Research. Geneva</w:t>
      </w:r>
    </w:p>
    <w:p w:rsidR="009C3190" w:rsidRDefault="009C3190">
      <w:pPr>
        <w:jc w:val="left"/>
        <w:rPr>
          <w:rFonts w:eastAsia="Batang"/>
          <w:noProof/>
          <w:snapToGrid w:val="0"/>
        </w:rPr>
      </w:pPr>
      <w:r>
        <w:rPr>
          <w:rFonts w:eastAsia="Batang"/>
          <w:noProof/>
          <w:snapToGrid w:val="0"/>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0"/>
        <w:gridCol w:w="3780"/>
        <w:gridCol w:w="810"/>
        <w:gridCol w:w="810"/>
        <w:gridCol w:w="2250"/>
      </w:tblGrid>
      <w:tr w:rsidR="00E76CE1" w:rsidRPr="00D13A72" w:rsidTr="76729867">
        <w:tc>
          <w:tcPr>
            <w:tcW w:w="1458" w:type="dxa"/>
            <w:shd w:val="clear" w:color="auto" w:fill="auto"/>
          </w:tcPr>
          <w:p w:rsidR="00E76CE1" w:rsidRPr="00D13A72" w:rsidRDefault="00E76CE1" w:rsidP="00D13A72">
            <w:pPr>
              <w:rPr>
                <w:rFonts w:cs="Arial"/>
                <w:b/>
                <w:szCs w:val="24"/>
              </w:rPr>
            </w:pPr>
            <w:r w:rsidRPr="00D13A72">
              <w:rPr>
                <w:rFonts w:cs="Arial"/>
                <w:szCs w:val="24"/>
              </w:rPr>
              <w:lastRenderedPageBreak/>
              <w:br w:type="page"/>
            </w:r>
            <w:r w:rsidRPr="00D13A72">
              <w:rPr>
                <w:rFonts w:cs="Arial"/>
                <w:b/>
                <w:szCs w:val="24"/>
              </w:rPr>
              <w:br w:type="page"/>
            </w:r>
            <w:r w:rsidRPr="00D13A72">
              <w:rPr>
                <w:rFonts w:cs="Arial"/>
                <w:b/>
                <w:noProof/>
                <w:szCs w:val="24"/>
                <w:lang w:val="en-US"/>
              </w:rPr>
              <w:drawing>
                <wp:inline distT="0" distB="0" distL="0" distR="0">
                  <wp:extent cx="560705" cy="543560"/>
                  <wp:effectExtent l="0" t="0" r="0" b="8890"/>
                  <wp:docPr id="899" name="Picture 899" descr="NationalDOC_IC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tionalDOC_ICON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705" cy="543560"/>
                          </a:xfrm>
                          <a:prstGeom prst="rect">
                            <a:avLst/>
                          </a:prstGeom>
                          <a:noFill/>
                          <a:ln>
                            <a:noFill/>
                          </a:ln>
                        </pic:spPr>
                      </pic:pic>
                    </a:graphicData>
                  </a:graphic>
                </wp:inline>
              </w:drawing>
            </w:r>
          </w:p>
        </w:tc>
        <w:tc>
          <w:tcPr>
            <w:tcW w:w="7830" w:type="dxa"/>
            <w:gridSpan w:val="5"/>
            <w:shd w:val="clear" w:color="auto" w:fill="auto"/>
            <w:vAlign w:val="center"/>
          </w:tcPr>
          <w:p w:rsidR="00E76CE1" w:rsidRPr="00890E34" w:rsidRDefault="00E76CE1" w:rsidP="00890E34">
            <w:pPr>
              <w:rPr>
                <w:b/>
              </w:rPr>
            </w:pPr>
            <w:r w:rsidRPr="00890E34">
              <w:rPr>
                <w:b/>
              </w:rPr>
              <w:t>Handout</w:t>
            </w:r>
            <w:r w:rsidR="00AC7679" w:rsidRPr="00890E34">
              <w:rPr>
                <w:b/>
              </w:rPr>
              <w:t>3</w:t>
            </w:r>
            <w:r w:rsidRPr="00890E34">
              <w:rPr>
                <w:b/>
              </w:rPr>
              <w:t>.</w:t>
            </w:r>
            <w:r w:rsidR="00AE047B" w:rsidRPr="00890E34">
              <w:rPr>
                <w:b/>
              </w:rPr>
              <w:t>6</w:t>
            </w:r>
            <w:r w:rsidRPr="00890E34">
              <w:rPr>
                <w:b/>
              </w:rPr>
              <w:t>: Checklist for Assessment of students clinical performance</w:t>
            </w:r>
          </w:p>
        </w:tc>
      </w:tr>
      <w:tr w:rsidR="00E76CE1" w:rsidRPr="00D13A72" w:rsidTr="76729867">
        <w:tc>
          <w:tcPr>
            <w:tcW w:w="1638" w:type="dxa"/>
            <w:gridSpan w:val="2"/>
            <w:vMerge w:val="restart"/>
            <w:shd w:val="clear" w:color="auto" w:fill="auto"/>
          </w:tcPr>
          <w:p w:rsidR="00E76CE1" w:rsidRPr="00D13A72" w:rsidRDefault="00E76CE1" w:rsidP="00D13A72">
            <w:pPr>
              <w:tabs>
                <w:tab w:val="center" w:pos="1089"/>
              </w:tabs>
              <w:rPr>
                <w:rFonts w:cs="Arial"/>
                <w:b/>
                <w:szCs w:val="24"/>
              </w:rPr>
            </w:pPr>
            <w:r w:rsidRPr="00D13A72">
              <w:rPr>
                <w:rFonts w:cs="Arial"/>
                <w:b/>
                <w:szCs w:val="24"/>
              </w:rPr>
              <w:t>STANDARD</w:t>
            </w:r>
            <w:r w:rsidRPr="00D13A72">
              <w:rPr>
                <w:rFonts w:cs="Arial"/>
                <w:b/>
                <w:szCs w:val="24"/>
              </w:rPr>
              <w:tab/>
            </w:r>
          </w:p>
        </w:tc>
        <w:tc>
          <w:tcPr>
            <w:tcW w:w="3780" w:type="dxa"/>
            <w:vMerge w:val="restart"/>
            <w:shd w:val="clear" w:color="auto" w:fill="auto"/>
          </w:tcPr>
          <w:p w:rsidR="00E76CE1" w:rsidRPr="00D13A72" w:rsidRDefault="00E76CE1" w:rsidP="00D13A72">
            <w:pPr>
              <w:rPr>
                <w:rFonts w:cs="Arial"/>
                <w:b/>
                <w:szCs w:val="24"/>
              </w:rPr>
            </w:pPr>
            <w:r w:rsidRPr="00D13A72">
              <w:rPr>
                <w:rFonts w:cs="Arial"/>
                <w:b/>
                <w:szCs w:val="24"/>
              </w:rPr>
              <w:t>COMPETENCE</w:t>
            </w:r>
          </w:p>
        </w:tc>
        <w:tc>
          <w:tcPr>
            <w:tcW w:w="1620" w:type="dxa"/>
            <w:gridSpan w:val="2"/>
            <w:shd w:val="clear" w:color="auto" w:fill="auto"/>
          </w:tcPr>
          <w:p w:rsidR="00E76CE1" w:rsidRPr="00D13A72" w:rsidRDefault="00E76CE1" w:rsidP="00D13A72">
            <w:pPr>
              <w:rPr>
                <w:rFonts w:cs="Arial"/>
                <w:b/>
                <w:szCs w:val="24"/>
              </w:rPr>
            </w:pPr>
            <w:r w:rsidRPr="00D13A72">
              <w:rPr>
                <w:rFonts w:cs="Arial"/>
                <w:b/>
                <w:szCs w:val="24"/>
              </w:rPr>
              <w:t xml:space="preserve">OBSERVED </w:t>
            </w:r>
          </w:p>
        </w:tc>
        <w:tc>
          <w:tcPr>
            <w:tcW w:w="2250" w:type="dxa"/>
            <w:vMerge w:val="restart"/>
            <w:shd w:val="clear" w:color="auto" w:fill="auto"/>
          </w:tcPr>
          <w:p w:rsidR="00E76CE1" w:rsidRPr="00D13A72" w:rsidRDefault="00E76CE1" w:rsidP="00D13A72">
            <w:pPr>
              <w:rPr>
                <w:rFonts w:cs="Arial"/>
                <w:b/>
                <w:szCs w:val="24"/>
              </w:rPr>
            </w:pPr>
            <w:r w:rsidRPr="00D13A72">
              <w:rPr>
                <w:rFonts w:cs="Arial"/>
                <w:b/>
                <w:szCs w:val="24"/>
              </w:rPr>
              <w:t xml:space="preserve">REMARKS </w:t>
            </w: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vMerge/>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b/>
                <w:szCs w:val="24"/>
              </w:rPr>
            </w:pPr>
            <w:r w:rsidRPr="00D13A72">
              <w:rPr>
                <w:rFonts w:cs="Arial"/>
                <w:b/>
                <w:szCs w:val="24"/>
              </w:rPr>
              <w:t>YES</w:t>
            </w:r>
          </w:p>
        </w:tc>
        <w:tc>
          <w:tcPr>
            <w:tcW w:w="810" w:type="dxa"/>
            <w:shd w:val="clear" w:color="auto" w:fill="auto"/>
          </w:tcPr>
          <w:p w:rsidR="00E76CE1" w:rsidRPr="00D13A72" w:rsidRDefault="00E76CE1" w:rsidP="00D13A72">
            <w:pPr>
              <w:rPr>
                <w:rFonts w:cs="Arial"/>
                <w:b/>
                <w:szCs w:val="24"/>
              </w:rPr>
            </w:pPr>
            <w:r w:rsidRPr="00D13A72">
              <w:rPr>
                <w:rFonts w:cs="Arial"/>
                <w:b/>
                <w:szCs w:val="24"/>
              </w:rPr>
              <w:t>NO</w:t>
            </w:r>
          </w:p>
        </w:tc>
        <w:tc>
          <w:tcPr>
            <w:tcW w:w="2250" w:type="dxa"/>
            <w:vMerge/>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szCs w:val="24"/>
              </w:rPr>
            </w:pPr>
            <w:r w:rsidRPr="00D13A72">
              <w:rPr>
                <w:rFonts w:cs="Arial"/>
                <w:b/>
                <w:szCs w:val="24"/>
              </w:rPr>
              <w:t>Commitment</w:t>
            </w:r>
          </w:p>
          <w:p w:rsidR="00E76CE1" w:rsidRPr="00D13A72" w:rsidRDefault="00E76CE1" w:rsidP="00D13A72">
            <w:pPr>
              <w:rPr>
                <w:rFonts w:cs="Arial"/>
                <w:szCs w:val="24"/>
              </w:rPr>
            </w:pPr>
          </w:p>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Greets the client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Introduces self by name and title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Created rapport with the student and client or patient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Listens client’s concern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Observes client’s feelings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Guided the student correctly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Involves client in planning and implementation for care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Allows client to make choice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Enhances timely and quality care by being punctual</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Attends to clients’ needs promptly</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Dedicate your extra time when necessary in giving care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Devotes yourself to the welfare of the client</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Innovative and embrace changes for improvement of care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Adheres to the Professional Code of Conduct, standards and nurses/midwives pledge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spacing w:before="240"/>
              <w:rPr>
                <w:rFonts w:cs="Arial"/>
                <w:b/>
                <w:szCs w:val="24"/>
              </w:rPr>
            </w:pPr>
            <w:r w:rsidRPr="00D13A72">
              <w:rPr>
                <w:rFonts w:cs="Arial"/>
                <w:b/>
                <w:szCs w:val="24"/>
              </w:rPr>
              <w:t>Conscience</w:t>
            </w:r>
          </w:p>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Applies best practices consistently in providing clients care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 Adheres to own conscience in decision-making</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 Advocates for clients concerns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 Adheres to moral standard and focus on empathy</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 Be accountable and responsible for own actions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Tells the truth all the time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szCs w:val="24"/>
              </w:rPr>
            </w:pPr>
            <w:r w:rsidRPr="00D13A72">
              <w:rPr>
                <w:rFonts w:cs="Arial"/>
                <w:b/>
                <w:szCs w:val="24"/>
              </w:rPr>
              <w:t xml:space="preserve">Compassion </w:t>
            </w:r>
          </w:p>
        </w:tc>
        <w:tc>
          <w:tcPr>
            <w:tcW w:w="3780" w:type="dxa"/>
            <w:shd w:val="clear" w:color="auto" w:fill="auto"/>
          </w:tcPr>
          <w:p w:rsidR="00E76CE1" w:rsidRPr="00D13A72" w:rsidRDefault="00E76CE1" w:rsidP="00D13A72">
            <w:pPr>
              <w:rPr>
                <w:rFonts w:cs="Arial"/>
                <w:szCs w:val="24"/>
              </w:rPr>
            </w:pPr>
            <w:r w:rsidRPr="00D13A72">
              <w:rPr>
                <w:rFonts w:cs="Arial"/>
                <w:szCs w:val="24"/>
              </w:rPr>
              <w:t>Acknowledges the limit of professional competence and refer the clients appropriately</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Uses evidence-based practice in providing care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Documents, keep and utilize records to make decisions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Strives for continuous education and lifelong learning</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rPr>
          <w:trHeight w:val="540"/>
        </w:trPr>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Understands, interpret and implement own job description</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Fulfils daily task regardless of the behaviour of others or circumstances.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Promotes the delivery of care that meets facility standards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Demonstrates high level of competence in providing services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Presents self in a professional manner</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szCs w:val="24"/>
              </w:rPr>
            </w:pPr>
            <w:r w:rsidRPr="00D13A72">
              <w:rPr>
                <w:rFonts w:cs="Arial"/>
                <w:b/>
                <w:szCs w:val="24"/>
              </w:rPr>
              <w:t xml:space="preserve">Compassion </w:t>
            </w: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Demonstrates effective communication verbally and non-verbally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Touch sand handshake if appropriate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Shows kindness without expecting anything in return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Avoids using indecent/abusive language to the patients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Incorporates the phrases such as thank you, sorry, you are welcome in your daily routine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Empathize with clients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shd w:val="clear" w:color="auto" w:fill="auto"/>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Respect’s client decisions</w:t>
            </w:r>
          </w:p>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b/>
                <w:szCs w:val="24"/>
              </w:rPr>
            </w:pPr>
            <w:r w:rsidRPr="00D13A72">
              <w:rPr>
                <w:rFonts w:cs="Arial"/>
                <w:b/>
                <w:szCs w:val="24"/>
              </w:rPr>
              <w:t xml:space="preserve">Confidence </w:t>
            </w:r>
          </w:p>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Sets priorities in providing care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Listens actively to gain confidence in responding to patients needs</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Acknowledges the limit of professional competence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Updates yourself in accordance to standards to maintain professional competence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Accomplishes tasks timely</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val="restart"/>
            <w:shd w:val="clear" w:color="auto" w:fill="auto"/>
          </w:tcPr>
          <w:p w:rsidR="00E76CE1" w:rsidRPr="00D13A72" w:rsidRDefault="00E76CE1" w:rsidP="00D13A72">
            <w:pPr>
              <w:rPr>
                <w:rFonts w:cs="Arial"/>
                <w:szCs w:val="24"/>
              </w:rPr>
            </w:pPr>
            <w:r w:rsidRPr="00D13A72">
              <w:rPr>
                <w:rFonts w:cs="Arial"/>
                <w:b/>
                <w:szCs w:val="24"/>
              </w:rPr>
              <w:t>Courage</w:t>
            </w:r>
          </w:p>
          <w:p w:rsidR="00E76CE1" w:rsidRPr="00D13A72" w:rsidRDefault="00E76CE1" w:rsidP="00D13A72">
            <w:pPr>
              <w:rPr>
                <w:rFonts w:cs="Arial"/>
                <w:b/>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Resolves ethical dilemmas arises during clients’ care</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Advocates for the clients concerns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Embraces innovation and new ways of working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r w:rsidR="00E76CE1" w:rsidRPr="00D13A72" w:rsidTr="76729867">
        <w:tc>
          <w:tcPr>
            <w:tcW w:w="1638" w:type="dxa"/>
            <w:gridSpan w:val="2"/>
            <w:vMerge/>
          </w:tcPr>
          <w:p w:rsidR="00E76CE1" w:rsidRPr="00D13A72" w:rsidRDefault="00E76CE1" w:rsidP="00D13A72">
            <w:pPr>
              <w:rPr>
                <w:rFonts w:cs="Arial"/>
                <w:szCs w:val="24"/>
              </w:rPr>
            </w:pPr>
          </w:p>
        </w:tc>
        <w:tc>
          <w:tcPr>
            <w:tcW w:w="3780" w:type="dxa"/>
            <w:shd w:val="clear" w:color="auto" w:fill="auto"/>
          </w:tcPr>
          <w:p w:rsidR="00E76CE1" w:rsidRPr="00D13A72" w:rsidRDefault="00E76CE1" w:rsidP="00D13A72">
            <w:pPr>
              <w:rPr>
                <w:rFonts w:cs="Arial"/>
                <w:szCs w:val="24"/>
              </w:rPr>
            </w:pPr>
            <w:r w:rsidRPr="00D13A72">
              <w:rPr>
                <w:rFonts w:cs="Arial"/>
                <w:szCs w:val="24"/>
              </w:rPr>
              <w:t xml:space="preserve"> Helps client and family members to raise positive change in dealing with difficult situations including chronic disease </w:t>
            </w:r>
          </w:p>
        </w:tc>
        <w:tc>
          <w:tcPr>
            <w:tcW w:w="810" w:type="dxa"/>
            <w:shd w:val="clear" w:color="auto" w:fill="auto"/>
          </w:tcPr>
          <w:p w:rsidR="00E76CE1" w:rsidRPr="00D13A72" w:rsidRDefault="00E76CE1" w:rsidP="00D13A72">
            <w:pPr>
              <w:rPr>
                <w:rFonts w:cs="Arial"/>
                <w:szCs w:val="24"/>
              </w:rPr>
            </w:pPr>
          </w:p>
        </w:tc>
        <w:tc>
          <w:tcPr>
            <w:tcW w:w="810" w:type="dxa"/>
            <w:shd w:val="clear" w:color="auto" w:fill="auto"/>
          </w:tcPr>
          <w:p w:rsidR="00E76CE1" w:rsidRPr="00D13A72" w:rsidRDefault="00E76CE1" w:rsidP="00D13A72">
            <w:pPr>
              <w:rPr>
                <w:rFonts w:cs="Arial"/>
                <w:szCs w:val="24"/>
              </w:rPr>
            </w:pPr>
          </w:p>
        </w:tc>
        <w:tc>
          <w:tcPr>
            <w:tcW w:w="2250" w:type="dxa"/>
            <w:shd w:val="clear" w:color="auto" w:fill="auto"/>
          </w:tcPr>
          <w:p w:rsidR="00E76CE1" w:rsidRPr="00D13A72" w:rsidRDefault="00E76CE1" w:rsidP="00D13A72">
            <w:pPr>
              <w:rPr>
                <w:rFonts w:cs="Arial"/>
                <w:szCs w:val="24"/>
              </w:rPr>
            </w:pPr>
          </w:p>
        </w:tc>
      </w:tr>
    </w:tbl>
    <w:p w:rsidR="00E76CE1" w:rsidRDefault="00E76CE1" w:rsidP="00CF2703"/>
    <w:p w:rsidR="00E76CE1" w:rsidRDefault="00E76CE1" w:rsidP="00E76CE1">
      <w:pPr>
        <w:spacing w:after="200"/>
        <w:jc w:val="left"/>
        <w:rPr>
          <w:rFonts w:cs="Arial"/>
          <w:b/>
        </w:rPr>
      </w:pPr>
      <w:r>
        <w:rPr>
          <w:rFonts w:cs="Arial"/>
          <w:b/>
        </w:rPr>
        <w:br w:type="page"/>
      </w:r>
    </w:p>
    <w:p w:rsidR="00522F3D" w:rsidRPr="00401F88" w:rsidRDefault="00522F3D" w:rsidP="00522F3D">
      <w:pPr>
        <w:pStyle w:val="Heading2"/>
        <w:rPr>
          <w:color w:val="auto"/>
        </w:rPr>
      </w:pPr>
      <w:bookmarkStart w:id="84" w:name="_Toc119579749"/>
      <w:r w:rsidRPr="00401F88">
        <w:rPr>
          <w:color w:val="auto"/>
        </w:rPr>
        <w:lastRenderedPageBreak/>
        <w:t>UNIT 3.3: SELF COMPASSION IN NURSING AND MIDWIFERY SERVICES</w:t>
      </w:r>
      <w:bookmarkEnd w:id="84"/>
    </w:p>
    <w:p w:rsidR="00522F3D" w:rsidRPr="00401F88" w:rsidRDefault="00A55FC4" w:rsidP="00522F3D">
      <w:pPr>
        <w:spacing w:before="240"/>
        <w:jc w:val="left"/>
        <w:rPr>
          <w:b/>
        </w:rPr>
      </w:pPr>
      <w:r>
        <w:rPr>
          <w:rFonts w:cs="Arial"/>
          <w:b/>
          <w:noProof/>
          <w:sz w:val="28"/>
          <w:szCs w:val="28"/>
          <w:lang w:val="en-US"/>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315595</wp:posOffset>
                </wp:positionV>
                <wp:extent cx="5709285" cy="2743200"/>
                <wp:effectExtent l="0" t="0" r="5715" b="0"/>
                <wp:wrapTopAndBottom/>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285" cy="2743200"/>
                        </a:xfrm>
                        <a:prstGeom prst="roundRect">
                          <a:avLst/>
                        </a:prstGeom>
                        <a:solidFill>
                          <a:srgbClr val="FFFF00">
                            <a:alpha val="49804"/>
                          </a:srgbClr>
                        </a:solidFill>
                        <a:ln w="15875" cap="flat" cmpd="sng" algn="ctr">
                          <a:noFill/>
                          <a:prstDash val="solid"/>
                        </a:ln>
                        <a:effectLst/>
                      </wps:spPr>
                      <wps:txbx>
                        <w:txbxContent>
                          <w:p w:rsidR="00BB027E" w:rsidRPr="009C4BB2" w:rsidRDefault="00BB027E" w:rsidP="00522F3D">
                            <w:pPr>
                              <w:spacing w:after="200"/>
                              <w:rPr>
                                <w:rFonts w:cs="Arial"/>
                                <w:b/>
                                <w:bCs/>
                                <w:iCs/>
                                <w:szCs w:val="24"/>
                              </w:rPr>
                            </w:pPr>
                            <w:r w:rsidRPr="009C4BB2">
                              <w:rPr>
                                <w:rFonts w:cs="Arial"/>
                                <w:b/>
                                <w:bCs/>
                                <w:iCs/>
                                <w:szCs w:val="24"/>
                              </w:rPr>
                              <w:t>Learning Objectives</w:t>
                            </w:r>
                          </w:p>
                          <w:p w:rsidR="00BB027E" w:rsidRDefault="00BB027E" w:rsidP="00D32D78">
                            <w:pPr>
                              <w:rPr>
                                <w:rFonts w:cs="Arial"/>
                                <w:b/>
                                <w:bCs/>
                                <w:szCs w:val="24"/>
                                <w:lang w:val="en-US"/>
                              </w:rPr>
                            </w:pPr>
                            <w:r w:rsidRPr="009C4BB2">
                              <w:rPr>
                                <w:rFonts w:cs="Arial"/>
                                <w:b/>
                                <w:bCs/>
                                <w:szCs w:val="24"/>
                                <w:lang w:val="en-US"/>
                              </w:rPr>
                              <w:t>At the end of this session participants are expected to be able to:</w:t>
                            </w:r>
                          </w:p>
                          <w:p w:rsidR="00BB027E" w:rsidRPr="00D32D78" w:rsidRDefault="00BB027E" w:rsidP="00D32D78">
                            <w:pPr>
                              <w:rPr>
                                <w:rFonts w:cs="Arial"/>
                                <w:b/>
                                <w:bCs/>
                                <w:szCs w:val="24"/>
                                <w:lang w:val="en-US"/>
                              </w:rPr>
                            </w:pPr>
                          </w:p>
                          <w:p w:rsidR="00BB027E" w:rsidRPr="00951481" w:rsidRDefault="00BB027E" w:rsidP="00B622AB">
                            <w:pPr>
                              <w:pStyle w:val="ListParagraph"/>
                              <w:numPr>
                                <w:ilvl w:val="0"/>
                                <w:numId w:val="174"/>
                              </w:numPr>
                              <w:spacing w:after="160" w:line="360" w:lineRule="auto"/>
                              <w:jc w:val="left"/>
                              <w:rPr>
                                <w:sz w:val="24"/>
                                <w:szCs w:val="24"/>
                              </w:rPr>
                            </w:pPr>
                            <w:r w:rsidRPr="00951481">
                              <w:rPr>
                                <w:sz w:val="24"/>
                                <w:szCs w:val="24"/>
                              </w:rPr>
                              <w:t xml:space="preserve">Explain the concepts of self-compassion </w:t>
                            </w:r>
                          </w:p>
                          <w:p w:rsidR="00BB027E" w:rsidRPr="00951481" w:rsidRDefault="00BB027E" w:rsidP="00B622AB">
                            <w:pPr>
                              <w:pStyle w:val="ListParagraph"/>
                              <w:numPr>
                                <w:ilvl w:val="0"/>
                                <w:numId w:val="174"/>
                              </w:numPr>
                              <w:spacing w:after="160" w:line="360" w:lineRule="auto"/>
                              <w:jc w:val="left"/>
                              <w:rPr>
                                <w:sz w:val="24"/>
                                <w:szCs w:val="24"/>
                              </w:rPr>
                            </w:pPr>
                            <w:r w:rsidRPr="00951481">
                              <w:rPr>
                                <w:sz w:val="24"/>
                                <w:szCs w:val="24"/>
                              </w:rPr>
                              <w:t>Describe the elements of Self- Compassion</w:t>
                            </w:r>
                          </w:p>
                          <w:p w:rsidR="00BB027E" w:rsidRDefault="00BB027E" w:rsidP="00B622AB">
                            <w:pPr>
                              <w:pStyle w:val="ListParagraph"/>
                              <w:numPr>
                                <w:ilvl w:val="0"/>
                                <w:numId w:val="174"/>
                              </w:numPr>
                              <w:spacing w:after="160" w:line="360" w:lineRule="auto"/>
                              <w:jc w:val="left"/>
                              <w:rPr>
                                <w:sz w:val="24"/>
                                <w:szCs w:val="24"/>
                              </w:rPr>
                            </w:pPr>
                            <w:r w:rsidRPr="00951481">
                              <w:rPr>
                                <w:sz w:val="24"/>
                                <w:szCs w:val="24"/>
                              </w:rPr>
                              <w:t>Explain Key Values, Knowledge and Skills in Self Compassion</w:t>
                            </w:r>
                          </w:p>
                          <w:p w:rsidR="00BB027E" w:rsidRPr="00951481" w:rsidRDefault="00BB027E" w:rsidP="00B622AB">
                            <w:pPr>
                              <w:pStyle w:val="ListParagraph"/>
                              <w:numPr>
                                <w:ilvl w:val="0"/>
                                <w:numId w:val="174"/>
                              </w:numPr>
                              <w:spacing w:after="160" w:line="360" w:lineRule="auto"/>
                              <w:jc w:val="left"/>
                              <w:rPr>
                                <w:sz w:val="24"/>
                                <w:szCs w:val="24"/>
                              </w:rPr>
                            </w:pPr>
                            <w:r>
                              <w:rPr>
                                <w:sz w:val="24"/>
                                <w:szCs w:val="24"/>
                              </w:rPr>
                              <w:t xml:space="preserve">Valuing self-compassion assessment </w:t>
                            </w:r>
                          </w:p>
                          <w:p w:rsidR="00BB027E" w:rsidRDefault="00BB027E" w:rsidP="00B622AB">
                            <w:pPr>
                              <w:pStyle w:val="ListParagraph"/>
                              <w:numPr>
                                <w:ilvl w:val="0"/>
                                <w:numId w:val="174"/>
                              </w:numPr>
                              <w:spacing w:after="160" w:line="360" w:lineRule="auto"/>
                              <w:jc w:val="left"/>
                              <w:rPr>
                                <w:sz w:val="24"/>
                                <w:szCs w:val="24"/>
                              </w:rPr>
                            </w:pPr>
                            <w:r w:rsidRPr="00951481">
                              <w:rPr>
                                <w:sz w:val="24"/>
                                <w:szCs w:val="24"/>
                              </w:rPr>
                              <w:t>Explain the importance of self-compassion in nursing and midwifery practice</w:t>
                            </w:r>
                          </w:p>
                          <w:p w:rsidR="00BB027E" w:rsidRDefault="00BB027E" w:rsidP="00B622AB">
                            <w:pPr>
                              <w:pStyle w:val="ListParagraph"/>
                              <w:numPr>
                                <w:ilvl w:val="0"/>
                                <w:numId w:val="174"/>
                              </w:numPr>
                              <w:spacing w:after="160" w:line="360" w:lineRule="auto"/>
                              <w:jc w:val="left"/>
                              <w:rPr>
                                <w:sz w:val="24"/>
                                <w:szCs w:val="24"/>
                              </w:rPr>
                            </w:pPr>
                            <w:r>
                              <w:rPr>
                                <w:sz w:val="24"/>
                                <w:szCs w:val="24"/>
                              </w:rPr>
                              <w:t xml:space="preserve">Apply reflection methods toward attaining self-compassion </w:t>
                            </w:r>
                            <w:r w:rsidRPr="00951481">
                              <w:rPr>
                                <w:sz w:val="24"/>
                                <w:szCs w:val="24"/>
                              </w:rPr>
                              <w:t xml:space="preserve">  </w:t>
                            </w:r>
                          </w:p>
                          <w:p w:rsidR="00BB027E" w:rsidRDefault="00BB027E" w:rsidP="005C1099">
                            <w:pPr>
                              <w:ind w:left="720"/>
                              <w:jc w:val="left"/>
                              <w:rPr>
                                <w:rFonts w:eastAsia="Batang"/>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56" style="position:absolute;margin-left:398.35pt;margin-top:24.85pt;width:449.55pt;height:3in;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" fillcolor="yellow" stroked="f" strokeweight="1.25pt">
                <v:fill opacity="32639f"/>
                <v:textbox>
                  <w:txbxContent>
                    <w:p w:rsidR="00BB027E" w:rsidRPr="009C4BB2" w:rsidRDefault="00BB027E" w:rsidP="00522F3D">
                      <w:pPr>
                        <w:spacing w:after="200"/>
                        <w:rPr>
                          <w:rFonts w:cs="Arial"/>
                          <w:b/>
                          <w:bCs/>
                          <w:iCs/>
                          <w:szCs w:val="24"/>
                        </w:rPr>
                      </w:pPr>
                      <w:r w:rsidRPr="009C4BB2">
                        <w:rPr>
                          <w:rFonts w:cs="Arial"/>
                          <w:b/>
                          <w:bCs/>
                          <w:iCs/>
                          <w:szCs w:val="24"/>
                        </w:rPr>
                        <w:t>Learning Objectives</w:t>
                      </w:r>
                    </w:p>
                    <w:p w:rsidR="00BB027E" w:rsidRDefault="00BB027E" w:rsidP="00D32D78">
                      <w:pPr>
                        <w:rPr>
                          <w:rFonts w:cs="Arial"/>
                          <w:b/>
                          <w:bCs/>
                          <w:szCs w:val="24"/>
                          <w:lang w:val="en-US"/>
                        </w:rPr>
                      </w:pPr>
                      <w:r w:rsidRPr="009C4BB2">
                        <w:rPr>
                          <w:rFonts w:cs="Arial"/>
                          <w:b/>
                          <w:bCs/>
                          <w:szCs w:val="24"/>
                          <w:lang w:val="en-US"/>
                        </w:rPr>
                        <w:t>At the end of this session participants are expected to be able to:</w:t>
                      </w:r>
                    </w:p>
                    <w:p w:rsidR="00BB027E" w:rsidRPr="00D32D78" w:rsidRDefault="00BB027E" w:rsidP="00D32D78">
                      <w:pPr>
                        <w:rPr>
                          <w:rFonts w:cs="Arial"/>
                          <w:b/>
                          <w:bCs/>
                          <w:szCs w:val="24"/>
                          <w:lang w:val="en-US"/>
                        </w:rPr>
                      </w:pPr>
                    </w:p>
                    <w:p w:rsidR="00BB027E" w:rsidRPr="00951481" w:rsidRDefault="00BB027E" w:rsidP="00B622AB">
                      <w:pPr>
                        <w:pStyle w:val="ListParagraph"/>
                        <w:numPr>
                          <w:ilvl w:val="0"/>
                          <w:numId w:val="174"/>
                        </w:numPr>
                        <w:spacing w:after="160" w:line="360" w:lineRule="auto"/>
                        <w:jc w:val="left"/>
                        <w:rPr>
                          <w:sz w:val="24"/>
                          <w:szCs w:val="24"/>
                        </w:rPr>
                      </w:pPr>
                      <w:r w:rsidRPr="00951481">
                        <w:rPr>
                          <w:sz w:val="24"/>
                          <w:szCs w:val="24"/>
                        </w:rPr>
                        <w:t xml:space="preserve">Explain the concepts of self-compassion </w:t>
                      </w:r>
                    </w:p>
                    <w:p w:rsidR="00BB027E" w:rsidRPr="00951481" w:rsidRDefault="00BB027E" w:rsidP="00B622AB">
                      <w:pPr>
                        <w:pStyle w:val="ListParagraph"/>
                        <w:numPr>
                          <w:ilvl w:val="0"/>
                          <w:numId w:val="174"/>
                        </w:numPr>
                        <w:spacing w:after="160" w:line="360" w:lineRule="auto"/>
                        <w:jc w:val="left"/>
                        <w:rPr>
                          <w:sz w:val="24"/>
                          <w:szCs w:val="24"/>
                        </w:rPr>
                      </w:pPr>
                      <w:r w:rsidRPr="00951481">
                        <w:rPr>
                          <w:sz w:val="24"/>
                          <w:szCs w:val="24"/>
                        </w:rPr>
                        <w:t>Describe the elements of Self- Compassion</w:t>
                      </w:r>
                    </w:p>
                    <w:p w:rsidR="00BB027E" w:rsidRDefault="00BB027E" w:rsidP="00B622AB">
                      <w:pPr>
                        <w:pStyle w:val="ListParagraph"/>
                        <w:numPr>
                          <w:ilvl w:val="0"/>
                          <w:numId w:val="174"/>
                        </w:numPr>
                        <w:spacing w:after="160" w:line="360" w:lineRule="auto"/>
                        <w:jc w:val="left"/>
                        <w:rPr>
                          <w:sz w:val="24"/>
                          <w:szCs w:val="24"/>
                        </w:rPr>
                      </w:pPr>
                      <w:r w:rsidRPr="00951481">
                        <w:rPr>
                          <w:sz w:val="24"/>
                          <w:szCs w:val="24"/>
                        </w:rPr>
                        <w:t>Explain Key Values, Knowledge and Skills in Self Compassion</w:t>
                      </w:r>
                    </w:p>
                    <w:p w:rsidR="00BB027E" w:rsidRPr="00951481" w:rsidRDefault="00BB027E" w:rsidP="00B622AB">
                      <w:pPr>
                        <w:pStyle w:val="ListParagraph"/>
                        <w:numPr>
                          <w:ilvl w:val="0"/>
                          <w:numId w:val="174"/>
                        </w:numPr>
                        <w:spacing w:after="160" w:line="360" w:lineRule="auto"/>
                        <w:jc w:val="left"/>
                        <w:rPr>
                          <w:sz w:val="24"/>
                          <w:szCs w:val="24"/>
                        </w:rPr>
                      </w:pPr>
                      <w:r>
                        <w:rPr>
                          <w:sz w:val="24"/>
                          <w:szCs w:val="24"/>
                        </w:rPr>
                        <w:t xml:space="preserve">Valuing self-compassion assessment </w:t>
                      </w:r>
                    </w:p>
                    <w:p w:rsidR="00BB027E" w:rsidRDefault="00BB027E" w:rsidP="00B622AB">
                      <w:pPr>
                        <w:pStyle w:val="ListParagraph"/>
                        <w:numPr>
                          <w:ilvl w:val="0"/>
                          <w:numId w:val="174"/>
                        </w:numPr>
                        <w:spacing w:after="160" w:line="360" w:lineRule="auto"/>
                        <w:jc w:val="left"/>
                        <w:rPr>
                          <w:sz w:val="24"/>
                          <w:szCs w:val="24"/>
                        </w:rPr>
                      </w:pPr>
                      <w:r w:rsidRPr="00951481">
                        <w:rPr>
                          <w:sz w:val="24"/>
                          <w:szCs w:val="24"/>
                        </w:rPr>
                        <w:t>Explain the importance of self-compassion in nursing and midwifery practice</w:t>
                      </w:r>
                    </w:p>
                    <w:p w:rsidR="00BB027E" w:rsidRDefault="00BB027E" w:rsidP="00B622AB">
                      <w:pPr>
                        <w:pStyle w:val="ListParagraph"/>
                        <w:numPr>
                          <w:ilvl w:val="0"/>
                          <w:numId w:val="174"/>
                        </w:numPr>
                        <w:spacing w:after="160" w:line="360" w:lineRule="auto"/>
                        <w:jc w:val="left"/>
                        <w:rPr>
                          <w:sz w:val="24"/>
                          <w:szCs w:val="24"/>
                        </w:rPr>
                      </w:pPr>
                      <w:r>
                        <w:rPr>
                          <w:sz w:val="24"/>
                          <w:szCs w:val="24"/>
                        </w:rPr>
                        <w:t xml:space="preserve">Apply reflection methods toward attaining self-compassion </w:t>
                      </w:r>
                      <w:r w:rsidRPr="00951481">
                        <w:rPr>
                          <w:sz w:val="24"/>
                          <w:szCs w:val="24"/>
                        </w:rPr>
                        <w:t xml:space="preserve">  </w:t>
                      </w:r>
                    </w:p>
                    <w:p w:rsidR="00BB027E" w:rsidRDefault="00BB027E" w:rsidP="005C1099">
                      <w:pPr>
                        <w:ind w:left="720"/>
                        <w:jc w:val="left"/>
                        <w:rPr>
                          <w:rFonts w:eastAsia="Batang"/>
                          <w:noProof/>
                        </w:rPr>
                      </w:pPr>
                    </w:p>
                  </w:txbxContent>
                </v:textbox>
                <w10:wrap type="topAndBottom" anchorx="margin"/>
              </v:roundrect>
            </w:pict>
          </mc:Fallback>
        </mc:AlternateContent>
      </w:r>
      <w:r w:rsidR="00522F3D" w:rsidRPr="00401F88">
        <w:rPr>
          <w:rFonts w:cs="Arial"/>
          <w:b/>
          <w:szCs w:val="24"/>
        </w:rPr>
        <w:t>Total Unit Time</w:t>
      </w:r>
      <w:r w:rsidR="00F34DEF">
        <w:rPr>
          <w:rFonts w:cs="Arial"/>
          <w:b/>
          <w:szCs w:val="24"/>
        </w:rPr>
        <w:t>105</w:t>
      </w:r>
      <w:r w:rsidR="00522F3D" w:rsidRPr="00401F88">
        <w:rPr>
          <w:rFonts w:cs="Arial"/>
          <w:b/>
          <w:szCs w:val="24"/>
        </w:rPr>
        <w:t xml:space="preserve"> minutes </w:t>
      </w:r>
    </w:p>
    <w:p w:rsidR="00522F3D" w:rsidRPr="009C4BB2" w:rsidRDefault="00522F3D" w:rsidP="00522F3D">
      <w:pPr>
        <w:spacing w:before="240"/>
        <w:rPr>
          <w:rFonts w:cs="Arial"/>
          <w:b/>
        </w:rPr>
      </w:pPr>
      <w:r w:rsidRPr="009C4BB2">
        <w:rPr>
          <w:rFonts w:cs="Arial"/>
          <w:b/>
        </w:rPr>
        <w:t>UNIT OVERVIEW</w:t>
      </w:r>
    </w:p>
    <w:tbl>
      <w:tblPr>
        <w:tblpPr w:leftFromText="180" w:rightFromText="180" w:vertAnchor="text"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729"/>
        <w:gridCol w:w="939"/>
        <w:gridCol w:w="3092"/>
        <w:gridCol w:w="4302"/>
      </w:tblGrid>
      <w:tr w:rsidR="00522F3D" w:rsidTr="00E16BCE">
        <w:trPr>
          <w:trHeight w:val="49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b/>
                <w:szCs w:val="24"/>
              </w:rPr>
            </w:pPr>
            <w:r w:rsidRPr="009C4BB2">
              <w:rPr>
                <w:rFonts w:cs="Arial"/>
                <w:b/>
                <w:szCs w:val="24"/>
              </w:rPr>
              <w:t>Step</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b/>
                <w:szCs w:val="24"/>
              </w:rPr>
            </w:pPr>
            <w:r w:rsidRPr="009C4BB2">
              <w:rPr>
                <w:rFonts w:cs="Arial"/>
                <w:b/>
                <w:szCs w:val="24"/>
              </w:rPr>
              <w:t>Time (min)</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b/>
                <w:szCs w:val="24"/>
              </w:rPr>
            </w:pPr>
            <w:r w:rsidRPr="009C4BB2">
              <w:rPr>
                <w:rFonts w:cs="Arial"/>
                <w:b/>
                <w:szCs w:val="24"/>
              </w:rPr>
              <w:t>Activity/</w:t>
            </w:r>
            <w:r w:rsidRPr="009C4BB2">
              <w:rPr>
                <w:rFonts w:cs="Arial"/>
                <w:b/>
                <w:szCs w:val="24"/>
              </w:rPr>
              <w:br/>
              <w:t>Method</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b/>
                <w:szCs w:val="24"/>
              </w:rPr>
            </w:pPr>
            <w:r w:rsidRPr="009C4BB2">
              <w:rPr>
                <w:rFonts w:cs="Arial"/>
                <w:b/>
                <w:szCs w:val="24"/>
              </w:rPr>
              <w:t>Content</w:t>
            </w:r>
          </w:p>
        </w:tc>
      </w:tr>
      <w:tr w:rsidR="00522F3D" w:rsidTr="00E16BCE">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szCs w:val="24"/>
              </w:rPr>
            </w:pPr>
            <w:r>
              <w:rPr>
                <w:rFonts w:cs="Arial"/>
                <w:szCs w:val="24"/>
              </w:rPr>
              <w:t>1</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widowControl w:val="0"/>
              <w:autoSpaceDE w:val="0"/>
              <w:autoSpaceDN w:val="0"/>
              <w:adjustRightInd w:val="0"/>
              <w:jc w:val="left"/>
              <w:rPr>
                <w:rFonts w:cs="Arial"/>
                <w:szCs w:val="24"/>
              </w:rPr>
            </w:pPr>
            <w:r w:rsidRPr="009C4BB2">
              <w:rPr>
                <w:rFonts w:cs="Arial"/>
                <w:spacing w:val="1"/>
                <w:szCs w:val="24"/>
              </w:rPr>
              <w:t>P</w:t>
            </w:r>
            <w:r w:rsidRPr="009C4BB2">
              <w:rPr>
                <w:rFonts w:cs="Arial"/>
                <w:spacing w:val="-1"/>
                <w:szCs w:val="24"/>
              </w:rPr>
              <w:t>re</w:t>
            </w:r>
            <w:r w:rsidRPr="009C4BB2">
              <w:rPr>
                <w:rFonts w:cs="Arial"/>
                <w:szCs w:val="24"/>
              </w:rPr>
              <w:t>s</w:t>
            </w:r>
            <w:r w:rsidRPr="009C4BB2">
              <w:rPr>
                <w:rFonts w:cs="Arial"/>
                <w:spacing w:val="-1"/>
                <w:szCs w:val="24"/>
              </w:rPr>
              <w:t>e</w:t>
            </w:r>
            <w:r w:rsidRPr="009C4BB2">
              <w:rPr>
                <w:rFonts w:cs="Arial"/>
                <w:szCs w:val="24"/>
              </w:rPr>
              <w:t>nt</w:t>
            </w:r>
            <w:r w:rsidRPr="009C4BB2">
              <w:rPr>
                <w:rFonts w:cs="Arial"/>
                <w:spacing w:val="-1"/>
                <w:szCs w:val="24"/>
              </w:rPr>
              <w:t>a</w:t>
            </w:r>
            <w:r w:rsidRPr="009C4BB2">
              <w:rPr>
                <w:rFonts w:cs="Arial"/>
                <w:szCs w:val="24"/>
              </w:rPr>
              <w:t>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bCs/>
                <w:iCs/>
                <w:szCs w:val="24"/>
              </w:rPr>
            </w:pPr>
            <w:r w:rsidRPr="009C4BB2">
              <w:rPr>
                <w:rFonts w:cs="Arial"/>
                <w:szCs w:val="24"/>
              </w:rPr>
              <w:t>Session Title and Learning Tasks</w:t>
            </w:r>
          </w:p>
        </w:tc>
      </w:tr>
      <w:tr w:rsidR="00522F3D" w:rsidTr="00E16BCE">
        <w:trPr>
          <w:trHeight w:val="377"/>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szCs w:val="24"/>
              </w:rPr>
            </w:pPr>
            <w:r>
              <w:rPr>
                <w:rFonts w:cs="Arial"/>
                <w:szCs w:val="24"/>
              </w:rPr>
              <w:t>2</w:t>
            </w:r>
          </w:p>
        </w:tc>
        <w:tc>
          <w:tcPr>
            <w:tcW w:w="939" w:type="dxa"/>
            <w:shd w:val="clear" w:color="auto" w:fill="auto"/>
            <w:noWrap/>
          </w:tcPr>
          <w:p w:rsidR="00522F3D" w:rsidRPr="009C4BB2" w:rsidRDefault="0024251C" w:rsidP="00E16BCE">
            <w:pPr>
              <w:tabs>
                <w:tab w:val="left" w:pos="360"/>
              </w:tabs>
              <w:jc w:val="left"/>
              <w:rPr>
                <w:rFonts w:cs="Arial"/>
                <w:szCs w:val="24"/>
              </w:rPr>
            </w:pPr>
            <w:r>
              <w:rPr>
                <w:rFonts w:cs="Arial"/>
                <w:szCs w:val="24"/>
              </w:rPr>
              <w:t>20</w:t>
            </w:r>
          </w:p>
        </w:tc>
        <w:tc>
          <w:tcPr>
            <w:tcW w:w="3092" w:type="dxa"/>
            <w:shd w:val="clear" w:color="auto" w:fill="auto"/>
            <w:noWrap/>
          </w:tcPr>
          <w:p w:rsidR="00522F3D" w:rsidRPr="009C4BB2" w:rsidRDefault="00522F3D" w:rsidP="00E16BCE">
            <w:pPr>
              <w:widowControl w:val="0"/>
              <w:autoSpaceDE w:val="0"/>
              <w:autoSpaceDN w:val="0"/>
              <w:adjustRightInd w:val="0"/>
              <w:jc w:val="left"/>
              <w:rPr>
                <w:rFonts w:cs="Arial"/>
                <w:spacing w:val="1"/>
                <w:szCs w:val="24"/>
              </w:rPr>
            </w:pPr>
            <w:r>
              <w:rPr>
                <w:rFonts w:cs="Arial"/>
                <w:szCs w:val="24"/>
              </w:rPr>
              <w:t>Interactive Lecture</w:t>
            </w:r>
            <w:r w:rsidR="00F34DEF">
              <w:rPr>
                <w:rFonts w:cs="Arial"/>
                <w:szCs w:val="24"/>
              </w:rPr>
              <w:t xml:space="preserve"> - discussions</w:t>
            </w:r>
          </w:p>
        </w:tc>
        <w:tc>
          <w:tcPr>
            <w:tcW w:w="4302" w:type="dxa"/>
            <w:shd w:val="clear" w:color="auto" w:fill="auto"/>
            <w:noWrap/>
          </w:tcPr>
          <w:p w:rsidR="00522F3D" w:rsidRPr="009C4BB2" w:rsidRDefault="00522F3D" w:rsidP="00E16BCE">
            <w:pPr>
              <w:jc w:val="left"/>
              <w:rPr>
                <w:rFonts w:cs="Arial"/>
                <w:szCs w:val="24"/>
              </w:rPr>
            </w:pPr>
            <w:r>
              <w:rPr>
                <w:rFonts w:cs="Arial"/>
                <w:szCs w:val="24"/>
              </w:rPr>
              <w:t xml:space="preserve">Concepts of </w:t>
            </w:r>
            <w:r w:rsidR="00E16BCE">
              <w:rPr>
                <w:rFonts w:cs="Arial"/>
                <w:szCs w:val="24"/>
              </w:rPr>
              <w:t xml:space="preserve">Self </w:t>
            </w:r>
            <w:r>
              <w:rPr>
                <w:rFonts w:cs="Arial"/>
                <w:szCs w:val="24"/>
              </w:rPr>
              <w:t>Compassion</w:t>
            </w:r>
          </w:p>
        </w:tc>
      </w:tr>
      <w:tr w:rsidR="00522F3D" w:rsidTr="00E16BCE">
        <w:trPr>
          <w:trHeight w:val="372"/>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szCs w:val="24"/>
              </w:rPr>
            </w:pPr>
            <w:r>
              <w:rPr>
                <w:rFonts w:cs="Arial"/>
                <w:szCs w:val="24"/>
              </w:rPr>
              <w:t>3</w:t>
            </w:r>
          </w:p>
        </w:tc>
        <w:tc>
          <w:tcPr>
            <w:tcW w:w="939" w:type="dxa"/>
            <w:shd w:val="clear" w:color="auto" w:fill="auto"/>
            <w:noWrap/>
          </w:tcPr>
          <w:p w:rsidR="00522F3D" w:rsidRPr="009C4BB2" w:rsidRDefault="0024251C" w:rsidP="00E16BCE">
            <w:pPr>
              <w:jc w:val="left"/>
              <w:rPr>
                <w:rFonts w:cs="Arial"/>
                <w:szCs w:val="24"/>
              </w:rPr>
            </w:pPr>
            <w:r>
              <w:rPr>
                <w:rFonts w:cs="Arial"/>
                <w:szCs w:val="24"/>
              </w:rPr>
              <w:t>10</w:t>
            </w:r>
          </w:p>
        </w:tc>
        <w:tc>
          <w:tcPr>
            <w:tcW w:w="3092" w:type="dxa"/>
            <w:shd w:val="clear" w:color="auto" w:fill="auto"/>
            <w:noWrap/>
          </w:tcPr>
          <w:p w:rsidR="00522F3D" w:rsidRPr="009C4BB2" w:rsidRDefault="0024251C" w:rsidP="00E16BCE">
            <w:pPr>
              <w:jc w:val="left"/>
              <w:rPr>
                <w:rFonts w:cs="Arial"/>
                <w:szCs w:val="24"/>
              </w:rPr>
            </w:pPr>
            <w:r>
              <w:rPr>
                <w:rFonts w:cs="Arial"/>
                <w:szCs w:val="24"/>
              </w:rPr>
              <w:t>P</w:t>
            </w:r>
            <w:r w:rsidR="00834DE3">
              <w:rPr>
                <w:rFonts w:cs="Arial"/>
                <w:szCs w:val="24"/>
              </w:rPr>
              <w:t>resentation</w:t>
            </w:r>
          </w:p>
        </w:tc>
        <w:tc>
          <w:tcPr>
            <w:tcW w:w="4302" w:type="dxa"/>
            <w:shd w:val="clear" w:color="auto" w:fill="auto"/>
            <w:noWrap/>
          </w:tcPr>
          <w:p w:rsidR="00522F3D" w:rsidRPr="009C4BB2" w:rsidRDefault="00522F3D" w:rsidP="00E16BCE">
            <w:pPr>
              <w:jc w:val="left"/>
              <w:rPr>
                <w:rFonts w:cs="Arial"/>
                <w:iCs/>
                <w:szCs w:val="24"/>
              </w:rPr>
            </w:pPr>
            <w:r>
              <w:rPr>
                <w:rFonts w:cs="Arial"/>
                <w:szCs w:val="24"/>
              </w:rPr>
              <w:t xml:space="preserve">Elements of </w:t>
            </w:r>
            <w:r w:rsidR="00C96763">
              <w:rPr>
                <w:rFonts w:cs="Arial"/>
                <w:szCs w:val="24"/>
              </w:rPr>
              <w:t xml:space="preserve">Self </w:t>
            </w:r>
            <w:r>
              <w:rPr>
                <w:rFonts w:cs="Arial"/>
                <w:szCs w:val="24"/>
              </w:rPr>
              <w:t>Compassion</w:t>
            </w:r>
          </w:p>
        </w:tc>
      </w:tr>
      <w:tr w:rsidR="00522F3D" w:rsidTr="00E16BCE">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tabs>
                <w:tab w:val="left" w:pos="360"/>
              </w:tabs>
              <w:jc w:val="left"/>
              <w:rPr>
                <w:rFonts w:cs="Arial"/>
                <w:szCs w:val="24"/>
              </w:rPr>
            </w:pPr>
            <w:r>
              <w:rPr>
                <w:rFonts w:cs="Arial"/>
                <w:szCs w:val="24"/>
              </w:rPr>
              <w:t>4</w:t>
            </w:r>
          </w:p>
        </w:tc>
        <w:tc>
          <w:tcPr>
            <w:tcW w:w="939" w:type="dxa"/>
            <w:shd w:val="clear" w:color="auto" w:fill="auto"/>
            <w:noWrap/>
          </w:tcPr>
          <w:p w:rsidR="00522F3D" w:rsidRPr="009C4BB2" w:rsidRDefault="00EE6036" w:rsidP="00E16BCE">
            <w:pPr>
              <w:jc w:val="left"/>
              <w:rPr>
                <w:rFonts w:cs="Arial"/>
                <w:szCs w:val="24"/>
              </w:rPr>
            </w:pPr>
            <w:r>
              <w:rPr>
                <w:rFonts w:cs="Arial"/>
                <w:szCs w:val="24"/>
              </w:rPr>
              <w:t>50</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D517EE" w:rsidP="00E16BCE">
            <w:pPr>
              <w:jc w:val="left"/>
              <w:rPr>
                <w:rFonts w:cs="Arial"/>
                <w:szCs w:val="24"/>
              </w:rPr>
            </w:pPr>
            <w:r>
              <w:rPr>
                <w:rFonts w:cs="Arial"/>
                <w:szCs w:val="24"/>
              </w:rPr>
              <w:t>Presentation</w:t>
            </w:r>
            <w:r w:rsidR="00F34DEF">
              <w:rPr>
                <w:rFonts w:cs="Arial"/>
                <w:szCs w:val="24"/>
              </w:rPr>
              <w:t xml:space="preserve"> - reflection</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24251C" w:rsidP="00E16BCE">
            <w:pPr>
              <w:jc w:val="left"/>
              <w:rPr>
                <w:rFonts w:cs="Arial"/>
                <w:iCs/>
                <w:szCs w:val="24"/>
              </w:rPr>
            </w:pPr>
            <w:r w:rsidRPr="0024251C">
              <w:rPr>
                <w:rFonts w:cs="Arial"/>
                <w:iCs/>
                <w:szCs w:val="24"/>
              </w:rPr>
              <w:t>Key Values, Knowledge and Skills for Self</w:t>
            </w:r>
            <w:r w:rsidR="009B5C62">
              <w:rPr>
                <w:rFonts w:cs="Arial"/>
                <w:iCs/>
                <w:szCs w:val="24"/>
              </w:rPr>
              <w:t>-</w:t>
            </w:r>
            <w:r w:rsidRPr="0024251C">
              <w:rPr>
                <w:rFonts w:cs="Arial"/>
                <w:iCs/>
                <w:szCs w:val="24"/>
              </w:rPr>
              <w:t>Compassion</w:t>
            </w:r>
          </w:p>
        </w:tc>
      </w:tr>
      <w:tr w:rsidR="0024251C" w:rsidTr="00E16BCE">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24251C" w:rsidRDefault="00F34DEF" w:rsidP="00E16BCE">
            <w:pPr>
              <w:tabs>
                <w:tab w:val="left" w:pos="360"/>
              </w:tabs>
              <w:jc w:val="left"/>
              <w:rPr>
                <w:rFonts w:cs="Arial"/>
                <w:szCs w:val="24"/>
              </w:rPr>
            </w:pPr>
            <w:r>
              <w:rPr>
                <w:rFonts w:cs="Arial"/>
                <w:szCs w:val="24"/>
              </w:rPr>
              <w:t>5</w:t>
            </w:r>
          </w:p>
        </w:tc>
        <w:tc>
          <w:tcPr>
            <w:tcW w:w="939" w:type="dxa"/>
            <w:shd w:val="clear" w:color="auto" w:fill="auto"/>
            <w:noWrap/>
          </w:tcPr>
          <w:p w:rsidR="0024251C" w:rsidRDefault="0024251C" w:rsidP="00E16BCE">
            <w:pPr>
              <w:jc w:val="left"/>
              <w:rPr>
                <w:rFonts w:cs="Arial"/>
                <w:szCs w:val="24"/>
              </w:rPr>
            </w:pPr>
            <w:r>
              <w:rPr>
                <w:rFonts w:cs="Arial"/>
                <w:szCs w:val="24"/>
              </w:rPr>
              <w:t>10</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24251C" w:rsidRDefault="0024251C" w:rsidP="00E16BCE">
            <w:pPr>
              <w:jc w:val="left"/>
              <w:rPr>
                <w:rFonts w:cs="Arial"/>
                <w:szCs w:val="24"/>
              </w:rPr>
            </w:pPr>
            <w:r>
              <w:rPr>
                <w:rFonts w:cs="Arial"/>
                <w:szCs w:val="24"/>
              </w:rPr>
              <w:t xml:space="preserve">Brainstorm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24251C" w:rsidRPr="0024251C" w:rsidRDefault="0024251C" w:rsidP="00E16BCE">
            <w:pPr>
              <w:jc w:val="left"/>
              <w:rPr>
                <w:rFonts w:cs="Arial"/>
                <w:iCs/>
                <w:szCs w:val="24"/>
              </w:rPr>
            </w:pPr>
            <w:r w:rsidRPr="0024251C">
              <w:rPr>
                <w:rFonts w:eastAsia="Batang"/>
                <w:noProof/>
              </w:rPr>
              <w:t>Kindness in providing care</w:t>
            </w:r>
          </w:p>
        </w:tc>
      </w:tr>
      <w:tr w:rsidR="00522F3D" w:rsidTr="00E16BCE">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F34DEF" w:rsidP="00E16BCE">
            <w:pPr>
              <w:tabs>
                <w:tab w:val="left" w:pos="360"/>
              </w:tabs>
              <w:jc w:val="left"/>
              <w:rPr>
                <w:rFonts w:cs="Arial"/>
                <w:szCs w:val="24"/>
              </w:rPr>
            </w:pPr>
            <w:r>
              <w:rPr>
                <w:rFonts w:cs="Arial"/>
                <w:szCs w:val="24"/>
              </w:rPr>
              <w:t>6</w:t>
            </w:r>
          </w:p>
        </w:tc>
        <w:tc>
          <w:tcPr>
            <w:tcW w:w="939" w:type="dxa"/>
            <w:shd w:val="clear" w:color="auto" w:fill="auto"/>
            <w:noWrap/>
          </w:tcPr>
          <w:p w:rsidR="00522F3D" w:rsidRPr="009C4BB2" w:rsidRDefault="00522F3D" w:rsidP="00E16BCE">
            <w:pPr>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szCs w:val="24"/>
              </w:rPr>
            </w:pPr>
            <w:r w:rsidRPr="009C4BB2">
              <w:rPr>
                <w:rFonts w:cs="Arial"/>
                <w:szCs w:val="24"/>
              </w:rPr>
              <w:t xml:space="preserve">Presentation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iCs/>
                <w:szCs w:val="24"/>
              </w:rPr>
            </w:pPr>
            <w:r w:rsidRPr="009C4BB2">
              <w:rPr>
                <w:rFonts w:cs="Arial"/>
                <w:iCs/>
                <w:szCs w:val="24"/>
              </w:rPr>
              <w:t>Key points</w:t>
            </w:r>
          </w:p>
        </w:tc>
      </w:tr>
      <w:tr w:rsidR="00522F3D" w:rsidTr="00E16BCE">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F34DEF" w:rsidP="00E16BCE">
            <w:pPr>
              <w:tabs>
                <w:tab w:val="left" w:pos="360"/>
              </w:tabs>
              <w:jc w:val="left"/>
              <w:rPr>
                <w:rFonts w:cs="Arial"/>
                <w:szCs w:val="24"/>
              </w:rPr>
            </w:pPr>
            <w:r>
              <w:rPr>
                <w:rFonts w:cs="Arial"/>
                <w:szCs w:val="24"/>
              </w:rPr>
              <w:t>7</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szCs w:val="24"/>
              </w:rPr>
            </w:pPr>
            <w:r>
              <w:rPr>
                <w:rFonts w:cs="Arial"/>
                <w:szCs w:val="24"/>
              </w:rPr>
              <w:t>05</w:t>
            </w:r>
          </w:p>
        </w:tc>
        <w:tc>
          <w:tcPr>
            <w:tcW w:w="309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szCs w:val="24"/>
              </w:rPr>
            </w:pPr>
            <w:r w:rsidRPr="009C4BB2">
              <w:rPr>
                <w:rFonts w:cs="Arial"/>
                <w:szCs w:val="24"/>
              </w:rPr>
              <w:t xml:space="preserve">Presentation </w:t>
            </w:r>
          </w:p>
        </w:tc>
        <w:tc>
          <w:tcPr>
            <w:tcW w:w="4302" w:type="dxa"/>
            <w:tcBorders>
              <w:top w:val="single" w:sz="4" w:space="0" w:color="auto"/>
              <w:left w:val="single" w:sz="4" w:space="0" w:color="auto"/>
              <w:bottom w:val="single" w:sz="4" w:space="0" w:color="auto"/>
              <w:right w:val="single" w:sz="4" w:space="0" w:color="auto"/>
            </w:tcBorders>
            <w:shd w:val="clear" w:color="auto" w:fill="auto"/>
            <w:noWrap/>
          </w:tcPr>
          <w:p w:rsidR="00522F3D" w:rsidRPr="009C4BB2" w:rsidRDefault="00522F3D" w:rsidP="00E16BCE">
            <w:pPr>
              <w:jc w:val="left"/>
              <w:rPr>
                <w:rFonts w:cs="Arial"/>
                <w:iCs/>
                <w:szCs w:val="24"/>
              </w:rPr>
            </w:pPr>
            <w:r w:rsidRPr="009C4BB2">
              <w:rPr>
                <w:rFonts w:cs="Arial"/>
                <w:iCs/>
                <w:szCs w:val="24"/>
              </w:rPr>
              <w:t xml:space="preserve">Evaluation </w:t>
            </w:r>
          </w:p>
        </w:tc>
      </w:tr>
      <w:tr w:rsidR="00522F3D" w:rsidTr="00E16BCE">
        <w:trPr>
          <w:trHeight w:val="350"/>
        </w:trPr>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22F3D" w:rsidRPr="003C644B" w:rsidRDefault="00522F3D" w:rsidP="00E16BCE">
            <w:pPr>
              <w:tabs>
                <w:tab w:val="left" w:pos="360"/>
              </w:tabs>
              <w:jc w:val="left"/>
              <w:rPr>
                <w:rFonts w:cs="Arial"/>
                <w:szCs w:val="24"/>
              </w:rPr>
            </w:pPr>
            <w:r w:rsidRPr="003C644B">
              <w:rPr>
                <w:rFonts w:cs="Arial"/>
                <w:szCs w:val="24"/>
              </w:rPr>
              <w:t>Tot</w:t>
            </w: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22F3D" w:rsidRPr="003C644B" w:rsidRDefault="00F34DEF" w:rsidP="00E16BCE">
            <w:pPr>
              <w:jc w:val="left"/>
              <w:rPr>
                <w:rFonts w:cs="Arial"/>
                <w:szCs w:val="24"/>
              </w:rPr>
            </w:pPr>
            <w:r>
              <w:rPr>
                <w:rFonts w:cs="Arial"/>
                <w:szCs w:val="24"/>
              </w:rPr>
              <w:t>105</w:t>
            </w:r>
          </w:p>
        </w:tc>
        <w:tc>
          <w:tcPr>
            <w:tcW w:w="3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22F3D" w:rsidRPr="009C4BB2" w:rsidRDefault="00522F3D" w:rsidP="00E16BCE">
            <w:pPr>
              <w:jc w:val="left"/>
              <w:rPr>
                <w:rFonts w:cs="Arial"/>
                <w:szCs w:val="24"/>
              </w:rPr>
            </w:pPr>
          </w:p>
        </w:tc>
        <w:tc>
          <w:tcPr>
            <w:tcW w:w="4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22F3D" w:rsidRPr="009C4BB2" w:rsidRDefault="00522F3D" w:rsidP="00E16BCE">
            <w:pPr>
              <w:jc w:val="left"/>
              <w:rPr>
                <w:rFonts w:cs="Arial"/>
                <w:iCs/>
                <w:szCs w:val="24"/>
              </w:rPr>
            </w:pPr>
          </w:p>
        </w:tc>
      </w:tr>
    </w:tbl>
    <w:p w:rsidR="00522F3D" w:rsidRDefault="00522F3D" w:rsidP="00522F3D">
      <w:pPr>
        <w:pStyle w:val="NoSpacing"/>
        <w:rPr>
          <w:rFonts w:eastAsia="Batang"/>
          <w:noProof/>
          <w:lang w:val="en-GB"/>
        </w:rPr>
      </w:pPr>
    </w:p>
    <w:p w:rsidR="00522F3D" w:rsidRPr="009C4BB2" w:rsidRDefault="00522F3D" w:rsidP="00522F3D">
      <w:pPr>
        <w:rPr>
          <w:rFonts w:cs="Arial"/>
          <w:b/>
          <w:szCs w:val="24"/>
        </w:rPr>
      </w:pPr>
      <w:r w:rsidRPr="009C4BB2">
        <w:rPr>
          <w:rFonts w:cs="Arial"/>
          <w:b/>
          <w:szCs w:val="24"/>
        </w:rPr>
        <w:t>UNIT CONTENTS</w:t>
      </w:r>
    </w:p>
    <w:p w:rsidR="00522F3D" w:rsidRDefault="00522F3D" w:rsidP="00522F3D">
      <w:pPr>
        <w:rPr>
          <w:rFonts w:cs="Arial"/>
          <w:b/>
          <w:szCs w:val="24"/>
          <w:u w:val="single"/>
        </w:rPr>
      </w:pPr>
    </w:p>
    <w:p w:rsidR="00522F3D" w:rsidRPr="009C4BB2" w:rsidRDefault="00522F3D" w:rsidP="00522F3D">
      <w:pPr>
        <w:rPr>
          <w:rFonts w:cs="Arial"/>
          <w:b/>
          <w:szCs w:val="24"/>
          <w:u w:val="single"/>
        </w:rPr>
      </w:pPr>
      <w:r w:rsidRPr="009C4BB2">
        <w:rPr>
          <w:rFonts w:cs="Arial"/>
          <w:b/>
          <w:szCs w:val="24"/>
          <w:u w:val="single"/>
        </w:rPr>
        <w:t>STEP 1: Presentation of Unit Title and Learning Tasks (05 minutes)</w:t>
      </w:r>
    </w:p>
    <w:p w:rsidR="00522F3D" w:rsidRPr="009C4BB2" w:rsidRDefault="00522F3D" w:rsidP="00522F3D">
      <w:pPr>
        <w:rPr>
          <w:rFonts w:cs="Arial"/>
          <w:szCs w:val="24"/>
        </w:rPr>
      </w:pPr>
      <w:r w:rsidRPr="009C4BB2">
        <w:rPr>
          <w:rFonts w:cs="Arial"/>
          <w:szCs w:val="24"/>
        </w:rPr>
        <w:t>READ or ASK students to read the learning tasks</w:t>
      </w:r>
    </w:p>
    <w:p w:rsidR="00522F3D" w:rsidRPr="009C4BB2" w:rsidRDefault="00522F3D" w:rsidP="00522F3D">
      <w:pPr>
        <w:rPr>
          <w:rFonts w:cs="Arial"/>
          <w:szCs w:val="24"/>
        </w:rPr>
      </w:pPr>
      <w:r w:rsidRPr="009C4BB2">
        <w:rPr>
          <w:rFonts w:cs="Arial"/>
          <w:szCs w:val="24"/>
        </w:rPr>
        <w:t>ASK students if they have any questions before continuing</w:t>
      </w:r>
    </w:p>
    <w:p w:rsidR="00522F3D" w:rsidRDefault="00522F3D" w:rsidP="00522F3D">
      <w:pPr>
        <w:rPr>
          <w:rFonts w:cs="Arial"/>
          <w:b/>
          <w:szCs w:val="24"/>
          <w:u w:val="single"/>
        </w:rPr>
      </w:pPr>
    </w:p>
    <w:p w:rsidR="00522F3D" w:rsidRPr="009C4BB2" w:rsidRDefault="00522F3D" w:rsidP="00522F3D">
      <w:pPr>
        <w:rPr>
          <w:rFonts w:cs="Arial"/>
          <w:b/>
          <w:szCs w:val="24"/>
          <w:u w:val="single"/>
        </w:rPr>
      </w:pPr>
      <w:r w:rsidRPr="009C4BB2">
        <w:rPr>
          <w:rFonts w:cs="Arial"/>
          <w:b/>
          <w:szCs w:val="24"/>
          <w:u w:val="single"/>
        </w:rPr>
        <w:t xml:space="preserve">STEP 2: </w:t>
      </w:r>
      <w:r w:rsidR="00263B96">
        <w:rPr>
          <w:rFonts w:cs="Arial"/>
          <w:b/>
          <w:szCs w:val="24"/>
          <w:u w:val="single"/>
        </w:rPr>
        <w:t>Concepts of</w:t>
      </w:r>
      <w:r>
        <w:rPr>
          <w:rFonts w:cs="Arial"/>
          <w:b/>
          <w:szCs w:val="24"/>
          <w:u w:val="single"/>
        </w:rPr>
        <w:t xml:space="preserve"> Self Compassion </w:t>
      </w:r>
      <w:r w:rsidRPr="009C4BB2">
        <w:rPr>
          <w:rFonts w:cs="Arial"/>
          <w:b/>
          <w:szCs w:val="24"/>
          <w:u w:val="single"/>
        </w:rPr>
        <w:t>in Nursing and Midwifery (</w:t>
      </w:r>
      <w:r w:rsidR="00263B96">
        <w:rPr>
          <w:rFonts w:cs="Arial"/>
          <w:b/>
          <w:szCs w:val="24"/>
          <w:u w:val="single"/>
        </w:rPr>
        <w:t>20</w:t>
      </w:r>
      <w:r w:rsidRPr="009C4BB2">
        <w:rPr>
          <w:rFonts w:cs="Arial"/>
          <w:b/>
          <w:szCs w:val="24"/>
          <w:u w:val="single"/>
        </w:rPr>
        <w:t xml:space="preserve"> minutes)</w:t>
      </w:r>
    </w:p>
    <w:p w:rsidR="00263B96" w:rsidRPr="00263B96" w:rsidRDefault="00263B96" w:rsidP="00263B96">
      <w:pPr>
        <w:rPr>
          <w:rFonts w:cs="Arial"/>
        </w:rPr>
      </w:pPr>
      <w:r w:rsidRPr="00263B96">
        <w:rPr>
          <w:rFonts w:cs="Arial"/>
        </w:rPr>
        <w:t xml:space="preserve">Universal components of compassion </w:t>
      </w:r>
    </w:p>
    <w:p w:rsidR="00263B96" w:rsidRPr="00D13A72" w:rsidRDefault="00263B96" w:rsidP="00B622AB">
      <w:pPr>
        <w:numPr>
          <w:ilvl w:val="0"/>
          <w:numId w:val="94"/>
        </w:numPr>
        <w:tabs>
          <w:tab w:val="left" w:pos="4110"/>
        </w:tabs>
        <w:contextualSpacing/>
        <w:rPr>
          <w:rFonts w:cs="Arial"/>
        </w:rPr>
      </w:pPr>
      <w:r w:rsidRPr="00D13A72">
        <w:rPr>
          <w:rFonts w:cs="Arial"/>
        </w:rPr>
        <w:t>Recognizing suffering</w:t>
      </w:r>
    </w:p>
    <w:p w:rsidR="00263B96" w:rsidRPr="009B5C62" w:rsidRDefault="00263B96" w:rsidP="00B622AB">
      <w:pPr>
        <w:numPr>
          <w:ilvl w:val="0"/>
          <w:numId w:val="94"/>
        </w:numPr>
        <w:tabs>
          <w:tab w:val="left" w:pos="4110"/>
        </w:tabs>
        <w:contextualSpacing/>
        <w:rPr>
          <w:rFonts w:cs="Arial"/>
        </w:rPr>
      </w:pPr>
      <w:r w:rsidRPr="009B5C62">
        <w:rPr>
          <w:rFonts w:cs="Arial"/>
        </w:rPr>
        <w:t>Understanding the universality of suffering in human experience</w:t>
      </w:r>
    </w:p>
    <w:p w:rsidR="00263B96" w:rsidRPr="005C1099" w:rsidRDefault="00263B96" w:rsidP="00B622AB">
      <w:pPr>
        <w:numPr>
          <w:ilvl w:val="0"/>
          <w:numId w:val="94"/>
        </w:numPr>
        <w:tabs>
          <w:tab w:val="left" w:pos="4110"/>
        </w:tabs>
        <w:spacing w:after="200"/>
        <w:contextualSpacing/>
        <w:jc w:val="left"/>
        <w:rPr>
          <w:rFonts w:cs="Arial"/>
        </w:rPr>
      </w:pPr>
      <w:r w:rsidRPr="009B5C62">
        <w:rPr>
          <w:rFonts w:cs="Arial"/>
        </w:rPr>
        <w:t>Feeling of the person suffering and emotionally connect with their distress</w:t>
      </w:r>
    </w:p>
    <w:p w:rsidR="00263B96" w:rsidRPr="005C1099" w:rsidRDefault="00263B96" w:rsidP="00B622AB">
      <w:pPr>
        <w:numPr>
          <w:ilvl w:val="0"/>
          <w:numId w:val="94"/>
        </w:numPr>
        <w:tabs>
          <w:tab w:val="left" w:pos="4110"/>
        </w:tabs>
        <w:spacing w:after="200"/>
        <w:contextualSpacing/>
        <w:jc w:val="left"/>
        <w:rPr>
          <w:rFonts w:cs="Arial"/>
        </w:rPr>
      </w:pPr>
      <w:r w:rsidRPr="009B5C62">
        <w:rPr>
          <w:rFonts w:cs="Arial"/>
        </w:rPr>
        <w:t>Tolerating an uncomfortable feeling around</w:t>
      </w:r>
    </w:p>
    <w:p w:rsidR="00263B96" w:rsidRPr="00263B96" w:rsidRDefault="00263B96" w:rsidP="00263B96">
      <w:pPr>
        <w:rPr>
          <w:rFonts w:cs="Arial"/>
        </w:rPr>
      </w:pPr>
      <w:r w:rsidRPr="009B5C62">
        <w:rPr>
          <w:rFonts w:cs="Arial"/>
        </w:rPr>
        <w:t>Key concept</w:t>
      </w:r>
      <w:r w:rsidRPr="00263B96">
        <w:rPr>
          <w:rFonts w:cs="Arial"/>
        </w:rPr>
        <w:t>s of measuring compassionate care, based on literature review</w:t>
      </w:r>
    </w:p>
    <w:p w:rsidR="00263B96" w:rsidRPr="00D13A72" w:rsidRDefault="00263B96" w:rsidP="00B622AB">
      <w:pPr>
        <w:numPr>
          <w:ilvl w:val="0"/>
          <w:numId w:val="39"/>
        </w:numPr>
        <w:contextualSpacing/>
        <w:rPr>
          <w:rFonts w:cs="Arial"/>
        </w:rPr>
      </w:pPr>
      <w:r w:rsidRPr="00D13A72">
        <w:rPr>
          <w:rFonts w:cs="Arial"/>
        </w:rPr>
        <w:t xml:space="preserve">Empathy </w:t>
      </w:r>
    </w:p>
    <w:p w:rsidR="00263B96" w:rsidRPr="00D13A72" w:rsidRDefault="00263B96" w:rsidP="00B622AB">
      <w:pPr>
        <w:numPr>
          <w:ilvl w:val="0"/>
          <w:numId w:val="39"/>
        </w:numPr>
        <w:contextualSpacing/>
        <w:rPr>
          <w:rFonts w:cs="Arial"/>
        </w:rPr>
      </w:pPr>
      <w:r w:rsidRPr="00D13A72">
        <w:rPr>
          <w:rFonts w:cs="Arial"/>
        </w:rPr>
        <w:t>Recognizing and ending suffering</w:t>
      </w:r>
    </w:p>
    <w:p w:rsidR="00263B96" w:rsidRPr="00D13A72" w:rsidRDefault="00263B96" w:rsidP="00B622AB">
      <w:pPr>
        <w:numPr>
          <w:ilvl w:val="0"/>
          <w:numId w:val="39"/>
        </w:numPr>
        <w:contextualSpacing/>
        <w:rPr>
          <w:rFonts w:cs="Arial"/>
        </w:rPr>
      </w:pPr>
      <w:r w:rsidRPr="00D13A72">
        <w:rPr>
          <w:rFonts w:cs="Arial"/>
        </w:rPr>
        <w:t>Communication</w:t>
      </w:r>
    </w:p>
    <w:p w:rsidR="00263B96" w:rsidRPr="00D13A72" w:rsidRDefault="00263B96" w:rsidP="00B622AB">
      <w:pPr>
        <w:numPr>
          <w:ilvl w:val="0"/>
          <w:numId w:val="39"/>
        </w:numPr>
        <w:contextualSpacing/>
        <w:rPr>
          <w:rFonts w:cs="Arial"/>
        </w:rPr>
      </w:pPr>
      <w:r w:rsidRPr="00D13A72">
        <w:rPr>
          <w:rFonts w:cs="Arial"/>
        </w:rPr>
        <w:lastRenderedPageBreak/>
        <w:t>Patient involvement</w:t>
      </w:r>
    </w:p>
    <w:p w:rsidR="00263B96" w:rsidRPr="00D13A72" w:rsidRDefault="00263B96" w:rsidP="00B622AB">
      <w:pPr>
        <w:numPr>
          <w:ilvl w:val="0"/>
          <w:numId w:val="39"/>
        </w:numPr>
        <w:contextualSpacing/>
        <w:rPr>
          <w:rFonts w:cs="Arial"/>
        </w:rPr>
      </w:pPr>
      <w:r w:rsidRPr="00D13A72">
        <w:rPr>
          <w:rFonts w:cs="Arial"/>
        </w:rPr>
        <w:t>Competence and attending to patients needs</w:t>
      </w:r>
    </w:p>
    <w:p w:rsidR="00263B96" w:rsidRPr="00263B96" w:rsidRDefault="00263B96" w:rsidP="00263B96">
      <w:pPr>
        <w:rPr>
          <w:rFonts w:cs="Arial"/>
          <w:szCs w:val="24"/>
        </w:rPr>
      </w:pPr>
      <w:r w:rsidRPr="00263B96">
        <w:rPr>
          <w:rFonts w:cs="Arial"/>
          <w:szCs w:val="24"/>
        </w:rPr>
        <w:t>To Understanding self-compassion</w:t>
      </w:r>
    </w:p>
    <w:p w:rsidR="00263B96" w:rsidRPr="009C4BB2" w:rsidRDefault="00263B96" w:rsidP="00B622AB">
      <w:pPr>
        <w:pStyle w:val="ListParagraph"/>
        <w:numPr>
          <w:ilvl w:val="0"/>
          <w:numId w:val="19"/>
        </w:numPr>
      </w:pPr>
      <w:r w:rsidRPr="009C4BB2">
        <w:t xml:space="preserve">Needs to understand </w:t>
      </w:r>
      <w:r w:rsidR="00AE3B13" w:rsidRPr="009C4BB2">
        <w:t>self-criti</w:t>
      </w:r>
      <w:r w:rsidR="00AE3B13">
        <w:t>ci</w:t>
      </w:r>
      <w:r w:rsidR="00AE3B13" w:rsidRPr="009C4BB2">
        <w:t>sm</w:t>
      </w:r>
    </w:p>
    <w:p w:rsidR="00263B96" w:rsidRPr="009C4BB2" w:rsidRDefault="00263B96" w:rsidP="00B622AB">
      <w:pPr>
        <w:pStyle w:val="ListParagraph"/>
        <w:numPr>
          <w:ilvl w:val="0"/>
          <w:numId w:val="19"/>
        </w:numPr>
      </w:pPr>
      <w:r w:rsidRPr="009C4BB2">
        <w:t>This relates to our internal voice or inner critic who insults, undermines and criticises us. Tells you that: you are not good, you are so stupid, you are such a failure, you will not succeed</w:t>
      </w:r>
    </w:p>
    <w:p w:rsidR="00834DE3" w:rsidRPr="009C4BB2" w:rsidRDefault="00834DE3" w:rsidP="00834DE3">
      <w:pPr>
        <w:rPr>
          <w:rFonts w:cs="Arial"/>
          <w:b/>
          <w:szCs w:val="24"/>
          <w:u w:val="single"/>
        </w:rPr>
      </w:pPr>
      <w:r w:rsidRPr="009C4BB2">
        <w:rPr>
          <w:rFonts w:cs="Arial"/>
          <w:b/>
          <w:szCs w:val="24"/>
          <w:u w:val="single"/>
        </w:rPr>
        <w:t xml:space="preserve">STEP </w:t>
      </w:r>
      <w:r>
        <w:rPr>
          <w:rFonts w:cs="Arial"/>
          <w:b/>
          <w:szCs w:val="24"/>
          <w:u w:val="single"/>
        </w:rPr>
        <w:t>3</w:t>
      </w:r>
      <w:r w:rsidRPr="009C4BB2">
        <w:rPr>
          <w:rFonts w:cs="Arial"/>
          <w:b/>
          <w:szCs w:val="24"/>
          <w:u w:val="single"/>
        </w:rPr>
        <w:t>: Elements of Self-compassion in Nursing and Midwifery (10 minutes)</w:t>
      </w:r>
    </w:p>
    <w:p w:rsidR="00834DE3" w:rsidRPr="009C4BB2" w:rsidRDefault="00263B96" w:rsidP="00834DE3">
      <w:pPr>
        <w:contextualSpacing/>
        <w:rPr>
          <w:rFonts w:cs="Arial"/>
          <w:szCs w:val="24"/>
        </w:rPr>
      </w:pPr>
      <w:r w:rsidRPr="009C4BB2">
        <w:rPr>
          <w:rFonts w:cs="Arial"/>
          <w:szCs w:val="24"/>
        </w:rPr>
        <w:t>S</w:t>
      </w:r>
      <w:r w:rsidR="00834DE3" w:rsidRPr="009C4BB2">
        <w:rPr>
          <w:rFonts w:cs="Arial"/>
          <w:szCs w:val="24"/>
        </w:rPr>
        <w:t>elf-compassion is made up of three elements, which interact to form a self-compassionate frame mind.</w:t>
      </w:r>
    </w:p>
    <w:p w:rsidR="00834DE3" w:rsidRPr="009C4BB2" w:rsidRDefault="00834DE3" w:rsidP="00B622AB">
      <w:pPr>
        <w:pStyle w:val="ListParagraph"/>
        <w:numPr>
          <w:ilvl w:val="0"/>
          <w:numId w:val="20"/>
        </w:numPr>
      </w:pPr>
      <w:r w:rsidRPr="0024251C">
        <w:t>Self-kindness</w:t>
      </w:r>
      <w:r w:rsidRPr="009C4BB2">
        <w:t xml:space="preserve"> as opposed to self-criticism, means understanding ways towards ourselves especially when we fill inadequate</w:t>
      </w:r>
    </w:p>
    <w:p w:rsidR="00834DE3" w:rsidRPr="009C4BB2" w:rsidRDefault="00834DE3" w:rsidP="00B622AB">
      <w:pPr>
        <w:pStyle w:val="ListParagraph"/>
        <w:numPr>
          <w:ilvl w:val="0"/>
          <w:numId w:val="20"/>
        </w:numPr>
      </w:pPr>
      <w:r w:rsidRPr="0024251C">
        <w:t>Sense of common humanity</w:t>
      </w:r>
      <w:r w:rsidRPr="009C4BB2">
        <w:t xml:space="preserve"> as opposed to self-isolated; a sense of common humanity is the recognition that part of being human is our imperfection, vulnerability and personal inadequacy</w:t>
      </w:r>
    </w:p>
    <w:p w:rsidR="00834DE3" w:rsidRPr="009C4BB2" w:rsidRDefault="00834DE3" w:rsidP="00B622AB">
      <w:pPr>
        <w:pStyle w:val="ListParagraph"/>
        <w:numPr>
          <w:ilvl w:val="0"/>
          <w:numId w:val="20"/>
        </w:numPr>
      </w:pPr>
      <w:r w:rsidRPr="0024251C">
        <w:t>Mindfulness</w:t>
      </w:r>
      <w:r w:rsidRPr="009C4BB2">
        <w:t xml:space="preserve"> as opposed to over identifying</w:t>
      </w:r>
      <w:r>
        <w:t>;</w:t>
      </w:r>
      <w:r w:rsidRPr="009C4BB2">
        <w:t xml:space="preserve"> which means being aware of our negative emotions in a way, which helps us to avoid suppressing or exaggerating our feelings. Involves willingness to observe our negative thoughts</w:t>
      </w:r>
    </w:p>
    <w:p w:rsidR="00834DE3" w:rsidRPr="00834DE3" w:rsidRDefault="00834DE3" w:rsidP="00834DE3">
      <w:pPr>
        <w:rPr>
          <w:rFonts w:cs="Arial"/>
          <w:b/>
          <w:szCs w:val="24"/>
          <w:u w:val="single"/>
        </w:rPr>
      </w:pPr>
      <w:r w:rsidRPr="00834DE3">
        <w:rPr>
          <w:rFonts w:cs="Arial"/>
          <w:b/>
          <w:szCs w:val="24"/>
          <w:u w:val="single"/>
        </w:rPr>
        <w:t xml:space="preserve">STEP </w:t>
      </w:r>
      <w:r w:rsidR="00263B96">
        <w:rPr>
          <w:rFonts w:cs="Arial"/>
          <w:b/>
          <w:szCs w:val="24"/>
          <w:u w:val="single"/>
        </w:rPr>
        <w:t>4</w:t>
      </w:r>
      <w:r w:rsidRPr="00834DE3">
        <w:rPr>
          <w:rFonts w:cs="Arial"/>
          <w:b/>
          <w:szCs w:val="24"/>
          <w:u w:val="single"/>
        </w:rPr>
        <w:t xml:space="preserve">: </w:t>
      </w:r>
      <w:bookmarkStart w:id="85" w:name="_Hlk97330077"/>
      <w:r>
        <w:rPr>
          <w:rFonts w:cs="Arial"/>
          <w:b/>
          <w:szCs w:val="24"/>
          <w:u w:val="single"/>
        </w:rPr>
        <w:t xml:space="preserve">Key Values, Knowledge and Skills for </w:t>
      </w:r>
      <w:proofErr w:type="spellStart"/>
      <w:r>
        <w:rPr>
          <w:rFonts w:cs="Arial"/>
          <w:b/>
          <w:szCs w:val="24"/>
          <w:u w:val="single"/>
        </w:rPr>
        <w:t>Self Compassion</w:t>
      </w:r>
      <w:proofErr w:type="spellEnd"/>
      <w:r>
        <w:rPr>
          <w:rFonts w:cs="Arial"/>
          <w:b/>
          <w:szCs w:val="24"/>
          <w:u w:val="single"/>
        </w:rPr>
        <w:t xml:space="preserve"> </w:t>
      </w:r>
      <w:bookmarkEnd w:id="85"/>
      <w:r w:rsidRPr="00834DE3">
        <w:rPr>
          <w:rFonts w:cs="Arial"/>
          <w:b/>
          <w:szCs w:val="24"/>
          <w:u w:val="single"/>
        </w:rPr>
        <w:t>(</w:t>
      </w:r>
      <w:r w:rsidR="00FB1E58">
        <w:rPr>
          <w:rFonts w:cs="Arial"/>
          <w:b/>
          <w:szCs w:val="24"/>
          <w:u w:val="single"/>
        </w:rPr>
        <w:t>50</w:t>
      </w:r>
      <w:r w:rsidRPr="00834DE3">
        <w:rPr>
          <w:rFonts w:cs="Arial"/>
          <w:b/>
          <w:szCs w:val="24"/>
          <w:u w:val="single"/>
        </w:rPr>
        <w:t xml:space="preserve"> minutes)</w:t>
      </w:r>
    </w:p>
    <w:p w:rsidR="00834DE3" w:rsidRDefault="00834DE3" w:rsidP="00834DE3">
      <w:pPr>
        <w:rPr>
          <w:rFonts w:cs="Arial"/>
        </w:rPr>
      </w:pPr>
    </w:p>
    <w:p w:rsidR="00834DE3" w:rsidRPr="00834DE3" w:rsidRDefault="00834DE3" w:rsidP="00B622AB">
      <w:pPr>
        <w:pStyle w:val="ListParagraph"/>
        <w:numPr>
          <w:ilvl w:val="0"/>
          <w:numId w:val="152"/>
        </w:numPr>
      </w:pPr>
      <w:r w:rsidRPr="00834DE3">
        <w:t>Values and principles: respect equity, compassion, cultural competence, tolerance, humanity and professionalism</w:t>
      </w:r>
    </w:p>
    <w:p w:rsidR="00834DE3" w:rsidRPr="00834DE3" w:rsidRDefault="00834DE3" w:rsidP="00B622AB">
      <w:pPr>
        <w:pStyle w:val="ListParagraph"/>
        <w:numPr>
          <w:ilvl w:val="0"/>
          <w:numId w:val="152"/>
        </w:numPr>
      </w:pPr>
      <w:r w:rsidRPr="00834DE3">
        <w:t xml:space="preserve">Knowledge: </w:t>
      </w:r>
      <w:r>
        <w:t>recognition of</w:t>
      </w:r>
      <w:r w:rsidRPr="00834DE3">
        <w:t xml:space="preserve"> different cultures</w:t>
      </w:r>
    </w:p>
    <w:p w:rsidR="00834DE3" w:rsidRPr="00834DE3" w:rsidRDefault="00834DE3" w:rsidP="00B622AB">
      <w:pPr>
        <w:pStyle w:val="ListParagraph"/>
        <w:numPr>
          <w:ilvl w:val="0"/>
          <w:numId w:val="152"/>
        </w:numPr>
      </w:pPr>
      <w:r w:rsidRPr="00834DE3">
        <w:t>Skills: Communication skills, empathy, experience, leadership skills</w:t>
      </w:r>
      <w:r>
        <w:t xml:space="preserve"> and</w:t>
      </w:r>
      <w:r w:rsidRPr="00834DE3">
        <w:t xml:space="preserve"> courage.</w:t>
      </w:r>
    </w:p>
    <w:p w:rsidR="007A0125" w:rsidRPr="009C4BB2" w:rsidRDefault="007A0125" w:rsidP="007A0125">
      <w:pPr>
        <w:rPr>
          <w:rFonts w:cs="Arial"/>
          <w:b/>
          <w:szCs w:val="24"/>
          <w:u w:val="single"/>
        </w:rPr>
      </w:pPr>
    </w:p>
    <w:p w:rsidR="007A0125" w:rsidRDefault="007A0125" w:rsidP="007A0125">
      <w:pPr>
        <w:rPr>
          <w:rFonts w:cs="Arial"/>
          <w:b/>
          <w:szCs w:val="24"/>
          <w:u w:val="single"/>
        </w:rPr>
      </w:pPr>
      <w:r w:rsidRPr="009C4BB2">
        <w:rPr>
          <w:rFonts w:cs="Arial"/>
          <w:b/>
          <w:szCs w:val="24"/>
          <w:u w:val="single"/>
        </w:rPr>
        <w:t xml:space="preserve">STEP </w:t>
      </w:r>
      <w:r w:rsidR="00263B96">
        <w:rPr>
          <w:rFonts w:cs="Arial"/>
          <w:b/>
          <w:szCs w:val="24"/>
          <w:u w:val="single"/>
        </w:rPr>
        <w:t>5</w:t>
      </w:r>
      <w:r w:rsidRPr="009C4BB2">
        <w:rPr>
          <w:rFonts w:cs="Arial"/>
          <w:b/>
          <w:szCs w:val="24"/>
          <w:u w:val="single"/>
        </w:rPr>
        <w:t xml:space="preserve">: </w:t>
      </w:r>
      <w:bookmarkStart w:id="86" w:name="_Hlk97330134"/>
      <w:r w:rsidRPr="009C4BB2">
        <w:rPr>
          <w:rFonts w:cs="Arial"/>
          <w:b/>
          <w:szCs w:val="24"/>
          <w:u w:val="single"/>
        </w:rPr>
        <w:t xml:space="preserve">Kindness in providing care </w:t>
      </w:r>
      <w:bookmarkEnd w:id="86"/>
      <w:r w:rsidRPr="009C4BB2">
        <w:rPr>
          <w:rFonts w:cs="Arial"/>
          <w:b/>
          <w:szCs w:val="24"/>
          <w:u w:val="single"/>
        </w:rPr>
        <w:t>(10 minutes)</w:t>
      </w:r>
    </w:p>
    <w:p w:rsidR="007A0125" w:rsidRPr="009C4BB2" w:rsidRDefault="007A0125" w:rsidP="007A0125">
      <w:pPr>
        <w:rPr>
          <w:rFonts w:cs="Arial"/>
          <w:b/>
          <w:szCs w:val="24"/>
          <w:u w:val="single"/>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12"/>
      </w:tblGrid>
      <w:tr w:rsidR="007A0125" w:rsidRPr="009C4BB2" w:rsidTr="005A34E0">
        <w:tc>
          <w:tcPr>
            <w:tcW w:w="5000" w:type="pct"/>
            <w:shd w:val="clear" w:color="auto" w:fill="D9D9D9"/>
          </w:tcPr>
          <w:p w:rsidR="007A0125" w:rsidRPr="009C4BB2" w:rsidRDefault="007A0125" w:rsidP="005A34E0">
            <w:pPr>
              <w:rPr>
                <w:rFonts w:cs="Arial"/>
                <w:szCs w:val="24"/>
              </w:rPr>
            </w:pPr>
            <w:r w:rsidRPr="009C4BB2">
              <w:rPr>
                <w:rFonts w:cs="Arial"/>
                <w:b/>
                <w:szCs w:val="24"/>
              </w:rPr>
              <w:t>Activity: Buzzing (5 minutes)</w:t>
            </w:r>
          </w:p>
          <w:p w:rsidR="007A0125" w:rsidRPr="009C4BB2" w:rsidRDefault="007A0125" w:rsidP="005A34E0">
            <w:pPr>
              <w:spacing w:before="240"/>
              <w:rPr>
                <w:rFonts w:cs="Arial"/>
                <w:szCs w:val="24"/>
              </w:rPr>
            </w:pPr>
            <w:r w:rsidRPr="009C4BB2">
              <w:rPr>
                <w:rFonts w:cs="Arial"/>
                <w:b/>
                <w:szCs w:val="24"/>
              </w:rPr>
              <w:t xml:space="preserve">ASK </w:t>
            </w:r>
            <w:r w:rsidRPr="009C4BB2">
              <w:rPr>
                <w:rFonts w:cs="Arial"/>
                <w:szCs w:val="24"/>
              </w:rPr>
              <w:t xml:space="preserve">learners to buzz in pairs on how a nurse can provide kindness care </w:t>
            </w:r>
          </w:p>
          <w:p w:rsidR="007A0125" w:rsidRPr="009C4BB2" w:rsidRDefault="007A0125" w:rsidP="005A34E0">
            <w:pPr>
              <w:autoSpaceDE w:val="0"/>
              <w:autoSpaceDN w:val="0"/>
              <w:adjustRightInd w:val="0"/>
              <w:spacing w:before="240"/>
              <w:rPr>
                <w:rFonts w:eastAsia="SimSun" w:cs="Arial"/>
                <w:szCs w:val="24"/>
                <w:lang w:eastAsia="zh-CN"/>
              </w:rPr>
            </w:pPr>
            <w:r w:rsidRPr="009C4BB2">
              <w:rPr>
                <w:rFonts w:eastAsia="SimSun" w:cs="Arial"/>
                <w:b/>
                <w:szCs w:val="24"/>
                <w:lang w:eastAsia="zh-CN"/>
              </w:rPr>
              <w:t xml:space="preserve">ALLOW </w:t>
            </w:r>
            <w:r w:rsidRPr="009C4BB2">
              <w:rPr>
                <w:rFonts w:eastAsia="SimSun" w:cs="Arial"/>
                <w:szCs w:val="24"/>
                <w:lang w:eastAsia="zh-CN"/>
              </w:rPr>
              <w:t xml:space="preserve">learners to discuss for 3 minutes </w:t>
            </w:r>
          </w:p>
          <w:p w:rsidR="007A0125" w:rsidRPr="009C4BB2" w:rsidRDefault="007A0125" w:rsidP="005A34E0">
            <w:pPr>
              <w:autoSpaceDE w:val="0"/>
              <w:autoSpaceDN w:val="0"/>
              <w:adjustRightInd w:val="0"/>
              <w:spacing w:before="240"/>
              <w:rPr>
                <w:rFonts w:eastAsia="SimSun" w:cs="Arial"/>
                <w:bCs/>
                <w:szCs w:val="24"/>
                <w:lang w:eastAsia="zh-CN"/>
              </w:rPr>
            </w:pPr>
            <w:r w:rsidRPr="009C4BB2">
              <w:rPr>
                <w:rFonts w:eastAsia="SimSun" w:cs="Arial"/>
                <w:b/>
                <w:bCs/>
                <w:szCs w:val="24"/>
                <w:lang w:eastAsia="zh-CN"/>
              </w:rPr>
              <w:t xml:space="preserve">ASK </w:t>
            </w:r>
            <w:r w:rsidRPr="009C4BB2">
              <w:rPr>
                <w:rFonts w:eastAsia="SimSun" w:cs="Arial"/>
                <w:bCs/>
                <w:szCs w:val="24"/>
                <w:lang w:eastAsia="zh-CN"/>
              </w:rPr>
              <w:t>few pairs to provide responses and the rest to provide additional points not mentioned</w:t>
            </w:r>
          </w:p>
          <w:p w:rsidR="007A0125" w:rsidRPr="009C4BB2" w:rsidRDefault="007A0125" w:rsidP="005A34E0">
            <w:pPr>
              <w:spacing w:before="240"/>
              <w:rPr>
                <w:rFonts w:cs="Arial"/>
                <w:szCs w:val="24"/>
              </w:rPr>
            </w:pPr>
            <w:r w:rsidRPr="009C4BB2">
              <w:rPr>
                <w:rFonts w:eastAsia="SimSun" w:cs="Arial"/>
                <w:b/>
                <w:bCs/>
                <w:szCs w:val="24"/>
                <w:lang w:eastAsia="zh-CN"/>
              </w:rPr>
              <w:t xml:space="preserve">CLARIFY </w:t>
            </w:r>
            <w:r w:rsidRPr="009C4BB2">
              <w:rPr>
                <w:rFonts w:eastAsia="SimSun" w:cs="Arial"/>
                <w:bCs/>
                <w:szCs w:val="24"/>
                <w:lang w:eastAsia="zh-CN"/>
              </w:rPr>
              <w:t>learners’ responses using the points provided below for better understanding</w:t>
            </w:r>
          </w:p>
        </w:tc>
      </w:tr>
    </w:tbl>
    <w:p w:rsidR="007A0125" w:rsidRPr="009C4BB2" w:rsidRDefault="007A0125" w:rsidP="007A0125">
      <w:pPr>
        <w:spacing w:before="240"/>
        <w:rPr>
          <w:rFonts w:cs="Arial"/>
          <w:b/>
          <w:szCs w:val="24"/>
        </w:rPr>
      </w:pPr>
    </w:p>
    <w:p w:rsidR="007A0125" w:rsidRPr="009C4BB2" w:rsidRDefault="007A0125" w:rsidP="00B622AB">
      <w:pPr>
        <w:numPr>
          <w:ilvl w:val="0"/>
          <w:numId w:val="29"/>
        </w:numPr>
        <w:rPr>
          <w:rFonts w:cs="Arial"/>
          <w:szCs w:val="24"/>
        </w:rPr>
      </w:pPr>
      <w:r w:rsidRPr="009C4BB2">
        <w:rPr>
          <w:rFonts w:cs="Arial"/>
          <w:szCs w:val="24"/>
        </w:rPr>
        <w:t>Kindness is behaviour marked by ethical characteristics, a pleasant disposition, and a concern for clients or is the quality of being gentle, caring, and helpful.</w:t>
      </w:r>
    </w:p>
    <w:p w:rsidR="007A0125" w:rsidRPr="009C4BB2" w:rsidRDefault="007A0125" w:rsidP="00B622AB">
      <w:pPr>
        <w:numPr>
          <w:ilvl w:val="0"/>
          <w:numId w:val="29"/>
        </w:numPr>
        <w:rPr>
          <w:rFonts w:cs="Arial"/>
          <w:szCs w:val="24"/>
        </w:rPr>
      </w:pPr>
      <w:r w:rsidRPr="009C4BB2">
        <w:rPr>
          <w:rFonts w:cs="Arial"/>
          <w:szCs w:val="24"/>
        </w:rPr>
        <w:t xml:space="preserve">Nurses and midwives should provide care by paying attention to clients and acknowledging their situation and point of view. </w:t>
      </w:r>
    </w:p>
    <w:p w:rsidR="007A0125" w:rsidRPr="009C4BB2" w:rsidRDefault="007A0125" w:rsidP="00B622AB">
      <w:pPr>
        <w:numPr>
          <w:ilvl w:val="0"/>
          <w:numId w:val="29"/>
        </w:numPr>
        <w:rPr>
          <w:rFonts w:cs="Arial"/>
          <w:szCs w:val="24"/>
        </w:rPr>
      </w:pPr>
      <w:r w:rsidRPr="009C4BB2">
        <w:rPr>
          <w:rFonts w:cs="Arial"/>
          <w:szCs w:val="24"/>
        </w:rPr>
        <w:t xml:space="preserve">It conveys openness and generosity without judgment and respects the dignity of individual. </w:t>
      </w:r>
    </w:p>
    <w:p w:rsidR="007A0125" w:rsidRPr="009C4BB2" w:rsidRDefault="007A0125" w:rsidP="00B622AB">
      <w:pPr>
        <w:numPr>
          <w:ilvl w:val="0"/>
          <w:numId w:val="29"/>
        </w:numPr>
        <w:rPr>
          <w:rFonts w:cs="Arial"/>
          <w:szCs w:val="24"/>
        </w:rPr>
      </w:pPr>
      <w:r w:rsidRPr="009C4BB2">
        <w:rPr>
          <w:rFonts w:cs="Arial"/>
          <w:szCs w:val="24"/>
        </w:rPr>
        <w:t xml:space="preserve">Nurses and Midwives should; </w:t>
      </w:r>
    </w:p>
    <w:p w:rsidR="007A0125" w:rsidRPr="009C4BB2" w:rsidRDefault="007A0125" w:rsidP="00B622AB">
      <w:pPr>
        <w:numPr>
          <w:ilvl w:val="0"/>
          <w:numId w:val="30"/>
        </w:numPr>
        <w:rPr>
          <w:rFonts w:cs="Arial"/>
          <w:szCs w:val="24"/>
        </w:rPr>
      </w:pPr>
      <w:r w:rsidRPr="009C4BB2">
        <w:rPr>
          <w:rFonts w:cs="Arial"/>
          <w:szCs w:val="24"/>
        </w:rPr>
        <w:t xml:space="preserve"> Show understanding and treat clients with compassion, generosity, and a forgiving spirit </w:t>
      </w:r>
    </w:p>
    <w:p w:rsidR="007A0125" w:rsidRPr="009C4BB2" w:rsidRDefault="007A0125" w:rsidP="00B622AB">
      <w:pPr>
        <w:numPr>
          <w:ilvl w:val="0"/>
          <w:numId w:val="30"/>
        </w:numPr>
        <w:rPr>
          <w:rFonts w:cs="Arial"/>
          <w:szCs w:val="24"/>
        </w:rPr>
      </w:pPr>
      <w:r w:rsidRPr="009C4BB2">
        <w:rPr>
          <w:rFonts w:cs="Arial"/>
          <w:szCs w:val="24"/>
        </w:rPr>
        <w:t>Care friendly, considerate and willing to help</w:t>
      </w:r>
    </w:p>
    <w:p w:rsidR="007A0125" w:rsidRPr="009C4BB2" w:rsidRDefault="007A0125" w:rsidP="00B622AB">
      <w:pPr>
        <w:numPr>
          <w:ilvl w:val="0"/>
          <w:numId w:val="30"/>
        </w:numPr>
        <w:rPr>
          <w:rFonts w:cs="Arial"/>
          <w:szCs w:val="24"/>
        </w:rPr>
      </w:pPr>
      <w:r w:rsidRPr="009C4BB2">
        <w:rPr>
          <w:rFonts w:cs="Arial"/>
          <w:szCs w:val="24"/>
        </w:rPr>
        <w:t xml:space="preserve">Show concern or empathy and being sensitive to the needs of clients </w:t>
      </w:r>
    </w:p>
    <w:p w:rsidR="007A0125" w:rsidRPr="009C4BB2" w:rsidRDefault="007A0125" w:rsidP="00B622AB">
      <w:pPr>
        <w:numPr>
          <w:ilvl w:val="0"/>
          <w:numId w:val="30"/>
        </w:numPr>
        <w:rPr>
          <w:rFonts w:cs="Arial"/>
          <w:szCs w:val="24"/>
        </w:rPr>
      </w:pPr>
      <w:r w:rsidRPr="009C4BB2">
        <w:rPr>
          <w:rFonts w:cs="Arial"/>
          <w:szCs w:val="24"/>
        </w:rPr>
        <w:t xml:space="preserve">Offer support and time to help clients </w:t>
      </w:r>
    </w:p>
    <w:p w:rsidR="007A0125" w:rsidRDefault="007A0125" w:rsidP="00B622AB">
      <w:pPr>
        <w:numPr>
          <w:ilvl w:val="0"/>
          <w:numId w:val="30"/>
        </w:numPr>
        <w:rPr>
          <w:rFonts w:cs="Arial"/>
          <w:szCs w:val="24"/>
        </w:rPr>
      </w:pPr>
      <w:r w:rsidRPr="009C4BB2">
        <w:rPr>
          <w:rFonts w:cs="Arial"/>
          <w:szCs w:val="24"/>
        </w:rPr>
        <w:t>Talk positively about clients</w:t>
      </w:r>
    </w:p>
    <w:p w:rsidR="002670CC" w:rsidRDefault="002670CC" w:rsidP="002670CC">
      <w:pPr>
        <w:rPr>
          <w:rFonts w:cs="Arial"/>
          <w:szCs w:val="24"/>
        </w:rPr>
      </w:pPr>
    </w:p>
    <w:p w:rsidR="009F476B" w:rsidRDefault="009F476B" w:rsidP="009F476B">
      <w:pPr>
        <w:rPr>
          <w:rFonts w:cs="Arial"/>
          <w:szCs w:val="24"/>
        </w:rPr>
      </w:pPr>
      <w:r w:rsidRPr="00BF7F9C">
        <w:rPr>
          <w:rFonts w:cs="Arial"/>
          <w:b/>
          <w:bCs/>
          <w:szCs w:val="24"/>
        </w:rPr>
        <w:t>STEP 6: Key Points (5 minutes)</w:t>
      </w:r>
      <w:r>
        <w:rPr>
          <w:rFonts w:cs="Arial"/>
          <w:szCs w:val="24"/>
        </w:rPr>
        <w:tab/>
      </w:r>
    </w:p>
    <w:p w:rsidR="009F476B" w:rsidRPr="009C4BB2" w:rsidRDefault="009F476B" w:rsidP="009F476B">
      <w:pPr>
        <w:rPr>
          <w:rFonts w:cs="Arial"/>
          <w:b/>
          <w:szCs w:val="24"/>
          <w:u w:val="single"/>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12"/>
      </w:tblGrid>
      <w:tr w:rsidR="009F476B" w:rsidRPr="009C4BB2" w:rsidTr="0030153F">
        <w:tc>
          <w:tcPr>
            <w:tcW w:w="5000" w:type="pct"/>
            <w:shd w:val="clear" w:color="auto" w:fill="D9D9D9"/>
          </w:tcPr>
          <w:p w:rsidR="009F476B" w:rsidRPr="009C4BB2" w:rsidRDefault="009F476B" w:rsidP="0030153F">
            <w:pPr>
              <w:rPr>
                <w:rFonts w:cs="Arial"/>
                <w:szCs w:val="24"/>
              </w:rPr>
            </w:pPr>
            <w:r w:rsidRPr="009C4BB2">
              <w:rPr>
                <w:rFonts w:cs="Arial"/>
                <w:b/>
                <w:szCs w:val="24"/>
              </w:rPr>
              <w:t>Activity: Buzzing (5 minutes)</w:t>
            </w:r>
          </w:p>
          <w:p w:rsidR="009F476B" w:rsidRPr="009C4BB2" w:rsidRDefault="009F476B" w:rsidP="0030153F">
            <w:pPr>
              <w:spacing w:before="240"/>
              <w:rPr>
                <w:rFonts w:cs="Arial"/>
                <w:szCs w:val="24"/>
              </w:rPr>
            </w:pPr>
            <w:r w:rsidRPr="009C4BB2">
              <w:rPr>
                <w:rFonts w:cs="Arial"/>
                <w:b/>
                <w:szCs w:val="24"/>
              </w:rPr>
              <w:lastRenderedPageBreak/>
              <w:t xml:space="preserve">ASK </w:t>
            </w:r>
            <w:r w:rsidRPr="009C4BB2">
              <w:rPr>
                <w:rFonts w:cs="Arial"/>
                <w:szCs w:val="24"/>
              </w:rPr>
              <w:t xml:space="preserve">learners to buzz in pairs on </w:t>
            </w:r>
            <w:r>
              <w:rPr>
                <w:rFonts w:cs="Arial"/>
                <w:szCs w:val="24"/>
              </w:rPr>
              <w:t xml:space="preserve">why a nurse or a midwife have to be aware of her/his own self-compassion to </w:t>
            </w:r>
            <w:r w:rsidRPr="009C4BB2">
              <w:rPr>
                <w:rFonts w:cs="Arial"/>
                <w:szCs w:val="24"/>
              </w:rPr>
              <w:t xml:space="preserve">provide </w:t>
            </w:r>
            <w:r>
              <w:rPr>
                <w:rFonts w:cs="Arial"/>
                <w:szCs w:val="24"/>
              </w:rPr>
              <w:t>compassionate care</w:t>
            </w:r>
          </w:p>
          <w:p w:rsidR="009F476B" w:rsidRPr="009C4BB2" w:rsidRDefault="009F476B" w:rsidP="0030153F">
            <w:pPr>
              <w:autoSpaceDE w:val="0"/>
              <w:autoSpaceDN w:val="0"/>
              <w:adjustRightInd w:val="0"/>
              <w:spacing w:before="240"/>
              <w:rPr>
                <w:rFonts w:eastAsia="SimSun" w:cs="Arial"/>
                <w:szCs w:val="24"/>
                <w:lang w:eastAsia="zh-CN"/>
              </w:rPr>
            </w:pPr>
            <w:r w:rsidRPr="009C4BB2">
              <w:rPr>
                <w:rFonts w:eastAsia="SimSun" w:cs="Arial"/>
                <w:b/>
                <w:szCs w:val="24"/>
                <w:lang w:eastAsia="zh-CN"/>
              </w:rPr>
              <w:t xml:space="preserve">ALLOW </w:t>
            </w:r>
            <w:r w:rsidRPr="009C4BB2">
              <w:rPr>
                <w:rFonts w:eastAsia="SimSun" w:cs="Arial"/>
                <w:szCs w:val="24"/>
                <w:lang w:eastAsia="zh-CN"/>
              </w:rPr>
              <w:t xml:space="preserve">learners to discuss for 3 minutes </w:t>
            </w:r>
          </w:p>
          <w:p w:rsidR="009F476B" w:rsidRPr="009C4BB2" w:rsidRDefault="009F476B" w:rsidP="0030153F">
            <w:pPr>
              <w:autoSpaceDE w:val="0"/>
              <w:autoSpaceDN w:val="0"/>
              <w:adjustRightInd w:val="0"/>
              <w:spacing w:before="240"/>
              <w:rPr>
                <w:rFonts w:eastAsia="SimSun" w:cs="Arial"/>
                <w:bCs/>
                <w:szCs w:val="24"/>
                <w:lang w:eastAsia="zh-CN"/>
              </w:rPr>
            </w:pPr>
            <w:r w:rsidRPr="009C4BB2">
              <w:rPr>
                <w:rFonts w:eastAsia="SimSun" w:cs="Arial"/>
                <w:b/>
                <w:bCs/>
                <w:szCs w:val="24"/>
                <w:lang w:eastAsia="zh-CN"/>
              </w:rPr>
              <w:t xml:space="preserve">ASK </w:t>
            </w:r>
            <w:r w:rsidRPr="009C4BB2">
              <w:rPr>
                <w:rFonts w:eastAsia="SimSun" w:cs="Arial"/>
                <w:bCs/>
                <w:szCs w:val="24"/>
                <w:lang w:eastAsia="zh-CN"/>
              </w:rPr>
              <w:t>few pairs to provide responses and the rest to provide additional points not mentioned</w:t>
            </w:r>
          </w:p>
          <w:p w:rsidR="009F476B" w:rsidRPr="009C4BB2" w:rsidRDefault="009F476B" w:rsidP="0030153F">
            <w:pPr>
              <w:spacing w:before="240"/>
              <w:rPr>
                <w:rFonts w:cs="Arial"/>
                <w:szCs w:val="24"/>
              </w:rPr>
            </w:pPr>
            <w:r w:rsidRPr="009C4BB2">
              <w:rPr>
                <w:rFonts w:eastAsia="SimSun" w:cs="Arial"/>
                <w:b/>
                <w:bCs/>
                <w:szCs w:val="24"/>
                <w:lang w:eastAsia="zh-CN"/>
              </w:rPr>
              <w:t xml:space="preserve">CLARIFY </w:t>
            </w:r>
            <w:r w:rsidRPr="009C4BB2">
              <w:rPr>
                <w:rFonts w:eastAsia="SimSun" w:cs="Arial"/>
                <w:bCs/>
                <w:szCs w:val="24"/>
                <w:lang w:eastAsia="zh-CN"/>
              </w:rPr>
              <w:t>learners’ responses using the points provided below for better understanding</w:t>
            </w:r>
          </w:p>
        </w:tc>
      </w:tr>
    </w:tbl>
    <w:p w:rsidR="009F476B" w:rsidRDefault="009F476B" w:rsidP="009F476B">
      <w:pPr>
        <w:rPr>
          <w:rFonts w:cs="Arial"/>
          <w:szCs w:val="24"/>
        </w:rPr>
      </w:pPr>
    </w:p>
    <w:p w:rsidR="009F476B" w:rsidRDefault="009F476B" w:rsidP="009F476B">
      <w:pPr>
        <w:ind w:right="375"/>
        <w:rPr>
          <w:rFonts w:cs="Arial"/>
          <w:b/>
          <w:bCs/>
          <w:szCs w:val="24"/>
        </w:rPr>
      </w:pPr>
    </w:p>
    <w:p w:rsidR="009F476B" w:rsidRPr="00515910" w:rsidRDefault="009F476B" w:rsidP="009F476B">
      <w:pPr>
        <w:ind w:right="375"/>
        <w:rPr>
          <w:rFonts w:eastAsia="Batang" w:cs="Arial"/>
          <w:b/>
          <w:bCs/>
          <w:noProof/>
          <w:snapToGrid w:val="0"/>
          <w:szCs w:val="24"/>
        </w:rPr>
      </w:pPr>
      <w:r w:rsidRPr="00BF7F9C">
        <w:rPr>
          <w:rFonts w:cs="Arial"/>
          <w:b/>
          <w:bCs/>
          <w:szCs w:val="24"/>
        </w:rPr>
        <w:t>STEP 7</w:t>
      </w:r>
      <w:r w:rsidRPr="00515910">
        <w:rPr>
          <w:rFonts w:eastAsia="Batang" w:cs="Arial"/>
          <w:b/>
          <w:bCs/>
          <w:noProof/>
          <w:snapToGrid w:val="0"/>
          <w:szCs w:val="24"/>
        </w:rPr>
        <w:t xml:space="preserve">: Evaluation (5 </w:t>
      </w:r>
      <w:r>
        <w:rPr>
          <w:rFonts w:eastAsia="Batang" w:cs="Arial"/>
          <w:b/>
          <w:bCs/>
          <w:noProof/>
          <w:snapToGrid w:val="0"/>
          <w:szCs w:val="24"/>
        </w:rPr>
        <w:t>m</w:t>
      </w:r>
      <w:r w:rsidRPr="00515910">
        <w:rPr>
          <w:rFonts w:eastAsia="Batang" w:cs="Arial"/>
          <w:b/>
          <w:bCs/>
          <w:noProof/>
          <w:snapToGrid w:val="0"/>
          <w:szCs w:val="24"/>
        </w:rPr>
        <w:t>inutes)</w:t>
      </w:r>
    </w:p>
    <w:p w:rsidR="009F476B" w:rsidRPr="00291128" w:rsidRDefault="009F476B" w:rsidP="00B622AB">
      <w:pPr>
        <w:pStyle w:val="ListParagraph"/>
        <w:numPr>
          <w:ilvl w:val="0"/>
          <w:numId w:val="157"/>
        </w:numPr>
        <w:rPr>
          <w:rFonts w:eastAsia="Batang"/>
          <w:noProof/>
          <w:snapToGrid w:val="0"/>
        </w:rPr>
      </w:pPr>
      <w:r w:rsidRPr="00291128">
        <w:t>What are concepts of Self Compassion for providing Compassionate Care in Nursing and Midwifery?</w:t>
      </w:r>
    </w:p>
    <w:p w:rsidR="009F476B" w:rsidRPr="00291128" w:rsidRDefault="009F476B" w:rsidP="00B622AB">
      <w:pPr>
        <w:pStyle w:val="ListParagraph"/>
        <w:numPr>
          <w:ilvl w:val="0"/>
          <w:numId w:val="157"/>
        </w:numPr>
        <w:rPr>
          <w:rFonts w:eastAsia="Batang"/>
          <w:noProof/>
          <w:snapToGrid w:val="0"/>
        </w:rPr>
      </w:pPr>
      <w:r w:rsidRPr="00291128">
        <w:t xml:space="preserve">What should nurse / </w:t>
      </w:r>
      <w:proofErr w:type="gramStart"/>
      <w:r w:rsidRPr="00291128">
        <w:t>midwife  do</w:t>
      </w:r>
      <w:proofErr w:type="gramEnd"/>
      <w:r w:rsidRPr="00291128">
        <w:t xml:space="preserve"> to develop awareness of Self-Compassion?</w:t>
      </w:r>
    </w:p>
    <w:p w:rsidR="009F476B" w:rsidRPr="00291128" w:rsidRDefault="009F476B" w:rsidP="009F476B">
      <w:pPr>
        <w:spacing w:after="160" w:line="259" w:lineRule="auto"/>
        <w:jc w:val="left"/>
        <w:rPr>
          <w:rFonts w:eastAsia="Batang" w:cs="Arial"/>
          <w:noProof/>
          <w:snapToGrid w:val="0"/>
          <w:szCs w:val="24"/>
        </w:rPr>
      </w:pPr>
    </w:p>
    <w:p w:rsidR="009F476B" w:rsidRPr="009C4BB2" w:rsidRDefault="009F476B" w:rsidP="009F476B">
      <w:pPr>
        <w:rPr>
          <w:rFonts w:cs="Arial"/>
          <w:szCs w:val="24"/>
        </w:rPr>
      </w:pPr>
    </w:p>
    <w:p w:rsidR="009F476B" w:rsidRDefault="009F476B" w:rsidP="009F476B">
      <w:pPr>
        <w:spacing w:after="200"/>
        <w:jc w:val="left"/>
        <w:rPr>
          <w:rFonts w:cs="Arial"/>
          <w:b/>
        </w:rPr>
      </w:pPr>
    </w:p>
    <w:p w:rsidR="007A0125" w:rsidRDefault="007A0125" w:rsidP="00E76CE1">
      <w:pPr>
        <w:spacing w:after="200"/>
        <w:jc w:val="left"/>
        <w:rPr>
          <w:rFonts w:cs="Arial"/>
          <w:b/>
        </w:rPr>
      </w:pPr>
    </w:p>
    <w:p w:rsidR="007A0125" w:rsidRDefault="007A0125">
      <w:pPr>
        <w:spacing w:after="160" w:line="259" w:lineRule="auto"/>
        <w:jc w:val="left"/>
        <w:rPr>
          <w:rFonts w:eastAsia="Times New Roman"/>
          <w:b/>
          <w:color w:val="000000" w:themeColor="text1"/>
          <w:sz w:val="32"/>
          <w:szCs w:val="32"/>
        </w:rPr>
      </w:pPr>
      <w:r>
        <w:br w:type="page"/>
      </w:r>
    </w:p>
    <w:p w:rsidR="00E76CE1" w:rsidRPr="00556958" w:rsidRDefault="00AE02F1" w:rsidP="00D243F9">
      <w:pPr>
        <w:pStyle w:val="Heading1"/>
      </w:pPr>
      <w:bookmarkStart w:id="87" w:name="_Toc119579750"/>
      <w:r>
        <w:lastRenderedPageBreak/>
        <w:t>A</w:t>
      </w:r>
      <w:r w:rsidR="00263B96">
        <w:t>PPENDI</w:t>
      </w:r>
      <w:r w:rsidR="000F1475">
        <w:t>CES</w:t>
      </w:r>
      <w:r w:rsidR="001A44FE">
        <w:t xml:space="preserve"> RELATED TO ALL THREE MODULES</w:t>
      </w:r>
      <w:bookmarkEnd w:id="87"/>
    </w:p>
    <w:p w:rsidR="008A02D8" w:rsidRPr="000F1475" w:rsidRDefault="008A02D8" w:rsidP="000F1475">
      <w:pPr>
        <w:rPr>
          <w:rFonts w:cs="Arial"/>
          <w:szCs w:val="20"/>
        </w:rPr>
      </w:pPr>
      <w:bookmarkStart w:id="88" w:name="_Toc119579751"/>
      <w:r w:rsidRPr="000F1475">
        <w:rPr>
          <w:rStyle w:val="Heading2Char"/>
        </w:rPr>
        <w:t xml:space="preserve">Factsheet: </w:t>
      </w:r>
      <w:r w:rsidR="0063156E" w:rsidRPr="000F1475">
        <w:rPr>
          <w:rStyle w:val="Heading2Char"/>
        </w:rPr>
        <w:t>Health literacy c</w:t>
      </w:r>
      <w:r w:rsidRPr="000F1475">
        <w:rPr>
          <w:rStyle w:val="Heading2Char"/>
        </w:rPr>
        <w:t xml:space="preserve">ommunication </w:t>
      </w:r>
      <w:proofErr w:type="spellStart"/>
      <w:r w:rsidRPr="000F1475">
        <w:rPr>
          <w:rStyle w:val="Heading2Char"/>
        </w:rPr>
        <w:t>strategiesto</w:t>
      </w:r>
      <w:proofErr w:type="spellEnd"/>
      <w:r w:rsidRPr="000F1475">
        <w:rPr>
          <w:rStyle w:val="Heading2Char"/>
        </w:rPr>
        <w:t xml:space="preserve"> reduce health literacy related problems and enforce health literacy skills</w:t>
      </w:r>
      <w:bookmarkEnd w:id="88"/>
      <w:r w:rsidRPr="000F1475">
        <w:rPr>
          <w:rFonts w:cs="Arial"/>
          <w:szCs w:val="20"/>
        </w:rPr>
        <w:t>.</w:t>
      </w:r>
    </w:p>
    <w:p w:rsidR="008A02D8" w:rsidRPr="000F1475" w:rsidRDefault="008A02D8" w:rsidP="008A02D8">
      <w:pPr>
        <w:autoSpaceDE w:val="0"/>
        <w:autoSpaceDN w:val="0"/>
        <w:adjustRightInd w:val="0"/>
        <w:rPr>
          <w:rFonts w:cs="Arial"/>
          <w:szCs w:val="20"/>
        </w:rPr>
      </w:pPr>
    </w:p>
    <w:p w:rsidR="008A02D8" w:rsidRPr="000F1475" w:rsidRDefault="008A02D8" w:rsidP="008A02D8">
      <w:pPr>
        <w:autoSpaceDE w:val="0"/>
        <w:autoSpaceDN w:val="0"/>
        <w:adjustRightInd w:val="0"/>
        <w:rPr>
          <w:rFonts w:cs="Arial"/>
          <w:szCs w:val="20"/>
        </w:rPr>
      </w:pPr>
      <w:r w:rsidRPr="000F1475">
        <w:rPr>
          <w:rFonts w:cs="Arial"/>
          <w:szCs w:val="20"/>
        </w:rPr>
        <w:t xml:space="preserve">The focus of this factsheet is to address communication strategies which reduce health literacy related problems and to enforce the development of health literacy skills. </w:t>
      </w:r>
    </w:p>
    <w:p w:rsidR="008A02D8" w:rsidRPr="000F1475" w:rsidRDefault="008A02D8" w:rsidP="008A02D8">
      <w:pPr>
        <w:autoSpaceDE w:val="0"/>
        <w:autoSpaceDN w:val="0"/>
        <w:adjustRightInd w:val="0"/>
        <w:rPr>
          <w:rFonts w:cs="Arial"/>
          <w:szCs w:val="20"/>
        </w:rPr>
      </w:pPr>
    </w:p>
    <w:p w:rsidR="008A02D8" w:rsidRPr="000F1475" w:rsidRDefault="008A02D8" w:rsidP="008A02D8">
      <w:pPr>
        <w:autoSpaceDE w:val="0"/>
        <w:autoSpaceDN w:val="0"/>
        <w:adjustRightInd w:val="0"/>
        <w:rPr>
          <w:rFonts w:cs="Arial"/>
          <w:szCs w:val="20"/>
        </w:rPr>
      </w:pPr>
      <w:r w:rsidRPr="000F1475">
        <w:rPr>
          <w:rFonts w:cs="Arial"/>
          <w:szCs w:val="20"/>
        </w:rPr>
        <w:t xml:space="preserve">The focus of part 1 is to address communication strategies which can reduce problems related to low (functional) health literacy skills of patients and improve understanding of information. Health professionals can adapt their communication and improve information exchange using the following strategies:  </w:t>
      </w:r>
    </w:p>
    <w:p w:rsidR="008A02D8" w:rsidRPr="000F1475" w:rsidRDefault="008A02D8" w:rsidP="00B622AB">
      <w:pPr>
        <w:pStyle w:val="ListParagraph"/>
        <w:numPr>
          <w:ilvl w:val="0"/>
          <w:numId w:val="133"/>
        </w:numPr>
      </w:pPr>
      <w:r w:rsidRPr="000F1475">
        <w:t xml:space="preserve">Gathering information from patients with limited health literacy to obtain an adequate diagnosis and/or interpretation of symptoms or problems. </w:t>
      </w:r>
    </w:p>
    <w:p w:rsidR="008A02D8" w:rsidRPr="000F1475" w:rsidRDefault="008A02D8" w:rsidP="00B622AB">
      <w:pPr>
        <w:pStyle w:val="ListParagraph"/>
        <w:numPr>
          <w:ilvl w:val="0"/>
          <w:numId w:val="133"/>
        </w:numPr>
      </w:pPr>
      <w:r w:rsidRPr="000F1475">
        <w:t xml:space="preserve">Providing information to obtain good information provision and understanding of patients with limited health literacy. </w:t>
      </w:r>
    </w:p>
    <w:p w:rsidR="008A02D8" w:rsidRPr="000F1475" w:rsidRDefault="008A02D8" w:rsidP="008A02D8">
      <w:pPr>
        <w:autoSpaceDE w:val="0"/>
        <w:autoSpaceDN w:val="0"/>
        <w:adjustRightInd w:val="0"/>
        <w:rPr>
          <w:rFonts w:cs="Arial"/>
          <w:szCs w:val="20"/>
        </w:rPr>
      </w:pPr>
      <w:r w:rsidRPr="000F1475">
        <w:rPr>
          <w:rFonts w:cs="Arial"/>
          <w:szCs w:val="20"/>
        </w:rPr>
        <w:t xml:space="preserve">The focus of part 2 is to address communication strategies which facilitate the development of health literacy skills. A precondition is to </w:t>
      </w:r>
      <w:r w:rsidRPr="000F1475">
        <w:rPr>
          <w:rFonts w:cs="Arial"/>
          <w:b/>
          <w:szCs w:val="20"/>
        </w:rPr>
        <w:t>foster an empathetic relationship</w:t>
      </w:r>
      <w:r w:rsidRPr="000F1475">
        <w:rPr>
          <w:rFonts w:cs="Arial"/>
          <w:szCs w:val="20"/>
        </w:rPr>
        <w:t xml:space="preserve"> with a patient with limited health literacy. Furthermore, health professionals can facilitate the development of interactive and critical health literacy skills using the following strategies during interaction with patients with limited health literacy:  </w:t>
      </w:r>
    </w:p>
    <w:p w:rsidR="008A02D8" w:rsidRPr="000F1475" w:rsidRDefault="008A02D8" w:rsidP="00B622AB">
      <w:pPr>
        <w:pStyle w:val="ListParagraph"/>
        <w:numPr>
          <w:ilvl w:val="0"/>
          <w:numId w:val="133"/>
        </w:numPr>
      </w:pPr>
      <w:r w:rsidRPr="000F1475">
        <w:t xml:space="preserve">To improve interactive health literacy a professional can educate and involve patients in shared decision making. </w:t>
      </w:r>
    </w:p>
    <w:p w:rsidR="008A02D8" w:rsidRPr="000F1475" w:rsidRDefault="008A02D8" w:rsidP="00B622AB">
      <w:pPr>
        <w:pStyle w:val="ListParagraph"/>
        <w:numPr>
          <w:ilvl w:val="0"/>
          <w:numId w:val="133"/>
        </w:numPr>
      </w:pPr>
      <w:r w:rsidRPr="000F1475">
        <w:t xml:space="preserve">To improve critical health literacy a professional can facilitate and educate patients </w:t>
      </w:r>
      <w:proofErr w:type="gramStart"/>
      <w:r w:rsidRPr="000F1475">
        <w:t>on  self</w:t>
      </w:r>
      <w:proofErr w:type="gramEnd"/>
      <w:r w:rsidRPr="000F1475">
        <w:t xml:space="preserve">-management, including written patient education materials. </w:t>
      </w:r>
    </w:p>
    <w:p w:rsidR="008A02D8" w:rsidRPr="000F1475" w:rsidRDefault="008A02D8" w:rsidP="008A02D8">
      <w:pPr>
        <w:autoSpaceDE w:val="0"/>
        <w:autoSpaceDN w:val="0"/>
        <w:adjustRightInd w:val="0"/>
        <w:rPr>
          <w:rFonts w:cs="Arial"/>
          <w:szCs w:val="20"/>
        </w:rPr>
      </w:pPr>
    </w:p>
    <w:p w:rsidR="008A02D8" w:rsidRPr="000F1475" w:rsidRDefault="008A02D8" w:rsidP="008A02D8">
      <w:pPr>
        <w:rPr>
          <w:rFonts w:cs="Arial"/>
          <w:b/>
          <w:szCs w:val="20"/>
        </w:rPr>
      </w:pPr>
      <w:r w:rsidRPr="000F1475">
        <w:rPr>
          <w:rFonts w:cs="Arial"/>
          <w:b/>
          <w:szCs w:val="20"/>
        </w:rPr>
        <w:t>Overall model of the communication strategies</w:t>
      </w:r>
    </w:p>
    <w:p w:rsidR="008A02D8" w:rsidRPr="00070530" w:rsidRDefault="008A02D8" w:rsidP="00712153">
      <w:pPr>
        <w:pStyle w:val="ListParagraph"/>
      </w:pPr>
      <w:r w:rsidRPr="00F06BE6">
        <w:rPr>
          <w:noProof/>
          <w:lang w:val="en-US"/>
        </w:rPr>
        <w:drawing>
          <wp:inline distT="0" distB="0" distL="0" distR="0">
            <wp:extent cx="5486400" cy="3200400"/>
            <wp:effectExtent l="1905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Pr="00070530">
        <w:br w:type="page"/>
      </w:r>
    </w:p>
    <w:p w:rsidR="008A02D8" w:rsidRPr="00F06BE6" w:rsidRDefault="008A02D8" w:rsidP="008A02D8">
      <w:pPr>
        <w:jc w:val="center"/>
        <w:rPr>
          <w:rFonts w:ascii="Century Gothic" w:hAnsi="Century Gothic"/>
          <w:b/>
          <w:color w:val="C00000"/>
          <w:sz w:val="22"/>
        </w:rPr>
      </w:pPr>
      <w:r w:rsidRPr="00F06BE6">
        <w:rPr>
          <w:rFonts w:ascii="Century Gothic" w:hAnsi="Century Gothic"/>
          <w:b/>
          <w:color w:val="C00000"/>
          <w:sz w:val="22"/>
        </w:rPr>
        <w:lastRenderedPageBreak/>
        <w:t>Part 1: Communication strategies</w:t>
      </w:r>
    </w:p>
    <w:p w:rsidR="008A02D8" w:rsidRPr="00F06BE6" w:rsidRDefault="008A02D8" w:rsidP="008A02D8">
      <w:pPr>
        <w:jc w:val="center"/>
        <w:rPr>
          <w:rFonts w:ascii="Century Gothic" w:hAnsi="Century Gothic"/>
          <w:b/>
          <w:color w:val="C00000"/>
          <w:sz w:val="22"/>
        </w:rPr>
      </w:pPr>
      <w:r w:rsidRPr="00F06BE6">
        <w:rPr>
          <w:rFonts w:ascii="Century Gothic" w:hAnsi="Century Gothic"/>
          <w:b/>
          <w:color w:val="C00000"/>
          <w:sz w:val="22"/>
        </w:rPr>
        <w:t xml:space="preserve"> to reduce health literacy related problems </w:t>
      </w:r>
    </w:p>
    <w:p w:rsidR="008A02D8" w:rsidRPr="00F06BE6" w:rsidRDefault="008A02D8" w:rsidP="008A02D8">
      <w:pPr>
        <w:autoSpaceDE w:val="0"/>
        <w:autoSpaceDN w:val="0"/>
        <w:adjustRightInd w:val="0"/>
        <w:rPr>
          <w:rFonts w:ascii="Century Gothic" w:hAnsi="Century Gothic" w:cs="Arial"/>
          <w:sz w:val="22"/>
        </w:rPr>
      </w:pPr>
    </w:p>
    <w:p w:rsidR="008A02D8" w:rsidRPr="000F1475" w:rsidRDefault="008A02D8" w:rsidP="008A02D8">
      <w:pPr>
        <w:autoSpaceDE w:val="0"/>
        <w:autoSpaceDN w:val="0"/>
        <w:adjustRightInd w:val="0"/>
        <w:rPr>
          <w:rFonts w:cs="Arial"/>
          <w:szCs w:val="20"/>
        </w:rPr>
      </w:pPr>
      <w:r w:rsidRPr="000F1475">
        <w:rPr>
          <w:rFonts w:cs="Arial"/>
          <w:szCs w:val="20"/>
        </w:rPr>
        <w:t>Part 1 contains the following components:</w:t>
      </w:r>
    </w:p>
    <w:p w:rsidR="008A02D8" w:rsidRPr="000F1475" w:rsidRDefault="008A02D8" w:rsidP="00B622AB">
      <w:pPr>
        <w:pStyle w:val="ListParagraph"/>
        <w:numPr>
          <w:ilvl w:val="0"/>
          <w:numId w:val="134"/>
        </w:numPr>
      </w:pPr>
      <w:r w:rsidRPr="000F1475">
        <w:t xml:space="preserve">Key points of gathering and providing information. </w:t>
      </w:r>
    </w:p>
    <w:p w:rsidR="008A02D8" w:rsidRPr="000F1475" w:rsidRDefault="008A02D8" w:rsidP="00B622AB">
      <w:pPr>
        <w:pStyle w:val="ListParagraph"/>
        <w:numPr>
          <w:ilvl w:val="0"/>
          <w:numId w:val="134"/>
        </w:numPr>
      </w:pPr>
      <w:r w:rsidRPr="000F1475">
        <w:t>How to gather information from patients with low health literacy</w:t>
      </w:r>
    </w:p>
    <w:p w:rsidR="008A02D8" w:rsidRPr="000F1475" w:rsidRDefault="008A02D8" w:rsidP="00B622AB">
      <w:pPr>
        <w:pStyle w:val="ListParagraph"/>
        <w:numPr>
          <w:ilvl w:val="0"/>
          <w:numId w:val="134"/>
        </w:numPr>
      </w:pPr>
      <w:r w:rsidRPr="000F1475">
        <w:t>How to provide information to patients with low health literacy</w:t>
      </w:r>
    </w:p>
    <w:p w:rsidR="008A02D8" w:rsidRPr="000F1475" w:rsidRDefault="008A02D8" w:rsidP="00712153">
      <w:pPr>
        <w:pStyle w:val="ListParagraph"/>
      </w:pPr>
    </w:p>
    <w:p w:rsidR="008A02D8" w:rsidRPr="000F1475" w:rsidRDefault="008A02D8" w:rsidP="00B622AB">
      <w:pPr>
        <w:pStyle w:val="ListParagraph"/>
        <w:numPr>
          <w:ilvl w:val="0"/>
          <w:numId w:val="135"/>
        </w:numPr>
      </w:pPr>
      <w:r w:rsidRPr="000F1475">
        <w:t xml:space="preserve">Key points of gathering and providing information. </w:t>
      </w: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Key points when gathering information from patients with low health literacy:</w:t>
            </w:r>
          </w:p>
          <w:p w:rsidR="008A02D8" w:rsidRPr="000F1475" w:rsidRDefault="008A02D8" w:rsidP="0033375A">
            <w:pPr>
              <w:autoSpaceDE w:val="0"/>
              <w:autoSpaceDN w:val="0"/>
              <w:adjustRightInd w:val="0"/>
              <w:rPr>
                <w:rFonts w:cs="Arial"/>
              </w:rPr>
            </w:pPr>
          </w:p>
        </w:tc>
      </w:tr>
      <w:tr w:rsidR="008A02D8" w:rsidRPr="000F1475" w:rsidTr="0033375A">
        <w:tc>
          <w:tcPr>
            <w:tcW w:w="9356" w:type="dxa"/>
          </w:tcPr>
          <w:p w:rsidR="008A02D8" w:rsidRPr="000F1475" w:rsidRDefault="008A02D8" w:rsidP="00B622AB">
            <w:pPr>
              <w:pStyle w:val="ListParagraph"/>
              <w:numPr>
                <w:ilvl w:val="0"/>
                <w:numId w:val="128"/>
              </w:numPr>
            </w:pPr>
            <w:r w:rsidRPr="000F1475">
              <w:t xml:space="preserve">Active listening and observation of patient’s </w:t>
            </w:r>
            <w:proofErr w:type="spellStart"/>
            <w:r w:rsidRPr="000F1475">
              <w:t>non verbal</w:t>
            </w:r>
            <w:proofErr w:type="spellEnd"/>
            <w:r w:rsidRPr="000F1475">
              <w:t xml:space="preserve"> communication.</w:t>
            </w:r>
          </w:p>
          <w:p w:rsidR="008A02D8" w:rsidRPr="000F1475" w:rsidRDefault="008A02D8" w:rsidP="00B622AB">
            <w:pPr>
              <w:pStyle w:val="ListParagraph"/>
              <w:numPr>
                <w:ilvl w:val="0"/>
                <w:numId w:val="128"/>
              </w:numPr>
            </w:pPr>
            <w:r w:rsidRPr="000F1475">
              <w:t>Ask patients to write down their problems, doubts and questions, prior to the appointment.</w:t>
            </w:r>
          </w:p>
          <w:p w:rsidR="008A02D8" w:rsidRPr="000F1475" w:rsidRDefault="008A02D8" w:rsidP="00B622AB">
            <w:pPr>
              <w:pStyle w:val="ListParagraph"/>
              <w:numPr>
                <w:ilvl w:val="0"/>
                <w:numId w:val="128"/>
              </w:numPr>
            </w:pPr>
            <w:r w:rsidRPr="000F1475">
              <w:t>Ask open questions and encourage the patient to ask questions.</w:t>
            </w:r>
          </w:p>
          <w:p w:rsidR="008A02D8" w:rsidRPr="000F1475" w:rsidRDefault="008A02D8" w:rsidP="00B622AB">
            <w:pPr>
              <w:pStyle w:val="ListParagraph"/>
              <w:numPr>
                <w:ilvl w:val="0"/>
                <w:numId w:val="128"/>
              </w:numPr>
            </w:pPr>
            <w:r w:rsidRPr="000F1475">
              <w:t>Avoid yes/no questions when en</w:t>
            </w:r>
            <w:r w:rsidRPr="000F1475">
              <w:softHyphen/>
              <w:t>gaging patients in discussion, instead asking more specific questions such as:</w:t>
            </w:r>
          </w:p>
          <w:p w:rsidR="008A02D8" w:rsidRPr="000F1475" w:rsidRDefault="008A02D8" w:rsidP="00B622AB">
            <w:pPr>
              <w:pStyle w:val="ListParagraph"/>
              <w:numPr>
                <w:ilvl w:val="0"/>
                <w:numId w:val="125"/>
              </w:numPr>
            </w:pPr>
            <w:r w:rsidRPr="000F1475">
              <w:t xml:space="preserve"> “What questions do you have about your high blood pressure</w:t>
            </w:r>
          </w:p>
          <w:p w:rsidR="008A02D8" w:rsidRPr="000F1475" w:rsidRDefault="008A02D8" w:rsidP="00B622AB">
            <w:pPr>
              <w:pStyle w:val="ListParagraph"/>
              <w:numPr>
                <w:ilvl w:val="0"/>
                <w:numId w:val="125"/>
              </w:numPr>
            </w:pPr>
            <w:r w:rsidRPr="000F1475">
              <w:t xml:space="preserve"> “What questions do you have?” </w:t>
            </w:r>
          </w:p>
          <w:p w:rsidR="008A02D8" w:rsidRPr="000F1475" w:rsidRDefault="008A02D8" w:rsidP="00B622AB">
            <w:pPr>
              <w:pStyle w:val="ListParagraph"/>
              <w:numPr>
                <w:ilvl w:val="0"/>
                <w:numId w:val="128"/>
              </w:numPr>
            </w:pPr>
            <w:r w:rsidRPr="000F1475">
              <w:t>Assess patient’s prior knowledge and beliefs, address patients main concerns (what do I need to do) and perceived barriers.</w:t>
            </w:r>
          </w:p>
        </w:tc>
      </w:tr>
    </w:tbl>
    <w:p w:rsidR="008A02D8" w:rsidRPr="000F1475" w:rsidRDefault="008A02D8" w:rsidP="008A02D8">
      <w:pPr>
        <w:autoSpaceDE w:val="0"/>
        <w:autoSpaceDN w:val="0"/>
        <w:adjustRightInd w:val="0"/>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rPr>
            </w:pPr>
            <w:r w:rsidRPr="000F1475">
              <w:rPr>
                <w:rFonts w:cs="Arial"/>
                <w:b/>
              </w:rPr>
              <w:t>Key points when providing information to patients with low health literacy:</w:t>
            </w:r>
          </w:p>
        </w:tc>
      </w:tr>
      <w:tr w:rsidR="008A02D8" w:rsidRPr="000F1475" w:rsidTr="0033375A">
        <w:tc>
          <w:tcPr>
            <w:tcW w:w="9356" w:type="dxa"/>
          </w:tcPr>
          <w:p w:rsidR="008A02D8" w:rsidRPr="000F1475" w:rsidRDefault="008A02D8" w:rsidP="00B622AB">
            <w:pPr>
              <w:pStyle w:val="ListParagraph"/>
              <w:numPr>
                <w:ilvl w:val="0"/>
                <w:numId w:val="131"/>
              </w:numPr>
            </w:pPr>
            <w:r w:rsidRPr="000F1475">
              <w:t>Explain things clearly in plain language. Plain language is communication that users can understand the first time they read or hear it. With reasonable time and effort, a plain language document is one in which people can find what they need, understand what they find, and act appropriately on that understanding.</w:t>
            </w:r>
          </w:p>
          <w:p w:rsidR="008A02D8" w:rsidRPr="000F1475" w:rsidRDefault="008A02D8" w:rsidP="00B622AB">
            <w:pPr>
              <w:pStyle w:val="ListParagraph"/>
              <w:numPr>
                <w:ilvl w:val="0"/>
                <w:numId w:val="131"/>
              </w:numPr>
            </w:pPr>
            <w:r w:rsidRPr="000F1475">
              <w:t>Focus on key messages and repeat</w:t>
            </w:r>
          </w:p>
          <w:p w:rsidR="008A02D8" w:rsidRPr="000F1475" w:rsidRDefault="008A02D8" w:rsidP="00B622AB">
            <w:pPr>
              <w:pStyle w:val="ListParagraph"/>
              <w:numPr>
                <w:ilvl w:val="0"/>
                <w:numId w:val="131"/>
              </w:numPr>
            </w:pPr>
            <w:r w:rsidRPr="000F1475">
              <w:t xml:space="preserve">Use “teach-back” to check understanding, by </w:t>
            </w:r>
            <w:r w:rsidRPr="000F1475">
              <w:rPr>
                <w:lang w:val="en-IE"/>
              </w:rPr>
              <w:t xml:space="preserve">asking the patient to repeat what is said by the professional, in their own words and in a non-shaming way. </w:t>
            </w:r>
          </w:p>
          <w:p w:rsidR="008A02D8" w:rsidRPr="000F1475" w:rsidRDefault="008A02D8" w:rsidP="00B622AB">
            <w:pPr>
              <w:pStyle w:val="ListParagraph"/>
              <w:numPr>
                <w:ilvl w:val="0"/>
                <w:numId w:val="131"/>
              </w:numPr>
            </w:pPr>
            <w:r w:rsidRPr="000F1475">
              <w:t xml:space="preserve"> Define unfamiliar abbreviations and acronyms</w:t>
            </w:r>
          </w:p>
          <w:p w:rsidR="008A02D8" w:rsidRPr="000F1475" w:rsidRDefault="008A02D8" w:rsidP="00B622AB">
            <w:pPr>
              <w:pStyle w:val="ListParagraph"/>
              <w:numPr>
                <w:ilvl w:val="0"/>
                <w:numId w:val="131"/>
              </w:numPr>
            </w:pPr>
            <w:r w:rsidRPr="000F1475">
              <w:t>Be direct and be personal. Use ‘I’, ‘we’ and ‘you’ in your documents. This will help you to imagine your reader and help make the tone of your material less formal.</w:t>
            </w:r>
          </w:p>
          <w:p w:rsidR="008A02D8" w:rsidRPr="000F1475" w:rsidRDefault="008A02D8" w:rsidP="00B622AB">
            <w:pPr>
              <w:pStyle w:val="ListParagraph"/>
              <w:numPr>
                <w:ilvl w:val="0"/>
                <w:numId w:val="131"/>
              </w:numPr>
            </w:pPr>
            <w:r w:rsidRPr="000F1475">
              <w:t>Ensure that health information is relevant to the intended users’ social and cultural contexts.</w:t>
            </w:r>
          </w:p>
          <w:p w:rsidR="008A02D8" w:rsidRPr="000F1475" w:rsidRDefault="008A02D8" w:rsidP="00B622AB">
            <w:pPr>
              <w:pStyle w:val="ListParagraph"/>
              <w:numPr>
                <w:ilvl w:val="0"/>
                <w:numId w:val="131"/>
              </w:numPr>
            </w:pPr>
            <w:r w:rsidRPr="000F1475">
              <w:t>Give educational materials that patients can take home to review with friends or family members</w:t>
            </w:r>
          </w:p>
          <w:p w:rsidR="008A02D8" w:rsidRPr="000F1475" w:rsidRDefault="008A02D8" w:rsidP="00B622AB">
            <w:pPr>
              <w:pStyle w:val="ListParagraph"/>
              <w:numPr>
                <w:ilvl w:val="0"/>
                <w:numId w:val="131"/>
              </w:numPr>
            </w:pPr>
            <w:r w:rsidRPr="000F1475">
              <w:t>Draw simple pictures rather than trying to explain everything verbally</w:t>
            </w:r>
          </w:p>
          <w:p w:rsidR="008A02D8" w:rsidRPr="000F1475" w:rsidRDefault="008A02D8" w:rsidP="00B622AB">
            <w:pPr>
              <w:pStyle w:val="ListParagraph"/>
              <w:numPr>
                <w:ilvl w:val="0"/>
                <w:numId w:val="129"/>
              </w:numPr>
            </w:pPr>
            <w:r w:rsidRPr="000F1475">
              <w:t>Write down key points, important results, medication instructions, appointment times, etc.</w:t>
            </w:r>
          </w:p>
          <w:p w:rsidR="008A02D8" w:rsidRPr="000F1475" w:rsidRDefault="008A02D8" w:rsidP="00B622AB">
            <w:pPr>
              <w:pStyle w:val="ListParagraph"/>
              <w:numPr>
                <w:ilvl w:val="0"/>
                <w:numId w:val="129"/>
              </w:numPr>
            </w:pPr>
            <w:r w:rsidRPr="000F1475">
              <w:t>Consider the communication capacities of the intended users and tailor communication to their needs and abilities.</w:t>
            </w:r>
          </w:p>
        </w:tc>
      </w:tr>
    </w:tbl>
    <w:p w:rsidR="008A02D8" w:rsidRPr="000F1475" w:rsidRDefault="008A02D8" w:rsidP="00712153">
      <w:pPr>
        <w:pStyle w:val="ListParagraph"/>
      </w:pPr>
    </w:p>
    <w:p w:rsidR="008A02D8" w:rsidRPr="000F1475" w:rsidRDefault="008A02D8" w:rsidP="00B622AB">
      <w:pPr>
        <w:pStyle w:val="ListParagraph"/>
        <w:numPr>
          <w:ilvl w:val="0"/>
          <w:numId w:val="136"/>
        </w:numPr>
      </w:pPr>
      <w:r w:rsidRPr="000F1475">
        <w:t>How to gather information from patients with low health literacy</w:t>
      </w:r>
    </w:p>
    <w:tbl>
      <w:tblPr>
        <w:tblStyle w:val="TableGrid"/>
        <w:tblW w:w="0" w:type="auto"/>
        <w:tblLook w:val="04A0" w:firstRow="1" w:lastRow="0" w:firstColumn="1" w:lastColumn="0" w:noHBand="0" w:noVBand="1"/>
      </w:tblPr>
      <w:tblGrid>
        <w:gridCol w:w="4562"/>
        <w:gridCol w:w="4500"/>
      </w:tblGrid>
      <w:tr w:rsidR="008A02D8" w:rsidRPr="000F1475" w:rsidTr="0033375A">
        <w:tc>
          <w:tcPr>
            <w:tcW w:w="4674" w:type="dxa"/>
          </w:tcPr>
          <w:p w:rsidR="008A02D8" w:rsidRPr="000F1475" w:rsidRDefault="008A02D8" w:rsidP="0033375A">
            <w:pPr>
              <w:rPr>
                <w:rFonts w:cs="Arial"/>
                <w:b/>
              </w:rPr>
            </w:pPr>
            <w:r w:rsidRPr="000F1475">
              <w:rPr>
                <w:rFonts w:cs="Arial"/>
                <w:b/>
              </w:rPr>
              <w:t>Do</w:t>
            </w:r>
          </w:p>
        </w:tc>
        <w:tc>
          <w:tcPr>
            <w:tcW w:w="4607" w:type="dxa"/>
          </w:tcPr>
          <w:p w:rsidR="008A02D8" w:rsidRPr="000F1475" w:rsidRDefault="008A02D8" w:rsidP="0033375A">
            <w:pPr>
              <w:rPr>
                <w:rFonts w:cs="Arial"/>
                <w:b/>
              </w:rPr>
            </w:pPr>
            <w:r w:rsidRPr="000F1475">
              <w:rPr>
                <w:rFonts w:cs="Arial"/>
                <w:b/>
              </w:rPr>
              <w:t>Do not</w:t>
            </w:r>
          </w:p>
        </w:tc>
      </w:tr>
      <w:tr w:rsidR="008A02D8" w:rsidRPr="000F1475" w:rsidTr="0033375A">
        <w:tc>
          <w:tcPr>
            <w:tcW w:w="4674" w:type="dxa"/>
          </w:tcPr>
          <w:p w:rsidR="008A02D8" w:rsidRPr="000F1475" w:rsidRDefault="008A02D8" w:rsidP="0033375A">
            <w:pPr>
              <w:rPr>
                <w:rFonts w:cs="Arial"/>
                <w:b/>
              </w:rPr>
            </w:pPr>
            <w:r w:rsidRPr="000F1475">
              <w:rPr>
                <w:rFonts w:cs="Arial"/>
                <w:b/>
              </w:rPr>
              <w:t xml:space="preserve">Active listening: </w:t>
            </w:r>
          </w:p>
          <w:p w:rsidR="008A02D8" w:rsidRPr="000F1475" w:rsidRDefault="008A02D8" w:rsidP="00B622AB">
            <w:pPr>
              <w:pStyle w:val="ListParagraph"/>
              <w:numPr>
                <w:ilvl w:val="0"/>
                <w:numId w:val="126"/>
              </w:numPr>
            </w:pPr>
            <w:r w:rsidRPr="000F1475">
              <w:t>Listening is not just about hearing the contents of the message, but it relates to</w:t>
            </w:r>
          </w:p>
          <w:p w:rsidR="008A02D8" w:rsidRPr="000F1475" w:rsidRDefault="008A02D8" w:rsidP="00B622AB">
            <w:pPr>
              <w:pStyle w:val="ListParagraph"/>
              <w:numPr>
                <w:ilvl w:val="0"/>
                <w:numId w:val="126"/>
              </w:numPr>
            </w:pPr>
            <w:r w:rsidRPr="000F1475">
              <w:t>looking at the person who is speaking</w:t>
            </w:r>
          </w:p>
          <w:p w:rsidR="008A02D8" w:rsidRPr="000F1475" w:rsidRDefault="008A02D8" w:rsidP="00B622AB">
            <w:pPr>
              <w:pStyle w:val="ListParagraph"/>
              <w:numPr>
                <w:ilvl w:val="0"/>
                <w:numId w:val="126"/>
              </w:numPr>
            </w:pPr>
            <w:r w:rsidRPr="000F1475">
              <w:t>paying attention to what they are saying</w:t>
            </w:r>
          </w:p>
          <w:p w:rsidR="008A02D8" w:rsidRPr="000F1475" w:rsidRDefault="008A02D8" w:rsidP="00B622AB">
            <w:pPr>
              <w:pStyle w:val="ListParagraph"/>
              <w:numPr>
                <w:ilvl w:val="0"/>
                <w:numId w:val="126"/>
              </w:numPr>
            </w:pPr>
            <w:r w:rsidRPr="000F1475">
              <w:t>Showing interest: nod, use words such as "Yes", "I understand"</w:t>
            </w:r>
          </w:p>
          <w:p w:rsidR="008A02D8" w:rsidRPr="000F1475" w:rsidRDefault="008A02D8" w:rsidP="00B622AB">
            <w:pPr>
              <w:pStyle w:val="ListParagraph"/>
              <w:numPr>
                <w:ilvl w:val="0"/>
                <w:numId w:val="126"/>
              </w:numPr>
            </w:pPr>
            <w:r w:rsidRPr="000F1475">
              <w:t>asking questions for clarification</w:t>
            </w:r>
          </w:p>
          <w:p w:rsidR="008A02D8" w:rsidRPr="000F1475" w:rsidRDefault="008A02D8" w:rsidP="00B622AB">
            <w:pPr>
              <w:pStyle w:val="ListParagraph"/>
              <w:numPr>
                <w:ilvl w:val="0"/>
                <w:numId w:val="126"/>
              </w:numPr>
            </w:pPr>
            <w:r w:rsidRPr="000F1475">
              <w:lastRenderedPageBreak/>
              <w:t>checking if you got it right</w:t>
            </w:r>
          </w:p>
          <w:p w:rsidR="008A02D8" w:rsidRPr="000F1475" w:rsidRDefault="008A02D8" w:rsidP="0033375A">
            <w:pPr>
              <w:rPr>
                <w:rFonts w:cs="Arial"/>
                <w:b/>
              </w:rPr>
            </w:pPr>
            <w:r w:rsidRPr="000F1475">
              <w:rPr>
                <w:rFonts w:cs="Arial"/>
                <w:b/>
              </w:rPr>
              <w:t>Observe:</w:t>
            </w:r>
          </w:p>
          <w:p w:rsidR="008A02D8" w:rsidRPr="000F1475" w:rsidRDefault="008A02D8" w:rsidP="0033375A">
            <w:pPr>
              <w:rPr>
                <w:rFonts w:cs="Arial"/>
              </w:rPr>
            </w:pPr>
            <w:r w:rsidRPr="000F1475">
              <w:rPr>
                <w:rFonts w:cs="Arial"/>
              </w:rPr>
              <w:t>Observing means going beyond seeing, and capturing all the signals coming from the other (non-verbal communication), such as:</w:t>
            </w:r>
          </w:p>
          <w:p w:rsidR="008A02D8" w:rsidRPr="000F1475" w:rsidRDefault="008A02D8" w:rsidP="0033375A">
            <w:pPr>
              <w:rPr>
                <w:rFonts w:cs="Arial"/>
                <w:b/>
              </w:rPr>
            </w:pPr>
          </w:p>
          <w:p w:rsidR="008A02D8" w:rsidRPr="000F1475" w:rsidRDefault="008A02D8" w:rsidP="0033375A">
            <w:pPr>
              <w:rPr>
                <w:rFonts w:cs="Arial"/>
              </w:rPr>
            </w:pPr>
            <w:r w:rsidRPr="000F1475">
              <w:rPr>
                <w:rFonts w:cs="Arial"/>
              </w:rPr>
              <w:t>Posture</w:t>
            </w:r>
          </w:p>
          <w:p w:rsidR="008A02D8" w:rsidRPr="000F1475" w:rsidRDefault="008A02D8" w:rsidP="00B622AB">
            <w:pPr>
              <w:pStyle w:val="ListParagraph"/>
              <w:numPr>
                <w:ilvl w:val="0"/>
                <w:numId w:val="126"/>
              </w:numPr>
            </w:pPr>
            <w:r w:rsidRPr="000F1475">
              <w:t>position and movements of the limbs, hands, feet, shoulders ...</w:t>
            </w:r>
          </w:p>
          <w:p w:rsidR="008A02D8" w:rsidRPr="000F1475" w:rsidRDefault="008A02D8" w:rsidP="00B622AB">
            <w:pPr>
              <w:pStyle w:val="ListParagraph"/>
              <w:numPr>
                <w:ilvl w:val="0"/>
                <w:numId w:val="126"/>
              </w:numPr>
            </w:pPr>
            <w:r w:rsidRPr="000F1475">
              <w:t>tension in the shoulders and neck</w:t>
            </w:r>
          </w:p>
          <w:p w:rsidR="008A02D8" w:rsidRPr="000F1475" w:rsidRDefault="008A02D8" w:rsidP="00B622AB">
            <w:pPr>
              <w:pStyle w:val="ListParagraph"/>
              <w:numPr>
                <w:ilvl w:val="0"/>
                <w:numId w:val="126"/>
              </w:numPr>
            </w:pPr>
            <w:r w:rsidRPr="000F1475">
              <w:t>inclination of the bust, pose and head movements</w:t>
            </w:r>
          </w:p>
          <w:p w:rsidR="008A02D8" w:rsidRPr="000F1475" w:rsidRDefault="008A02D8" w:rsidP="00B622AB">
            <w:pPr>
              <w:pStyle w:val="ListParagraph"/>
              <w:numPr>
                <w:ilvl w:val="0"/>
                <w:numId w:val="126"/>
              </w:numPr>
            </w:pPr>
            <w:r w:rsidRPr="000F1475">
              <w:t>Moisture in the eyes</w:t>
            </w:r>
          </w:p>
          <w:p w:rsidR="008A02D8" w:rsidRPr="000F1475" w:rsidRDefault="008A02D8" w:rsidP="00B622AB">
            <w:pPr>
              <w:pStyle w:val="ListParagraph"/>
              <w:numPr>
                <w:ilvl w:val="0"/>
                <w:numId w:val="126"/>
              </w:numPr>
            </w:pPr>
            <w:r w:rsidRPr="000F1475">
              <w:t>Tension in the jaw</w:t>
            </w:r>
          </w:p>
          <w:p w:rsidR="008A02D8" w:rsidRPr="000F1475" w:rsidRDefault="008A02D8" w:rsidP="00B622AB">
            <w:pPr>
              <w:pStyle w:val="ListParagraph"/>
              <w:numPr>
                <w:ilvl w:val="0"/>
                <w:numId w:val="126"/>
              </w:numPr>
            </w:pPr>
            <w:r w:rsidRPr="000F1475">
              <w:t>wrinkling of the forehead</w:t>
            </w:r>
          </w:p>
          <w:p w:rsidR="008A02D8" w:rsidRPr="000F1475" w:rsidRDefault="008A02D8" w:rsidP="00B622AB">
            <w:pPr>
              <w:pStyle w:val="ListParagraph"/>
              <w:numPr>
                <w:ilvl w:val="0"/>
                <w:numId w:val="126"/>
              </w:numPr>
            </w:pPr>
            <w:r w:rsidRPr="000F1475">
              <w:t>tension of the lips</w:t>
            </w:r>
          </w:p>
          <w:p w:rsidR="008A02D8" w:rsidRPr="000F1475" w:rsidRDefault="008A02D8" w:rsidP="00B622AB">
            <w:pPr>
              <w:pStyle w:val="ListParagraph"/>
              <w:numPr>
                <w:ilvl w:val="0"/>
                <w:numId w:val="126"/>
              </w:numPr>
            </w:pPr>
            <w:r w:rsidRPr="000F1475">
              <w:t>contraction of the muscles of the cheeks</w:t>
            </w:r>
          </w:p>
          <w:p w:rsidR="008A02D8" w:rsidRPr="000F1475" w:rsidRDefault="008A02D8" w:rsidP="00B622AB">
            <w:pPr>
              <w:pStyle w:val="ListParagraph"/>
              <w:numPr>
                <w:ilvl w:val="0"/>
                <w:numId w:val="126"/>
              </w:numPr>
            </w:pPr>
            <w:r w:rsidRPr="000F1475">
              <w:t>breathing rate</w:t>
            </w:r>
          </w:p>
          <w:p w:rsidR="008A02D8" w:rsidRPr="000F1475" w:rsidRDefault="008A02D8" w:rsidP="00B622AB">
            <w:pPr>
              <w:pStyle w:val="ListParagraph"/>
              <w:numPr>
                <w:ilvl w:val="0"/>
                <w:numId w:val="126"/>
              </w:numPr>
            </w:pPr>
            <w:r w:rsidRPr="000F1475">
              <w:t>long or short breath</w:t>
            </w:r>
          </w:p>
          <w:p w:rsidR="008A02D8" w:rsidRPr="000F1475" w:rsidRDefault="008A02D8" w:rsidP="00B622AB">
            <w:pPr>
              <w:pStyle w:val="ListParagraph"/>
              <w:numPr>
                <w:ilvl w:val="0"/>
                <w:numId w:val="126"/>
              </w:numPr>
            </w:pPr>
            <w:r w:rsidRPr="000F1475">
              <w:t>redness, pale skin, skin rashes, swallowing, sighing and sweating</w:t>
            </w:r>
          </w:p>
          <w:p w:rsidR="008A02D8" w:rsidRPr="000F1475" w:rsidRDefault="008A02D8" w:rsidP="0033375A">
            <w:pPr>
              <w:rPr>
                <w:rFonts w:cs="Arial"/>
                <w:b/>
              </w:rPr>
            </w:pPr>
            <w:r w:rsidRPr="000F1475">
              <w:rPr>
                <w:rFonts w:cs="Arial"/>
                <w:b/>
              </w:rPr>
              <w:t>Ask:</w:t>
            </w:r>
          </w:p>
          <w:p w:rsidR="008A02D8" w:rsidRPr="000F1475" w:rsidRDefault="008A02D8" w:rsidP="00B622AB">
            <w:pPr>
              <w:pStyle w:val="ListParagraph"/>
              <w:numPr>
                <w:ilvl w:val="0"/>
                <w:numId w:val="126"/>
              </w:numPr>
            </w:pPr>
            <w:r w:rsidRPr="000F1475">
              <w:t>Asking helps health professionals to gather information, get confirmation, attract attention, change the subject, reduce time, show interest. Different types of questions can be formulated:</w:t>
            </w:r>
          </w:p>
          <w:p w:rsidR="008A02D8" w:rsidRPr="000F1475" w:rsidRDefault="008A02D8" w:rsidP="00B622AB">
            <w:pPr>
              <w:pStyle w:val="ListParagraph"/>
              <w:numPr>
                <w:ilvl w:val="0"/>
                <w:numId w:val="126"/>
              </w:numPr>
            </w:pPr>
            <w:r w:rsidRPr="000F1475">
              <w:t>closed: admit as a response one sentence only (where; when…?)</w:t>
            </w:r>
          </w:p>
          <w:p w:rsidR="008A02D8" w:rsidRPr="000F1475" w:rsidRDefault="008A02D8" w:rsidP="00B622AB">
            <w:pPr>
              <w:pStyle w:val="ListParagraph"/>
              <w:numPr>
                <w:ilvl w:val="0"/>
                <w:numId w:val="126"/>
              </w:numPr>
            </w:pPr>
            <w:r w:rsidRPr="000F1475">
              <w:t>exclusive: yes or no answer</w:t>
            </w:r>
          </w:p>
          <w:p w:rsidR="008A02D8" w:rsidRPr="000F1475" w:rsidRDefault="008A02D8" w:rsidP="00B622AB">
            <w:pPr>
              <w:pStyle w:val="ListParagraph"/>
              <w:numPr>
                <w:ilvl w:val="0"/>
                <w:numId w:val="126"/>
              </w:numPr>
            </w:pPr>
            <w:r w:rsidRPr="000F1475">
              <w:t xml:space="preserve">open: chance to articulate the </w:t>
            </w:r>
            <w:proofErr w:type="gramStart"/>
            <w:r w:rsidRPr="000F1475">
              <w:t>response  (</w:t>
            </w:r>
            <w:proofErr w:type="gramEnd"/>
            <w:r w:rsidRPr="000F1475">
              <w:t>what do you think of ...? Can you tell me ...? What happens ...)</w:t>
            </w:r>
          </w:p>
          <w:p w:rsidR="008A02D8" w:rsidRPr="000F1475" w:rsidRDefault="008A02D8" w:rsidP="00B622AB">
            <w:pPr>
              <w:pStyle w:val="ListParagraph"/>
              <w:numPr>
                <w:ilvl w:val="0"/>
                <w:numId w:val="126"/>
              </w:numPr>
            </w:pPr>
            <w:r w:rsidRPr="000F1475">
              <w:t xml:space="preserve">Neutral: free reply </w:t>
            </w:r>
          </w:p>
          <w:p w:rsidR="008A02D8" w:rsidRPr="000F1475" w:rsidRDefault="008A02D8" w:rsidP="00B622AB">
            <w:pPr>
              <w:pStyle w:val="ListParagraph"/>
              <w:numPr>
                <w:ilvl w:val="0"/>
                <w:numId w:val="126"/>
              </w:numPr>
            </w:pPr>
            <w:r w:rsidRPr="000F1475">
              <w:t>oriented: influence the response (wouldn’t you agree that ...)</w:t>
            </w:r>
          </w:p>
          <w:p w:rsidR="008A02D8" w:rsidRPr="000F1475" w:rsidRDefault="008A02D8" w:rsidP="00B622AB">
            <w:pPr>
              <w:pStyle w:val="ListParagraph"/>
              <w:numPr>
                <w:ilvl w:val="0"/>
                <w:numId w:val="126"/>
              </w:numPr>
            </w:pPr>
            <w:r w:rsidRPr="000F1475">
              <w:t>of confirmation, clarification, specification (confrontation) (Do I understand it right that ...?)</w:t>
            </w:r>
          </w:p>
          <w:p w:rsidR="008A02D8" w:rsidRPr="000F1475" w:rsidRDefault="008A02D8" w:rsidP="0033375A">
            <w:pPr>
              <w:rPr>
                <w:rFonts w:cs="Arial"/>
              </w:rPr>
            </w:pPr>
          </w:p>
        </w:tc>
        <w:tc>
          <w:tcPr>
            <w:tcW w:w="4607" w:type="dxa"/>
          </w:tcPr>
          <w:p w:rsidR="008A02D8" w:rsidRPr="000F1475" w:rsidRDefault="008A02D8" w:rsidP="0033375A">
            <w:pPr>
              <w:rPr>
                <w:rFonts w:cs="Arial"/>
              </w:rPr>
            </w:pPr>
            <w:r w:rsidRPr="000F1475">
              <w:rPr>
                <w:rFonts w:cs="Arial"/>
              </w:rPr>
              <w:lastRenderedPageBreak/>
              <w:t xml:space="preserve">Most common </w:t>
            </w:r>
            <w:r w:rsidRPr="000F1475">
              <w:rPr>
                <w:rFonts w:cs="Arial"/>
                <w:b/>
              </w:rPr>
              <w:t>errors when formulating a question</w:t>
            </w:r>
            <w:r w:rsidRPr="000F1475">
              <w:rPr>
                <w:rFonts w:cs="Arial"/>
              </w:rPr>
              <w:t>:</w:t>
            </w:r>
          </w:p>
          <w:p w:rsidR="008A02D8" w:rsidRPr="000F1475" w:rsidRDefault="008A02D8" w:rsidP="00B622AB">
            <w:pPr>
              <w:pStyle w:val="ListParagraph"/>
              <w:numPr>
                <w:ilvl w:val="0"/>
                <w:numId w:val="126"/>
              </w:numPr>
            </w:pPr>
            <w:r w:rsidRPr="000F1475">
              <w:t>asking more than one question at a time</w:t>
            </w:r>
          </w:p>
          <w:p w:rsidR="008A02D8" w:rsidRPr="000F1475" w:rsidRDefault="008A02D8" w:rsidP="00B622AB">
            <w:pPr>
              <w:pStyle w:val="ListParagraph"/>
              <w:numPr>
                <w:ilvl w:val="0"/>
                <w:numId w:val="126"/>
              </w:numPr>
            </w:pPr>
            <w:r w:rsidRPr="000F1475">
              <w:t>asking the question and giving the answer</w:t>
            </w:r>
          </w:p>
          <w:p w:rsidR="008A02D8" w:rsidRPr="000F1475" w:rsidRDefault="008A02D8" w:rsidP="00B622AB">
            <w:pPr>
              <w:pStyle w:val="ListParagraph"/>
              <w:numPr>
                <w:ilvl w:val="0"/>
                <w:numId w:val="126"/>
              </w:numPr>
            </w:pPr>
            <w:r w:rsidRPr="000F1475">
              <w:t xml:space="preserve">asking aggressive questions (e.g. you are not thinking of </w:t>
            </w:r>
            <w:proofErr w:type="gramStart"/>
            <w:r w:rsidRPr="000F1475">
              <w:t>...?;</w:t>
            </w:r>
            <w:proofErr w:type="gramEnd"/>
            <w:r w:rsidRPr="000F1475">
              <w:t xml:space="preserve"> Can’t you </w:t>
            </w:r>
            <w:r w:rsidRPr="000F1475">
              <w:lastRenderedPageBreak/>
              <w:t>understand that ...? Can you not you see that ...?)</w:t>
            </w:r>
          </w:p>
          <w:p w:rsidR="008A02D8" w:rsidRPr="000F1475" w:rsidRDefault="008A02D8" w:rsidP="00B622AB">
            <w:pPr>
              <w:pStyle w:val="ListParagraph"/>
              <w:numPr>
                <w:ilvl w:val="0"/>
                <w:numId w:val="126"/>
              </w:numPr>
            </w:pPr>
            <w:r w:rsidRPr="000F1475">
              <w:t>Asking the wrong question to the wrong person (e.g. open-ended questions to verbose people, or closed questions to timid persons)</w:t>
            </w:r>
          </w:p>
          <w:p w:rsidR="008A02D8" w:rsidRPr="000F1475" w:rsidRDefault="008A02D8" w:rsidP="00B622AB">
            <w:pPr>
              <w:pStyle w:val="ListParagraph"/>
              <w:numPr>
                <w:ilvl w:val="0"/>
                <w:numId w:val="126"/>
              </w:numPr>
            </w:pPr>
            <w:r w:rsidRPr="000F1475">
              <w:t>aggressively use confrontations</w:t>
            </w:r>
          </w:p>
          <w:p w:rsidR="008A02D8" w:rsidRPr="000F1475" w:rsidRDefault="008A02D8" w:rsidP="0033375A">
            <w:pPr>
              <w:rPr>
                <w:rFonts w:cs="Arial"/>
                <w:b/>
              </w:rPr>
            </w:pPr>
          </w:p>
          <w:p w:rsidR="008A02D8" w:rsidRPr="000F1475" w:rsidRDefault="008A02D8" w:rsidP="0033375A">
            <w:pPr>
              <w:rPr>
                <w:rFonts w:cs="Arial"/>
                <w:b/>
              </w:rPr>
            </w:pPr>
          </w:p>
          <w:p w:rsidR="008A02D8" w:rsidRPr="000F1475" w:rsidRDefault="008A02D8" w:rsidP="0033375A">
            <w:pPr>
              <w:rPr>
                <w:rFonts w:cs="Arial"/>
              </w:rPr>
            </w:pPr>
            <w:r w:rsidRPr="000F1475">
              <w:rPr>
                <w:rFonts w:cs="Arial"/>
                <w:b/>
              </w:rPr>
              <w:t>Conditions that may put the health professional in difficulty</w:t>
            </w:r>
            <w:r w:rsidRPr="000F1475">
              <w:rPr>
                <w:rFonts w:cs="Arial"/>
              </w:rPr>
              <w:t>:</w:t>
            </w:r>
          </w:p>
          <w:p w:rsidR="008A02D8" w:rsidRPr="000F1475" w:rsidRDefault="008A02D8" w:rsidP="00B622AB">
            <w:pPr>
              <w:pStyle w:val="ListParagraph"/>
              <w:numPr>
                <w:ilvl w:val="0"/>
                <w:numId w:val="126"/>
              </w:numPr>
            </w:pPr>
            <w:r w:rsidRPr="000F1475">
              <w:t>Being in a rush</w:t>
            </w:r>
          </w:p>
          <w:p w:rsidR="008A02D8" w:rsidRPr="000F1475" w:rsidRDefault="008A02D8" w:rsidP="00B622AB">
            <w:pPr>
              <w:pStyle w:val="ListParagraph"/>
              <w:numPr>
                <w:ilvl w:val="0"/>
                <w:numId w:val="126"/>
              </w:numPr>
            </w:pPr>
            <w:r w:rsidRPr="000F1475">
              <w:t>Being interrupted</w:t>
            </w:r>
          </w:p>
          <w:p w:rsidR="008A02D8" w:rsidRPr="000F1475" w:rsidRDefault="008A02D8" w:rsidP="00B622AB">
            <w:pPr>
              <w:pStyle w:val="ListParagraph"/>
              <w:numPr>
                <w:ilvl w:val="0"/>
                <w:numId w:val="126"/>
              </w:numPr>
            </w:pPr>
            <w:r w:rsidRPr="000F1475">
              <w:t>Starting with erroneous arguments</w:t>
            </w:r>
          </w:p>
          <w:p w:rsidR="008A02D8" w:rsidRPr="000F1475" w:rsidRDefault="008A02D8" w:rsidP="00B622AB">
            <w:pPr>
              <w:pStyle w:val="ListParagraph"/>
              <w:numPr>
                <w:ilvl w:val="0"/>
                <w:numId w:val="126"/>
              </w:numPr>
            </w:pPr>
            <w:r w:rsidRPr="000F1475">
              <w:t>Intervention aimed to more than one person</w:t>
            </w:r>
          </w:p>
          <w:p w:rsidR="008A02D8" w:rsidRPr="000F1475" w:rsidRDefault="008A02D8" w:rsidP="00B622AB">
            <w:pPr>
              <w:pStyle w:val="ListParagraph"/>
              <w:numPr>
                <w:ilvl w:val="0"/>
                <w:numId w:val="126"/>
              </w:numPr>
            </w:pPr>
            <w:r w:rsidRPr="000F1475">
              <w:t>When the patient is angry</w:t>
            </w:r>
          </w:p>
          <w:p w:rsidR="008A02D8" w:rsidRPr="000F1475" w:rsidRDefault="008A02D8" w:rsidP="00B622AB">
            <w:pPr>
              <w:pStyle w:val="ListParagraph"/>
              <w:numPr>
                <w:ilvl w:val="0"/>
                <w:numId w:val="126"/>
              </w:numPr>
            </w:pPr>
            <w:r w:rsidRPr="000F1475">
              <w:t>When the health professional is angry</w:t>
            </w:r>
          </w:p>
          <w:p w:rsidR="008A02D8" w:rsidRPr="000F1475" w:rsidRDefault="008A02D8" w:rsidP="00B622AB">
            <w:pPr>
              <w:pStyle w:val="ListParagraph"/>
              <w:numPr>
                <w:ilvl w:val="0"/>
                <w:numId w:val="126"/>
              </w:numPr>
            </w:pPr>
            <w:r w:rsidRPr="000F1475">
              <w:t xml:space="preserve">When the prognosis to the patient is difficult to communicate </w:t>
            </w:r>
          </w:p>
          <w:p w:rsidR="008A02D8" w:rsidRPr="000F1475" w:rsidRDefault="008A02D8" w:rsidP="00B622AB">
            <w:pPr>
              <w:pStyle w:val="ListParagraph"/>
              <w:numPr>
                <w:ilvl w:val="0"/>
                <w:numId w:val="126"/>
              </w:numPr>
            </w:pPr>
            <w:r w:rsidRPr="000F1475">
              <w:t>When the patient expects a different doctor</w:t>
            </w:r>
          </w:p>
          <w:p w:rsidR="008A02D8" w:rsidRPr="000F1475" w:rsidRDefault="008A02D8" w:rsidP="00B622AB">
            <w:pPr>
              <w:pStyle w:val="ListParagraph"/>
              <w:numPr>
                <w:ilvl w:val="0"/>
                <w:numId w:val="126"/>
              </w:numPr>
            </w:pPr>
            <w:r w:rsidRPr="000F1475">
              <w:t>When the health professional is tired</w:t>
            </w:r>
          </w:p>
          <w:p w:rsidR="008A02D8" w:rsidRPr="000F1475" w:rsidRDefault="008A02D8" w:rsidP="00B622AB">
            <w:pPr>
              <w:pStyle w:val="ListParagraph"/>
              <w:numPr>
                <w:ilvl w:val="0"/>
                <w:numId w:val="126"/>
              </w:numPr>
            </w:pPr>
            <w:r w:rsidRPr="000F1475">
              <w:t>When the relationship is difficult</w:t>
            </w:r>
          </w:p>
          <w:p w:rsidR="008A02D8" w:rsidRPr="000F1475" w:rsidRDefault="008A02D8" w:rsidP="00B622AB">
            <w:pPr>
              <w:pStyle w:val="ListParagraph"/>
              <w:numPr>
                <w:ilvl w:val="0"/>
                <w:numId w:val="126"/>
              </w:numPr>
            </w:pPr>
            <w:r w:rsidRPr="000F1475">
              <w:t>When there are real problems of communication</w:t>
            </w:r>
          </w:p>
          <w:p w:rsidR="008A02D8" w:rsidRPr="000F1475" w:rsidRDefault="008A02D8" w:rsidP="00B622AB">
            <w:pPr>
              <w:pStyle w:val="ListParagraph"/>
              <w:numPr>
                <w:ilvl w:val="0"/>
                <w:numId w:val="126"/>
              </w:numPr>
            </w:pPr>
            <w:r w:rsidRPr="000F1475">
              <w:t>When it is unclear why the patient has approached the health professional and what they are really after.</w:t>
            </w:r>
          </w:p>
          <w:p w:rsidR="008A02D8" w:rsidRPr="000F1475" w:rsidRDefault="008A02D8" w:rsidP="00712153">
            <w:pPr>
              <w:pStyle w:val="ListParagraph"/>
            </w:pPr>
          </w:p>
        </w:tc>
      </w:tr>
    </w:tbl>
    <w:p w:rsidR="008A02D8" w:rsidRPr="000F1475" w:rsidRDefault="008A02D8" w:rsidP="008A02D8">
      <w:pPr>
        <w:rPr>
          <w:rFonts w:cs="Arial"/>
          <w:szCs w:val="20"/>
        </w:rPr>
      </w:pPr>
    </w:p>
    <w:p w:rsidR="008A02D8" w:rsidRPr="000F1475" w:rsidRDefault="008A02D8" w:rsidP="00B622AB">
      <w:pPr>
        <w:pStyle w:val="ListParagraph"/>
        <w:numPr>
          <w:ilvl w:val="0"/>
          <w:numId w:val="136"/>
        </w:numPr>
      </w:pPr>
      <w:r w:rsidRPr="000F1475">
        <w:t>How to provide information to patients with low health literacy</w:t>
      </w:r>
    </w:p>
    <w:p w:rsidR="008A02D8" w:rsidRPr="000F1475" w:rsidRDefault="008A02D8" w:rsidP="008A02D8">
      <w:pPr>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Strategies to communicate clearly when providing information:</w:t>
            </w:r>
          </w:p>
        </w:tc>
      </w:tr>
      <w:tr w:rsidR="008A02D8" w:rsidRPr="000F1475" w:rsidTr="0033375A">
        <w:tc>
          <w:tcPr>
            <w:tcW w:w="9356" w:type="dxa"/>
          </w:tcPr>
          <w:p w:rsidR="008A02D8" w:rsidRPr="000F1475" w:rsidRDefault="008A02D8" w:rsidP="00B622AB">
            <w:pPr>
              <w:pStyle w:val="ListParagraph"/>
              <w:numPr>
                <w:ilvl w:val="0"/>
                <w:numId w:val="127"/>
              </w:numPr>
            </w:pPr>
            <w:r w:rsidRPr="000F1475">
              <w:t xml:space="preserve">Slow down </w:t>
            </w:r>
          </w:p>
          <w:p w:rsidR="008A02D8" w:rsidRPr="000F1475" w:rsidRDefault="008A02D8" w:rsidP="00B622AB">
            <w:pPr>
              <w:pStyle w:val="ListParagraph"/>
              <w:numPr>
                <w:ilvl w:val="0"/>
                <w:numId w:val="127"/>
              </w:numPr>
            </w:pPr>
            <w:r w:rsidRPr="000F1475">
              <w:t>Use everyday language instead of medical jargon or concept words (e.g., “shot” instead of “immunization”; “diet” means any food intake to a physician, but means a weight loss plan to lay persons; say “milk” instead of “dairy products”)</w:t>
            </w:r>
          </w:p>
          <w:p w:rsidR="008A02D8" w:rsidRPr="000F1475" w:rsidRDefault="008A02D8" w:rsidP="00B622AB">
            <w:pPr>
              <w:pStyle w:val="ListParagraph"/>
              <w:numPr>
                <w:ilvl w:val="0"/>
                <w:numId w:val="127"/>
              </w:numPr>
            </w:pPr>
            <w:r w:rsidRPr="000F1475">
              <w:t>Organize information so that the most important points come first</w:t>
            </w:r>
          </w:p>
          <w:p w:rsidR="008A02D8" w:rsidRPr="000F1475" w:rsidRDefault="008A02D8" w:rsidP="00B622AB">
            <w:pPr>
              <w:pStyle w:val="ListParagraph"/>
              <w:numPr>
                <w:ilvl w:val="0"/>
                <w:numId w:val="127"/>
              </w:numPr>
            </w:pPr>
            <w:r w:rsidRPr="000F1475">
              <w:t>Break complex information into understandable chunks</w:t>
            </w:r>
          </w:p>
          <w:p w:rsidR="008A02D8" w:rsidRPr="000F1475" w:rsidRDefault="008A02D8" w:rsidP="00B622AB">
            <w:pPr>
              <w:pStyle w:val="ListParagraph"/>
              <w:numPr>
                <w:ilvl w:val="0"/>
                <w:numId w:val="127"/>
              </w:numPr>
            </w:pPr>
            <w:r w:rsidRPr="000F1475">
              <w:lastRenderedPageBreak/>
              <w:t xml:space="preserve">Use positive phrases, especially in giving directions on what to do. For example, saying "keep your head forward”, rather than, “don’t put your head back”, even better if expressed in a soft tone and voice </w:t>
            </w:r>
          </w:p>
          <w:p w:rsidR="008A02D8" w:rsidRPr="000F1475" w:rsidRDefault="008A02D8" w:rsidP="00B622AB">
            <w:pPr>
              <w:pStyle w:val="ListParagraph"/>
              <w:numPr>
                <w:ilvl w:val="0"/>
                <w:numId w:val="127"/>
              </w:numPr>
            </w:pPr>
            <w:r w:rsidRPr="000F1475">
              <w:t>Use inclusive pronouns e.g. “we” mostly gives a sense of sharing especially when a decision needs to be made</w:t>
            </w:r>
          </w:p>
          <w:p w:rsidR="008A02D8" w:rsidRPr="000F1475" w:rsidRDefault="008A02D8" w:rsidP="00B622AB">
            <w:pPr>
              <w:pStyle w:val="ListParagraph"/>
              <w:numPr>
                <w:ilvl w:val="0"/>
                <w:numId w:val="127"/>
              </w:numPr>
            </w:pPr>
            <w:r w:rsidRPr="000F1475">
              <w:t>Define new terms the patient must know (e.g., “Today, I’d like to talk to you about hypertension. That’s the same thing as high blood pressure.”)</w:t>
            </w:r>
          </w:p>
          <w:p w:rsidR="008A02D8" w:rsidRPr="000F1475" w:rsidRDefault="008A02D8" w:rsidP="00B622AB">
            <w:pPr>
              <w:pStyle w:val="ListParagraph"/>
              <w:numPr>
                <w:ilvl w:val="0"/>
                <w:numId w:val="127"/>
              </w:numPr>
            </w:pPr>
            <w:r w:rsidRPr="000F1475">
              <w:t>Ask patients about their learning style preferences (e.g. what is the best way for you to learn new information?)</w:t>
            </w:r>
          </w:p>
          <w:p w:rsidR="008A02D8" w:rsidRPr="000F1475" w:rsidRDefault="008A02D8" w:rsidP="00B622AB">
            <w:pPr>
              <w:pStyle w:val="ListParagraph"/>
              <w:numPr>
                <w:ilvl w:val="0"/>
                <w:numId w:val="127"/>
              </w:numPr>
            </w:pPr>
            <w:r w:rsidRPr="000F1475">
              <w:t xml:space="preserve">Use specific references, analogies in the context of the patient’s life, descriptions, or metaphors (e.g., “Arthritis is like a creaky hinge on a door”), </w:t>
            </w:r>
          </w:p>
          <w:p w:rsidR="008A02D8" w:rsidRPr="000F1475" w:rsidRDefault="008A02D8" w:rsidP="00B622AB">
            <w:pPr>
              <w:pStyle w:val="ListParagraph"/>
              <w:numPr>
                <w:ilvl w:val="0"/>
                <w:numId w:val="127"/>
              </w:numPr>
            </w:pPr>
            <w:r w:rsidRPr="000F1475">
              <w:t>Tailor communication on the specific cultural and health literacy level of the patient, considering social-economic aspects, too.</w:t>
            </w:r>
          </w:p>
        </w:tc>
      </w:tr>
    </w:tbl>
    <w:p w:rsidR="008A02D8" w:rsidRPr="000F1475" w:rsidRDefault="008A02D8" w:rsidP="008A02D8">
      <w:pPr>
        <w:rPr>
          <w:rFonts w:cs="Arial"/>
          <w:b/>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Strategies for effective communication, which ensures the patients’ understanding.</w:t>
            </w:r>
          </w:p>
        </w:tc>
      </w:tr>
      <w:tr w:rsidR="008A02D8" w:rsidRPr="000F1475" w:rsidTr="0033375A">
        <w:tc>
          <w:tcPr>
            <w:tcW w:w="9356" w:type="dxa"/>
          </w:tcPr>
          <w:p w:rsidR="008A02D8" w:rsidRPr="000F1475" w:rsidRDefault="008A02D8" w:rsidP="00B622AB">
            <w:pPr>
              <w:pStyle w:val="ListParagraph"/>
              <w:numPr>
                <w:ilvl w:val="0"/>
                <w:numId w:val="130"/>
              </w:numPr>
            </w:pPr>
            <w:r w:rsidRPr="000F1475">
              <w:t>Focusing on key messages. Emphasize just 1-3 key points at each visit. Review and repeat key points at the end of the visit. Having all staff reinforce key messages, using the same language.</w:t>
            </w:r>
          </w:p>
          <w:p w:rsidR="008A02D8" w:rsidRPr="000F1475" w:rsidRDefault="008A02D8" w:rsidP="00B622AB">
            <w:pPr>
              <w:pStyle w:val="ListParagraph"/>
              <w:numPr>
                <w:ilvl w:val="0"/>
                <w:numId w:val="130"/>
              </w:numPr>
            </w:pPr>
            <w:r w:rsidRPr="000F1475">
              <w:t>Writing down important instructions and providing useful educational materials - This lets patients know exactly what they should do after the visit and gives them more time to absorb the information. Such materials are accessible to family members who may be helping patients at home.</w:t>
            </w:r>
          </w:p>
          <w:p w:rsidR="008A02D8" w:rsidRPr="000F1475" w:rsidRDefault="008A02D8" w:rsidP="00B622AB">
            <w:pPr>
              <w:pStyle w:val="ListParagraph"/>
              <w:numPr>
                <w:ilvl w:val="0"/>
                <w:numId w:val="130"/>
              </w:numPr>
            </w:pPr>
            <w:r w:rsidRPr="000F1475">
              <w:t xml:space="preserve">Use the Teach Back method to confirm understanding of information: </w:t>
            </w:r>
            <w:r w:rsidRPr="000F1475">
              <w:rPr>
                <w:lang w:val="en-IE"/>
              </w:rPr>
              <w:t xml:space="preserve">Teach Back can be done by asking the patient to repeat what is said by the professional, in their own words, in order to verify that the patient can reproduce the information and that what they understood is correct. When using the Teach-Back method it is important to create a safe, shame-free environment for the patients, as this also stimulates the patients to ask questions. The </w:t>
            </w:r>
            <w:r w:rsidRPr="000F1475">
              <w:t>health professional ensures:</w:t>
            </w:r>
          </w:p>
          <w:p w:rsidR="008A02D8" w:rsidRPr="000F1475" w:rsidRDefault="008A02D8" w:rsidP="00B622AB">
            <w:pPr>
              <w:numPr>
                <w:ilvl w:val="0"/>
                <w:numId w:val="132"/>
              </w:numPr>
              <w:spacing w:line="240" w:lineRule="auto"/>
              <w:jc w:val="left"/>
              <w:rPr>
                <w:rFonts w:cs="Arial"/>
              </w:rPr>
            </w:pPr>
            <w:r w:rsidRPr="000F1475">
              <w:rPr>
                <w:rFonts w:cs="Arial"/>
                <w:lang w:val="en-IE"/>
              </w:rPr>
              <w:t xml:space="preserve">to have </w:t>
            </w:r>
            <w:r w:rsidRPr="000F1475">
              <w:rPr>
                <w:rFonts w:cs="Arial"/>
                <w:bCs/>
                <w:lang w:val="en-IE"/>
              </w:rPr>
              <w:t xml:space="preserve">explained the information clearly </w:t>
            </w:r>
            <w:r w:rsidRPr="000F1475">
              <w:rPr>
                <w:rFonts w:cs="Arial"/>
              </w:rPr>
              <w:t>(e.g. “I want to make sure I explained everything clearly.”)</w:t>
            </w:r>
          </w:p>
          <w:p w:rsidR="008A02D8" w:rsidRPr="000F1475" w:rsidRDefault="008A02D8" w:rsidP="00B622AB">
            <w:pPr>
              <w:numPr>
                <w:ilvl w:val="0"/>
                <w:numId w:val="132"/>
              </w:numPr>
              <w:spacing w:line="240" w:lineRule="auto"/>
              <w:jc w:val="left"/>
              <w:rPr>
                <w:rFonts w:cs="Arial"/>
              </w:rPr>
            </w:pPr>
            <w:r w:rsidRPr="000F1475">
              <w:rPr>
                <w:rFonts w:cs="Arial"/>
                <w:lang w:val="en-IE"/>
              </w:rPr>
              <w:t xml:space="preserve">to </w:t>
            </w:r>
            <w:r w:rsidRPr="000F1475">
              <w:rPr>
                <w:rFonts w:cs="Arial"/>
                <w:bCs/>
                <w:lang w:val="en-IE"/>
              </w:rPr>
              <w:t xml:space="preserve">normalize the process </w:t>
            </w:r>
            <w:r w:rsidRPr="000F1475">
              <w:rPr>
                <w:rFonts w:cs="Arial"/>
                <w:lang w:val="en-IE"/>
              </w:rPr>
              <w:t>(e.g. "I always ask my patients to repeat things back to make sure I have explained them clearly. I'd like you to tell me how you're going to take the new medicine that we talked about today.")</w:t>
            </w:r>
          </w:p>
          <w:p w:rsidR="008A02D8" w:rsidRPr="000F1475" w:rsidRDefault="008A02D8" w:rsidP="00B622AB">
            <w:pPr>
              <w:numPr>
                <w:ilvl w:val="0"/>
                <w:numId w:val="132"/>
              </w:numPr>
              <w:spacing w:line="240" w:lineRule="auto"/>
              <w:jc w:val="left"/>
              <w:rPr>
                <w:rFonts w:cs="Arial"/>
              </w:rPr>
            </w:pPr>
            <w:r w:rsidRPr="000F1475">
              <w:rPr>
                <w:rFonts w:cs="Arial"/>
                <w:lang w:val="en-IE"/>
              </w:rPr>
              <w:t xml:space="preserve">to </w:t>
            </w:r>
            <w:r w:rsidRPr="000F1475">
              <w:rPr>
                <w:rFonts w:cs="Arial"/>
                <w:bCs/>
                <w:lang w:val="en-IE"/>
              </w:rPr>
              <w:t>be specific</w:t>
            </w:r>
            <w:r w:rsidRPr="000F1475">
              <w:rPr>
                <w:rFonts w:cs="Arial"/>
              </w:rPr>
              <w:t>about what the patient should teach-back (e.g. “Ok, tell me 2 foods that you’re willing to give up because they have too much salt.” or</w:t>
            </w:r>
            <w:r w:rsidRPr="000F1475">
              <w:rPr>
                <w:rFonts w:cs="Arial"/>
                <w:lang w:val="en-IE"/>
              </w:rPr>
              <w:t xml:space="preserve"> "When you get home, your [husband/wife] will ask you what the doctor said. What will you tell them?") </w:t>
            </w:r>
          </w:p>
          <w:p w:rsidR="008A02D8" w:rsidRPr="000F1475" w:rsidRDefault="008A02D8" w:rsidP="00B622AB">
            <w:pPr>
              <w:numPr>
                <w:ilvl w:val="0"/>
                <w:numId w:val="132"/>
              </w:numPr>
              <w:spacing w:line="240" w:lineRule="auto"/>
              <w:jc w:val="left"/>
              <w:rPr>
                <w:rFonts w:cs="Arial"/>
              </w:rPr>
            </w:pPr>
            <w:r w:rsidRPr="000F1475">
              <w:rPr>
                <w:rFonts w:cs="Arial"/>
                <w:lang w:val="en-IE"/>
              </w:rPr>
              <w:t xml:space="preserve">To </w:t>
            </w:r>
            <w:r w:rsidRPr="000F1475">
              <w:rPr>
                <w:rFonts w:cs="Arial"/>
                <w:bCs/>
                <w:lang w:val="en-IE"/>
              </w:rPr>
              <w:t xml:space="preserve">confirm understanding </w:t>
            </w:r>
            <w:r w:rsidRPr="000F1475">
              <w:rPr>
                <w:rFonts w:cs="Arial"/>
                <w:lang w:val="en-IE"/>
              </w:rPr>
              <w:t>of a skill - ask the patient to demonstrate the behaviour</w:t>
            </w:r>
          </w:p>
        </w:tc>
      </w:tr>
    </w:tbl>
    <w:p w:rsidR="008A02D8" w:rsidRPr="00F06BE6" w:rsidRDefault="008A02D8" w:rsidP="008A02D8">
      <w:pPr>
        <w:rPr>
          <w:rFonts w:ascii="Century Gothic" w:hAnsi="Century Gothic"/>
          <w:b/>
          <w:sz w:val="22"/>
        </w:rPr>
      </w:pPr>
    </w:p>
    <w:p w:rsidR="008A02D8" w:rsidRPr="000F1475" w:rsidRDefault="008A02D8" w:rsidP="008A02D8">
      <w:pPr>
        <w:jc w:val="center"/>
        <w:rPr>
          <w:rFonts w:cs="Arial"/>
          <w:b/>
          <w:color w:val="C00000"/>
          <w:szCs w:val="20"/>
        </w:rPr>
      </w:pPr>
      <w:r w:rsidRPr="000F1475">
        <w:rPr>
          <w:rFonts w:cs="Arial"/>
          <w:b/>
          <w:color w:val="C00000"/>
          <w:szCs w:val="20"/>
        </w:rPr>
        <w:t>Part 2: Communication strategies</w:t>
      </w:r>
    </w:p>
    <w:p w:rsidR="008A02D8" w:rsidRPr="000F1475" w:rsidRDefault="008A02D8" w:rsidP="008A02D8">
      <w:pPr>
        <w:jc w:val="center"/>
        <w:rPr>
          <w:rFonts w:cs="Arial"/>
          <w:b/>
          <w:color w:val="C00000"/>
          <w:szCs w:val="20"/>
        </w:rPr>
      </w:pPr>
      <w:r w:rsidRPr="000F1475">
        <w:rPr>
          <w:rFonts w:cs="Arial"/>
          <w:b/>
          <w:color w:val="C00000"/>
          <w:szCs w:val="20"/>
        </w:rPr>
        <w:t xml:space="preserve"> to enforce the development of health literacy skills.</w:t>
      </w:r>
    </w:p>
    <w:p w:rsidR="008A02D8" w:rsidRPr="000F1475" w:rsidRDefault="008A02D8" w:rsidP="008A02D8">
      <w:pPr>
        <w:autoSpaceDE w:val="0"/>
        <w:autoSpaceDN w:val="0"/>
        <w:adjustRightInd w:val="0"/>
        <w:rPr>
          <w:rFonts w:cs="Arial"/>
          <w:szCs w:val="20"/>
        </w:rPr>
      </w:pPr>
    </w:p>
    <w:p w:rsidR="008A02D8" w:rsidRPr="000F1475" w:rsidRDefault="008A02D8" w:rsidP="008A02D8">
      <w:pPr>
        <w:autoSpaceDE w:val="0"/>
        <w:autoSpaceDN w:val="0"/>
        <w:adjustRightInd w:val="0"/>
        <w:rPr>
          <w:rFonts w:cs="Arial"/>
          <w:szCs w:val="20"/>
        </w:rPr>
      </w:pPr>
      <w:r w:rsidRPr="000F1475">
        <w:rPr>
          <w:rFonts w:cs="Arial"/>
          <w:szCs w:val="20"/>
        </w:rPr>
        <w:t>Part 2 contains the following components:</w:t>
      </w:r>
    </w:p>
    <w:p w:rsidR="008A02D8" w:rsidRPr="000F1475" w:rsidRDefault="008A02D8" w:rsidP="00B622AB">
      <w:pPr>
        <w:pStyle w:val="ListParagraph"/>
        <w:numPr>
          <w:ilvl w:val="0"/>
          <w:numId w:val="147"/>
        </w:numPr>
      </w:pPr>
      <w:r w:rsidRPr="000F1475">
        <w:t xml:space="preserve">Key points of communication strategies to facilitate the development of health literacy.  </w:t>
      </w:r>
    </w:p>
    <w:p w:rsidR="008A02D8" w:rsidRPr="000F1475" w:rsidRDefault="008A02D8" w:rsidP="00B622AB">
      <w:pPr>
        <w:pStyle w:val="ListParagraph"/>
        <w:numPr>
          <w:ilvl w:val="0"/>
          <w:numId w:val="147"/>
        </w:numPr>
      </w:pPr>
      <w:r w:rsidRPr="000F1475">
        <w:t xml:space="preserve">How to foster an empathetic relationship </w:t>
      </w:r>
      <w:proofErr w:type="gramStart"/>
      <w:r w:rsidRPr="000F1475">
        <w:t xml:space="preserve">w  </w:t>
      </w:r>
      <w:proofErr w:type="spellStart"/>
      <w:r w:rsidRPr="000F1475">
        <w:t>ith</w:t>
      </w:r>
      <w:proofErr w:type="spellEnd"/>
      <w:proofErr w:type="gramEnd"/>
      <w:r w:rsidRPr="000F1475">
        <w:t xml:space="preserve"> a patient with limited health literacy.</w:t>
      </w:r>
    </w:p>
    <w:p w:rsidR="008A02D8" w:rsidRPr="000F1475" w:rsidRDefault="008A02D8" w:rsidP="00B622AB">
      <w:pPr>
        <w:pStyle w:val="ListParagraph"/>
        <w:numPr>
          <w:ilvl w:val="0"/>
          <w:numId w:val="147"/>
        </w:numPr>
      </w:pPr>
      <w:r w:rsidRPr="000F1475">
        <w:t>How to improve interactive health literacy by shared decision making</w:t>
      </w:r>
    </w:p>
    <w:p w:rsidR="008A02D8" w:rsidRPr="000F1475" w:rsidRDefault="008A02D8" w:rsidP="00B622AB">
      <w:pPr>
        <w:pStyle w:val="ListParagraph"/>
        <w:numPr>
          <w:ilvl w:val="0"/>
          <w:numId w:val="147"/>
        </w:numPr>
      </w:pPr>
      <w:r w:rsidRPr="000F1475">
        <w:t>How to improve critical health literacy by facilitating self-management.</w:t>
      </w:r>
    </w:p>
    <w:p w:rsidR="008A02D8" w:rsidRPr="000F1475" w:rsidRDefault="008A02D8" w:rsidP="00B622AB">
      <w:pPr>
        <w:pStyle w:val="ListParagraph"/>
        <w:numPr>
          <w:ilvl w:val="0"/>
          <w:numId w:val="147"/>
        </w:numPr>
      </w:pPr>
      <w:r w:rsidRPr="000F1475">
        <w:t>How to provide tailored written education materials.</w:t>
      </w:r>
    </w:p>
    <w:p w:rsidR="008A02D8" w:rsidRPr="000F1475" w:rsidRDefault="008A02D8" w:rsidP="00890E34">
      <w:pPr>
        <w:rPr>
          <w:rFonts w:cs="Arial"/>
          <w:b/>
          <w:szCs w:val="20"/>
        </w:rPr>
      </w:pPr>
      <w:r w:rsidRPr="000F1475">
        <w:rPr>
          <w:rFonts w:cs="Arial"/>
          <w:szCs w:val="20"/>
        </w:rPr>
        <w:t xml:space="preserve">1. </w:t>
      </w:r>
      <w:r w:rsidRPr="000F1475">
        <w:rPr>
          <w:rFonts w:cs="Arial"/>
          <w:b/>
          <w:szCs w:val="20"/>
        </w:rPr>
        <w:t>Key points of communication strategies to facilitate the development of health literacy skills</w:t>
      </w:r>
    </w:p>
    <w:p w:rsidR="008A02D8" w:rsidRPr="000F1475" w:rsidRDefault="008A02D8" w:rsidP="008A02D8">
      <w:pPr>
        <w:autoSpaceDE w:val="0"/>
        <w:autoSpaceDN w:val="0"/>
        <w:adjustRightInd w:val="0"/>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color w:val="000000"/>
              </w:rPr>
            </w:pPr>
            <w:proofErr w:type="spellStart"/>
            <w:r w:rsidRPr="000F1475">
              <w:rPr>
                <w:rFonts w:cs="Arial"/>
                <w:b/>
                <w:color w:val="000000"/>
              </w:rPr>
              <w:t>Keypoints</w:t>
            </w:r>
            <w:proofErr w:type="spellEnd"/>
            <w:r w:rsidRPr="000F1475">
              <w:rPr>
                <w:rFonts w:cs="Arial"/>
                <w:b/>
                <w:color w:val="000000"/>
              </w:rPr>
              <w:t xml:space="preserve"> </w:t>
            </w:r>
            <w:r w:rsidRPr="000F1475">
              <w:rPr>
                <w:rFonts w:cs="Arial"/>
                <w:b/>
                <w:color w:val="000000"/>
                <w:u w:val="single"/>
              </w:rPr>
              <w:t>fostering the relationship</w:t>
            </w:r>
            <w:r w:rsidRPr="000F1475">
              <w:rPr>
                <w:rFonts w:cs="Arial"/>
                <w:b/>
                <w:color w:val="000000"/>
              </w:rPr>
              <w:t xml:space="preserve"> with someone with low-literacy</w:t>
            </w:r>
          </w:p>
          <w:p w:rsidR="008A02D8" w:rsidRPr="000F1475" w:rsidRDefault="008A02D8" w:rsidP="0033375A">
            <w:pPr>
              <w:autoSpaceDE w:val="0"/>
              <w:autoSpaceDN w:val="0"/>
              <w:adjustRightInd w:val="0"/>
              <w:rPr>
                <w:rFonts w:cs="Arial"/>
              </w:rPr>
            </w:pPr>
          </w:p>
        </w:tc>
      </w:tr>
      <w:tr w:rsidR="008A02D8" w:rsidRPr="000F1475" w:rsidTr="0033375A">
        <w:tc>
          <w:tcPr>
            <w:tcW w:w="9356" w:type="dxa"/>
          </w:tcPr>
          <w:p w:rsidR="008A02D8" w:rsidRPr="000F1475" w:rsidRDefault="008A02D8" w:rsidP="00B622AB">
            <w:pPr>
              <w:pStyle w:val="ListParagraph"/>
              <w:numPr>
                <w:ilvl w:val="0"/>
                <w:numId w:val="143"/>
              </w:numPr>
            </w:pPr>
            <w:r w:rsidRPr="000F1475">
              <w:t xml:space="preserve">Build rapport and create a shame free environment </w:t>
            </w:r>
          </w:p>
          <w:p w:rsidR="008A02D8" w:rsidRPr="000F1475" w:rsidRDefault="008A02D8" w:rsidP="00B622AB">
            <w:pPr>
              <w:pStyle w:val="ListParagraph"/>
              <w:numPr>
                <w:ilvl w:val="0"/>
                <w:numId w:val="143"/>
              </w:numPr>
            </w:pPr>
            <w:r w:rsidRPr="000F1475">
              <w:lastRenderedPageBreak/>
              <w:t xml:space="preserve">Express empathy with a potential feeling of shame and the patient’s situation and sympathy for their illness. </w:t>
            </w:r>
          </w:p>
          <w:p w:rsidR="008A02D8" w:rsidRPr="000F1475" w:rsidRDefault="008A02D8" w:rsidP="00B622AB">
            <w:pPr>
              <w:pStyle w:val="ListParagraph"/>
              <w:numPr>
                <w:ilvl w:val="0"/>
                <w:numId w:val="143"/>
              </w:numPr>
            </w:pPr>
            <w:r w:rsidRPr="000F1475">
              <w:t xml:space="preserve">Provide a quiet setting and sufficient time available. </w:t>
            </w:r>
          </w:p>
          <w:p w:rsidR="008A02D8" w:rsidRPr="000F1475" w:rsidRDefault="008A02D8" w:rsidP="00B622AB">
            <w:pPr>
              <w:pStyle w:val="ListParagraph"/>
              <w:numPr>
                <w:ilvl w:val="0"/>
                <w:numId w:val="143"/>
              </w:numPr>
            </w:pPr>
            <w:r w:rsidRPr="000F1475">
              <w:t xml:space="preserve">Address expectations, roles and responsibilities and mutual understanding. </w:t>
            </w:r>
          </w:p>
          <w:p w:rsidR="008A02D8" w:rsidRPr="000F1475" w:rsidRDefault="008A02D8" w:rsidP="00B622AB">
            <w:pPr>
              <w:pStyle w:val="ListParagraph"/>
              <w:numPr>
                <w:ilvl w:val="0"/>
                <w:numId w:val="143"/>
              </w:numPr>
            </w:pPr>
            <w:r w:rsidRPr="000F1475">
              <w:t xml:space="preserve">Validation of emotions, respond to emotions and offer help and support to deal with emotions. </w:t>
            </w:r>
          </w:p>
          <w:p w:rsidR="008A02D8" w:rsidRPr="000F1475" w:rsidRDefault="008A02D8" w:rsidP="00B622AB">
            <w:pPr>
              <w:pStyle w:val="ListParagraph"/>
              <w:numPr>
                <w:ilvl w:val="0"/>
                <w:numId w:val="143"/>
              </w:numPr>
            </w:pPr>
            <w:r w:rsidRPr="000F1475">
              <w:t>Estimate to use a direct approach or indirect approach (</w:t>
            </w:r>
            <w:proofErr w:type="spellStart"/>
            <w:r w:rsidRPr="000F1475">
              <w:t>Kvale</w:t>
            </w:r>
            <w:proofErr w:type="spellEnd"/>
            <w:r w:rsidRPr="000F1475">
              <w:t xml:space="preserve">, 2007) </w:t>
            </w:r>
          </w:p>
        </w:tc>
      </w:tr>
    </w:tbl>
    <w:p w:rsidR="008A02D8" w:rsidRPr="000F1475" w:rsidRDefault="008A02D8" w:rsidP="008A02D8">
      <w:pPr>
        <w:rPr>
          <w:rFonts w:cs="Arial"/>
          <w:szCs w:val="20"/>
          <w:lang w:val="en-US"/>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0A5919">
            <w:pPr>
              <w:autoSpaceDE w:val="0"/>
              <w:autoSpaceDN w:val="0"/>
              <w:adjustRightInd w:val="0"/>
              <w:rPr>
                <w:rFonts w:cs="Arial"/>
                <w:b/>
              </w:rPr>
            </w:pPr>
            <w:r w:rsidRPr="000F1475">
              <w:rPr>
                <w:rFonts w:cs="Arial"/>
                <w:b/>
              </w:rPr>
              <w:t xml:space="preserve">Key points shared decision making with someone with low </w:t>
            </w:r>
            <w:r w:rsidR="000A5919">
              <w:rPr>
                <w:rFonts w:cs="Arial"/>
                <w:b/>
              </w:rPr>
              <w:t>c</w:t>
            </w:r>
          </w:p>
        </w:tc>
      </w:tr>
      <w:tr w:rsidR="008A02D8" w:rsidRPr="000F1475" w:rsidTr="0033375A">
        <w:tc>
          <w:tcPr>
            <w:tcW w:w="9356" w:type="dxa"/>
          </w:tcPr>
          <w:p w:rsidR="008A02D8" w:rsidRPr="000F1475" w:rsidRDefault="008A02D8" w:rsidP="00B622AB">
            <w:pPr>
              <w:numPr>
                <w:ilvl w:val="0"/>
                <w:numId w:val="145"/>
              </w:numPr>
              <w:autoSpaceDE w:val="0"/>
              <w:autoSpaceDN w:val="0"/>
              <w:adjustRightInd w:val="0"/>
              <w:spacing w:line="240" w:lineRule="auto"/>
              <w:jc w:val="left"/>
              <w:rPr>
                <w:rFonts w:cs="Arial"/>
              </w:rPr>
            </w:pPr>
            <w:r w:rsidRPr="000F1475">
              <w:rPr>
                <w:rFonts w:cs="Arial"/>
                <w:b/>
                <w:bCs/>
              </w:rPr>
              <w:t xml:space="preserve">Choice talk: </w:t>
            </w:r>
            <w:r w:rsidRPr="000F1475">
              <w:rPr>
                <w:rFonts w:cs="Arial"/>
              </w:rPr>
              <w:t>Conveys awareness that a choice exists.</w:t>
            </w:r>
          </w:p>
          <w:p w:rsidR="008A02D8" w:rsidRPr="000F1475" w:rsidRDefault="008A02D8" w:rsidP="00B622AB">
            <w:pPr>
              <w:numPr>
                <w:ilvl w:val="0"/>
                <w:numId w:val="145"/>
              </w:numPr>
              <w:autoSpaceDE w:val="0"/>
              <w:autoSpaceDN w:val="0"/>
              <w:adjustRightInd w:val="0"/>
              <w:spacing w:line="240" w:lineRule="auto"/>
              <w:jc w:val="left"/>
              <w:rPr>
                <w:rFonts w:cs="Arial"/>
              </w:rPr>
            </w:pPr>
            <w:r w:rsidRPr="000F1475">
              <w:rPr>
                <w:rFonts w:cs="Arial"/>
                <w:b/>
                <w:bCs/>
              </w:rPr>
              <w:t xml:space="preserve">Option talk: </w:t>
            </w:r>
            <w:r w:rsidRPr="000F1475">
              <w:rPr>
                <w:rFonts w:cs="Arial"/>
              </w:rPr>
              <w:t>patients are informed about treatment options in more detail.</w:t>
            </w:r>
          </w:p>
          <w:p w:rsidR="008A02D8" w:rsidRPr="000F1475" w:rsidRDefault="008A02D8" w:rsidP="00B622AB">
            <w:pPr>
              <w:numPr>
                <w:ilvl w:val="0"/>
                <w:numId w:val="145"/>
              </w:numPr>
              <w:autoSpaceDE w:val="0"/>
              <w:autoSpaceDN w:val="0"/>
              <w:adjustRightInd w:val="0"/>
              <w:spacing w:line="240" w:lineRule="auto"/>
              <w:jc w:val="left"/>
              <w:rPr>
                <w:rFonts w:cs="Arial"/>
              </w:rPr>
            </w:pPr>
            <w:r w:rsidRPr="000F1475">
              <w:rPr>
                <w:rFonts w:cs="Arial"/>
                <w:b/>
                <w:bCs/>
              </w:rPr>
              <w:t xml:space="preserve">Decision talk: </w:t>
            </w:r>
            <w:r w:rsidRPr="000F1475">
              <w:rPr>
                <w:rFonts w:cs="Arial"/>
              </w:rPr>
              <w:t xml:space="preserve">patients are supported </w:t>
            </w:r>
            <w:proofErr w:type="gramStart"/>
            <w:r w:rsidRPr="000F1475">
              <w:rPr>
                <w:rFonts w:cs="Arial"/>
              </w:rPr>
              <w:t>to  explore</w:t>
            </w:r>
            <w:proofErr w:type="gramEnd"/>
            <w:r w:rsidRPr="000F1475">
              <w:rPr>
                <w:rFonts w:cs="Arial"/>
              </w:rPr>
              <w:t xml:space="preserve"> ‘what matters most to them’, having become informed.</w:t>
            </w:r>
          </w:p>
          <w:p w:rsidR="008A02D8" w:rsidRPr="000F1475" w:rsidRDefault="008A02D8" w:rsidP="00B622AB">
            <w:pPr>
              <w:numPr>
                <w:ilvl w:val="0"/>
                <w:numId w:val="145"/>
              </w:numPr>
              <w:spacing w:line="240" w:lineRule="auto"/>
              <w:jc w:val="left"/>
              <w:rPr>
                <w:rFonts w:cs="Arial"/>
              </w:rPr>
            </w:pPr>
            <w:r w:rsidRPr="000F1475">
              <w:rPr>
                <w:rFonts w:cs="Arial"/>
              </w:rPr>
              <w:t>Preparation: provide materials to patients (e.g. small diaries or establish internet connection).</w:t>
            </w:r>
          </w:p>
          <w:p w:rsidR="008A02D8" w:rsidRPr="000F1475" w:rsidRDefault="008A02D8" w:rsidP="00B622AB">
            <w:pPr>
              <w:numPr>
                <w:ilvl w:val="0"/>
                <w:numId w:val="145"/>
              </w:numPr>
              <w:spacing w:line="240" w:lineRule="auto"/>
              <w:jc w:val="left"/>
              <w:rPr>
                <w:rFonts w:cs="Arial"/>
              </w:rPr>
            </w:pPr>
            <w:r w:rsidRPr="000F1475">
              <w:rPr>
                <w:rFonts w:cs="Arial"/>
              </w:rPr>
              <w:t>Educate patients on communication: disclose concerns, ask questions and state preferences</w:t>
            </w:r>
          </w:p>
        </w:tc>
      </w:tr>
    </w:tbl>
    <w:p w:rsidR="008A02D8" w:rsidRPr="000F1475" w:rsidRDefault="008A02D8" w:rsidP="008A02D8">
      <w:pPr>
        <w:rPr>
          <w:rFonts w:cs="Arial"/>
          <w:szCs w:val="20"/>
        </w:rPr>
      </w:pPr>
    </w:p>
    <w:p w:rsidR="008A02D8" w:rsidRPr="000F1475" w:rsidRDefault="008A02D8" w:rsidP="008A02D8">
      <w:pPr>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autoSpaceDE w:val="0"/>
              <w:autoSpaceDN w:val="0"/>
              <w:adjustRightInd w:val="0"/>
              <w:rPr>
                <w:rFonts w:cs="Arial"/>
                <w:b/>
              </w:rPr>
            </w:pPr>
            <w:r w:rsidRPr="000F1475">
              <w:rPr>
                <w:rFonts w:cs="Arial"/>
                <w:b/>
              </w:rPr>
              <w:t>Key-points enabling self-management</w:t>
            </w:r>
          </w:p>
        </w:tc>
      </w:tr>
      <w:tr w:rsidR="008A02D8" w:rsidRPr="000F1475" w:rsidTr="0033375A">
        <w:tc>
          <w:tcPr>
            <w:tcW w:w="9356" w:type="dxa"/>
          </w:tcPr>
          <w:p w:rsidR="008A02D8" w:rsidRPr="000F1475" w:rsidRDefault="008A02D8" w:rsidP="00B622AB">
            <w:pPr>
              <w:numPr>
                <w:ilvl w:val="0"/>
                <w:numId w:val="144"/>
              </w:numPr>
              <w:tabs>
                <w:tab w:val="num" w:pos="720"/>
              </w:tabs>
              <w:spacing w:line="240" w:lineRule="auto"/>
              <w:jc w:val="left"/>
              <w:rPr>
                <w:rFonts w:cs="Arial"/>
              </w:rPr>
            </w:pPr>
            <w:r w:rsidRPr="000F1475">
              <w:rPr>
                <w:rFonts w:cs="Arial"/>
              </w:rPr>
              <w:t xml:space="preserve">Educate patients on self-management skills: Combine prior knowledge on disease with new health behaviours and emphasize benefits of health behaviours. </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 xml:space="preserve">Use tailored education materials (e.g. photo </w:t>
            </w:r>
            <w:proofErr w:type="spellStart"/>
            <w:r w:rsidRPr="000F1475">
              <w:rPr>
                <w:rFonts w:cs="Arial"/>
              </w:rPr>
              <w:t>novelas</w:t>
            </w:r>
            <w:proofErr w:type="spellEnd"/>
            <w:r w:rsidRPr="000F1475">
              <w:rPr>
                <w:rFonts w:cs="Arial"/>
              </w:rPr>
              <w:t>).</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Stimulate problem solving skills: formulate action plan, ask for support.</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Assess barriers regarding adherence.</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Set personalized goals and co-design of action plan</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Review action plan: Discuss behavioural strategies questions and problems</w:t>
            </w:r>
          </w:p>
          <w:p w:rsidR="008A02D8" w:rsidRPr="000F1475" w:rsidRDefault="008A02D8" w:rsidP="00B622AB">
            <w:pPr>
              <w:numPr>
                <w:ilvl w:val="0"/>
                <w:numId w:val="144"/>
              </w:numPr>
              <w:tabs>
                <w:tab w:val="num" w:pos="720"/>
              </w:tabs>
              <w:spacing w:line="240" w:lineRule="auto"/>
              <w:jc w:val="left"/>
              <w:rPr>
                <w:rFonts w:cs="Arial"/>
              </w:rPr>
            </w:pPr>
            <w:r w:rsidRPr="000F1475">
              <w:rPr>
                <w:rFonts w:cs="Arial"/>
              </w:rPr>
              <w:t>Use telephone follow up calls.</w:t>
            </w:r>
          </w:p>
        </w:tc>
      </w:tr>
    </w:tbl>
    <w:p w:rsidR="008A02D8" w:rsidRPr="000F1475" w:rsidRDefault="008A02D8" w:rsidP="008A02D8">
      <w:pPr>
        <w:rPr>
          <w:rFonts w:cs="Arial"/>
          <w:szCs w:val="20"/>
        </w:rPr>
      </w:pPr>
    </w:p>
    <w:p w:rsidR="008A02D8" w:rsidRPr="000F1475" w:rsidRDefault="008A02D8" w:rsidP="008A02D8">
      <w:pPr>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Key points for improving the usability of written health information:</w:t>
            </w:r>
          </w:p>
        </w:tc>
      </w:tr>
      <w:tr w:rsidR="008A02D8" w:rsidRPr="000F1475" w:rsidTr="0033375A">
        <w:tc>
          <w:tcPr>
            <w:tcW w:w="9356" w:type="dxa"/>
          </w:tcPr>
          <w:p w:rsidR="008A02D8" w:rsidRPr="000F1475" w:rsidRDefault="008A02D8" w:rsidP="00B622AB">
            <w:pPr>
              <w:pStyle w:val="ListParagraph"/>
              <w:numPr>
                <w:ilvl w:val="0"/>
                <w:numId w:val="138"/>
              </w:numPr>
            </w:pPr>
            <w:r w:rsidRPr="000F1475">
              <w:t>Use patient-friendly educational materials and drawings</w:t>
            </w:r>
          </w:p>
          <w:p w:rsidR="008A02D8" w:rsidRPr="000F1475" w:rsidRDefault="008A02D8" w:rsidP="00B622AB">
            <w:pPr>
              <w:pStyle w:val="ListParagraph"/>
              <w:numPr>
                <w:ilvl w:val="0"/>
                <w:numId w:val="138"/>
              </w:numPr>
            </w:pPr>
            <w:r w:rsidRPr="000F1475">
              <w:t>Identify the intended users and practice respect</w:t>
            </w:r>
          </w:p>
          <w:p w:rsidR="008A02D8" w:rsidRPr="000F1475" w:rsidRDefault="008A02D8" w:rsidP="00B622AB">
            <w:pPr>
              <w:pStyle w:val="ListParagraph"/>
              <w:numPr>
                <w:ilvl w:val="0"/>
                <w:numId w:val="138"/>
              </w:numPr>
            </w:pPr>
            <w:r w:rsidRPr="000F1475">
              <w:t>Use pre- and post-tests to test written material</w:t>
            </w:r>
          </w:p>
          <w:p w:rsidR="008A02D8" w:rsidRPr="000F1475" w:rsidRDefault="008A02D8" w:rsidP="00B622AB">
            <w:pPr>
              <w:pStyle w:val="ListParagraph"/>
              <w:numPr>
                <w:ilvl w:val="0"/>
                <w:numId w:val="138"/>
              </w:numPr>
            </w:pPr>
            <w:r w:rsidRPr="000F1475">
              <w:t>Limit the number of messages</w:t>
            </w:r>
          </w:p>
          <w:p w:rsidR="008A02D8" w:rsidRPr="000F1475" w:rsidRDefault="008A02D8" w:rsidP="00B622AB">
            <w:pPr>
              <w:pStyle w:val="ListParagraph"/>
              <w:numPr>
                <w:ilvl w:val="0"/>
                <w:numId w:val="138"/>
              </w:numPr>
            </w:pPr>
            <w:r w:rsidRPr="000F1475">
              <w:t>Use plain language and make it easy to read</w:t>
            </w:r>
          </w:p>
          <w:p w:rsidR="008A02D8" w:rsidRPr="000F1475" w:rsidRDefault="008A02D8" w:rsidP="00B622AB">
            <w:pPr>
              <w:pStyle w:val="ListParagraph"/>
              <w:numPr>
                <w:ilvl w:val="0"/>
                <w:numId w:val="138"/>
              </w:numPr>
            </w:pPr>
            <w:r w:rsidRPr="000F1475">
              <w:t>Focus on behaviour</w:t>
            </w:r>
          </w:p>
          <w:p w:rsidR="008A02D8" w:rsidRPr="000F1475" w:rsidRDefault="008A02D8" w:rsidP="00B622AB">
            <w:pPr>
              <w:pStyle w:val="ListParagraph"/>
              <w:numPr>
                <w:ilvl w:val="0"/>
                <w:numId w:val="138"/>
              </w:numPr>
            </w:pPr>
            <w:r w:rsidRPr="000F1475">
              <w:t>Supplement with pictures</w:t>
            </w:r>
          </w:p>
        </w:tc>
      </w:tr>
    </w:tbl>
    <w:p w:rsidR="008A02D8" w:rsidRPr="000F1475" w:rsidRDefault="008A02D8" w:rsidP="008A02D8">
      <w:pPr>
        <w:rPr>
          <w:rFonts w:cs="Arial"/>
          <w:szCs w:val="20"/>
        </w:rPr>
      </w:pPr>
    </w:p>
    <w:p w:rsidR="008A02D8" w:rsidRPr="000F1475" w:rsidRDefault="008A02D8" w:rsidP="00890E34">
      <w:pPr>
        <w:rPr>
          <w:rFonts w:cs="Arial"/>
          <w:b/>
          <w:szCs w:val="20"/>
        </w:rPr>
      </w:pPr>
      <w:r w:rsidRPr="000F1475">
        <w:rPr>
          <w:rFonts w:cs="Arial"/>
          <w:b/>
          <w:szCs w:val="20"/>
        </w:rPr>
        <w:t>2. How to foster an empathetic relationship with a patient with limited health literacy.</w:t>
      </w:r>
    </w:p>
    <w:p w:rsidR="008A02D8" w:rsidRPr="000F1475" w:rsidRDefault="008A02D8" w:rsidP="008A02D8">
      <w:pPr>
        <w:rPr>
          <w:rFonts w:cs="Arial"/>
          <w:b/>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 xml:space="preserve">Strategies for </w:t>
            </w:r>
            <w:r w:rsidRPr="000F1475">
              <w:rPr>
                <w:rFonts w:cs="Arial"/>
                <w:b/>
                <w:u w:val="single"/>
              </w:rPr>
              <w:t>fostering the relationship</w:t>
            </w:r>
            <w:r w:rsidRPr="000F1475">
              <w:rPr>
                <w:rFonts w:cs="Arial"/>
                <w:b/>
              </w:rPr>
              <w:t xml:space="preserve"> with someone with low-literacy</w:t>
            </w:r>
          </w:p>
        </w:tc>
      </w:tr>
      <w:tr w:rsidR="008A02D8" w:rsidRPr="000F1475" w:rsidTr="0033375A">
        <w:tc>
          <w:tcPr>
            <w:tcW w:w="9356" w:type="dxa"/>
          </w:tcPr>
          <w:p w:rsidR="008A02D8" w:rsidRPr="000F1475" w:rsidRDefault="008A02D8" w:rsidP="00B622AB">
            <w:pPr>
              <w:pStyle w:val="ListParagraph"/>
              <w:numPr>
                <w:ilvl w:val="0"/>
                <w:numId w:val="139"/>
              </w:numPr>
            </w:pPr>
            <w:r w:rsidRPr="000F1475">
              <w:t xml:space="preserve">Build rapport and create a shame free environment </w:t>
            </w:r>
          </w:p>
          <w:p w:rsidR="008A02D8" w:rsidRPr="000F1475" w:rsidRDefault="008A02D8" w:rsidP="00B622AB">
            <w:pPr>
              <w:pStyle w:val="ListParagraph"/>
              <w:numPr>
                <w:ilvl w:val="0"/>
                <w:numId w:val="139"/>
              </w:numPr>
            </w:pPr>
            <w:r w:rsidRPr="000F1475">
              <w:t xml:space="preserve">Express empathy with a potential feeling of shame and that health care can be experienced as a confusing and stressful environment (Coleman). Express also empathy for the patient’s situation and sympathy for their illness. </w:t>
            </w:r>
          </w:p>
          <w:p w:rsidR="008A02D8" w:rsidRPr="000F1475" w:rsidRDefault="008A02D8" w:rsidP="00B622AB">
            <w:pPr>
              <w:pStyle w:val="ListParagraph"/>
              <w:numPr>
                <w:ilvl w:val="0"/>
                <w:numId w:val="139"/>
              </w:numPr>
            </w:pPr>
            <w:r w:rsidRPr="000F1475">
              <w:t>Provide a quiet setting and sufficient time available. Ask for information once</w:t>
            </w:r>
          </w:p>
          <w:p w:rsidR="008A02D8" w:rsidRPr="000F1475" w:rsidRDefault="008A02D8" w:rsidP="00B622AB">
            <w:pPr>
              <w:pStyle w:val="ListParagraph"/>
              <w:numPr>
                <w:ilvl w:val="0"/>
                <w:numId w:val="139"/>
              </w:numPr>
            </w:pPr>
            <w:r w:rsidRPr="000F1475">
              <w:t xml:space="preserve">Address expectations, roles and responsibilities and ensure mutual understanding. If needed clarify and negotiate roles and responsibilities. </w:t>
            </w:r>
          </w:p>
          <w:p w:rsidR="008A02D8" w:rsidRPr="000F1475" w:rsidRDefault="008A02D8" w:rsidP="00B622AB">
            <w:pPr>
              <w:pStyle w:val="ListParagraph"/>
              <w:numPr>
                <w:ilvl w:val="0"/>
                <w:numId w:val="139"/>
              </w:numPr>
            </w:pPr>
            <w:r w:rsidRPr="000F1475">
              <w:t xml:space="preserve">Elicit patient full set of concerns and use verbal and non-verbal active listening techniques: such as: make eye contact, nod, express interest.  </w:t>
            </w:r>
          </w:p>
          <w:p w:rsidR="008A02D8" w:rsidRPr="000F1475" w:rsidRDefault="008A02D8" w:rsidP="00B622AB">
            <w:pPr>
              <w:pStyle w:val="ListParagraph"/>
              <w:numPr>
                <w:ilvl w:val="0"/>
                <w:numId w:val="139"/>
              </w:numPr>
            </w:pPr>
            <w:r w:rsidRPr="000F1475">
              <w:t xml:space="preserve">Respond to emotions: Identify, explore and expression of emotions helps patients to identify and articulate their emotions. The professional acknowledges the emotions (especially when expressed indirectly) and clarifies understanding by asking questions. (e.g., “It sounds like you’re feeling scared, is that right?”). </w:t>
            </w:r>
            <w:proofErr w:type="spellStart"/>
            <w:r w:rsidRPr="000F1475">
              <w:t>lk</w:t>
            </w:r>
            <w:proofErr w:type="spellEnd"/>
          </w:p>
          <w:p w:rsidR="008A02D8" w:rsidRPr="000F1475" w:rsidRDefault="008A02D8" w:rsidP="00B622AB">
            <w:pPr>
              <w:pStyle w:val="ListParagraph"/>
              <w:numPr>
                <w:ilvl w:val="0"/>
                <w:numId w:val="139"/>
              </w:numPr>
            </w:pPr>
            <w:r w:rsidRPr="000F1475">
              <w:lastRenderedPageBreak/>
              <w:t xml:space="preserve">Direct approach: Some patients benefit when professionals directly address their feelings by validating the emotions, showing empathy, and offering tangible help. </w:t>
            </w:r>
          </w:p>
          <w:p w:rsidR="008A02D8" w:rsidRPr="000F1475" w:rsidRDefault="008A02D8" w:rsidP="00B622AB">
            <w:pPr>
              <w:pStyle w:val="ListParagraph"/>
              <w:numPr>
                <w:ilvl w:val="0"/>
                <w:numId w:val="139"/>
              </w:numPr>
            </w:pPr>
            <w:r w:rsidRPr="000F1475">
              <w:t xml:space="preserve">Indirect approach: Others benefit when </w:t>
            </w:r>
            <w:proofErr w:type="gramStart"/>
            <w:r w:rsidRPr="000F1475">
              <w:t>professionals  are</w:t>
            </w:r>
            <w:proofErr w:type="gramEnd"/>
            <w:r w:rsidRPr="000F1475">
              <w:t xml:space="preserve"> more indirect; e.g. express interest in the person’s life and everyday activities (</w:t>
            </w:r>
            <w:proofErr w:type="spellStart"/>
            <w:r w:rsidRPr="000F1475">
              <w:t>Kvale</w:t>
            </w:r>
            <w:proofErr w:type="spellEnd"/>
            <w:r w:rsidRPr="000F1475">
              <w:t xml:space="preserve">, 2007). </w:t>
            </w:r>
          </w:p>
          <w:p w:rsidR="008A02D8" w:rsidRPr="000F1475" w:rsidRDefault="008A02D8" w:rsidP="00B622AB">
            <w:pPr>
              <w:pStyle w:val="ListParagraph"/>
              <w:numPr>
                <w:ilvl w:val="0"/>
                <w:numId w:val="139"/>
              </w:numPr>
            </w:pPr>
            <w:r w:rsidRPr="000F1475">
              <w:t>Validation of emotions: assure patients that their emotions are natural, understandable, and justifiable.</w:t>
            </w:r>
          </w:p>
          <w:p w:rsidR="008A02D8" w:rsidRPr="000F1475" w:rsidRDefault="008A02D8" w:rsidP="00B622AB">
            <w:pPr>
              <w:pStyle w:val="ListParagraph"/>
              <w:numPr>
                <w:ilvl w:val="0"/>
                <w:numId w:val="139"/>
              </w:numPr>
            </w:pPr>
            <w:r w:rsidRPr="000F1475">
              <w:t xml:space="preserve">Offer help and support for dealing with emotions: provide assistance (e.g. prescribing medication or referring to a support group, </w:t>
            </w:r>
            <w:proofErr w:type="spellStart"/>
            <w:r w:rsidRPr="000F1475">
              <w:t>counseling</w:t>
            </w:r>
            <w:proofErr w:type="spellEnd"/>
            <w:r w:rsidRPr="000F1475">
              <w:t xml:space="preserve">, or therapy/training (e.g., stress management, relaxation). </w:t>
            </w:r>
          </w:p>
        </w:tc>
      </w:tr>
    </w:tbl>
    <w:p w:rsidR="00890E34" w:rsidRPr="000F1475" w:rsidRDefault="00890E34" w:rsidP="00890E34">
      <w:pPr>
        <w:rPr>
          <w:rFonts w:cs="Arial"/>
          <w:b/>
          <w:szCs w:val="20"/>
        </w:rPr>
      </w:pPr>
    </w:p>
    <w:p w:rsidR="008A02D8" w:rsidRPr="000F1475" w:rsidRDefault="008A02D8" w:rsidP="00890E34">
      <w:pPr>
        <w:rPr>
          <w:rFonts w:cs="Arial"/>
          <w:b/>
          <w:szCs w:val="20"/>
        </w:rPr>
      </w:pPr>
      <w:r w:rsidRPr="000F1475">
        <w:rPr>
          <w:rFonts w:cs="Arial"/>
          <w:b/>
          <w:szCs w:val="20"/>
        </w:rPr>
        <w:t>3. How to improve interactive health literacy by shared decision making</w:t>
      </w:r>
    </w:p>
    <w:p w:rsidR="008A02D8" w:rsidRPr="000F1475" w:rsidRDefault="008A02D8" w:rsidP="008A02D8">
      <w:pPr>
        <w:rPr>
          <w:rFonts w:cs="Arial"/>
          <w:b/>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 xml:space="preserve">Method Shared decision making </w:t>
            </w:r>
          </w:p>
        </w:tc>
      </w:tr>
      <w:tr w:rsidR="008A02D8" w:rsidRPr="000F1475" w:rsidTr="0033375A">
        <w:tc>
          <w:tcPr>
            <w:tcW w:w="9356" w:type="dxa"/>
          </w:tcPr>
          <w:p w:rsidR="008A02D8" w:rsidRPr="000F1475" w:rsidRDefault="008A02D8" w:rsidP="0033375A">
            <w:pPr>
              <w:rPr>
                <w:rFonts w:cs="Arial"/>
                <w:b/>
              </w:rPr>
            </w:pPr>
            <w:r w:rsidRPr="000F1475">
              <w:rPr>
                <w:rFonts w:cs="Arial"/>
              </w:rPr>
              <w:t>Conditions: create a safe, shame-free environment for the patients</w:t>
            </w:r>
          </w:p>
        </w:tc>
      </w:tr>
      <w:tr w:rsidR="008A02D8" w:rsidRPr="000F1475" w:rsidTr="0033375A">
        <w:tc>
          <w:tcPr>
            <w:tcW w:w="9356" w:type="dxa"/>
          </w:tcPr>
          <w:p w:rsidR="008A02D8" w:rsidRPr="000F1475" w:rsidRDefault="008A02D8" w:rsidP="0033375A">
            <w:pPr>
              <w:rPr>
                <w:rFonts w:cs="Arial"/>
                <w:b/>
                <w:i/>
              </w:rPr>
            </w:pPr>
            <w:r w:rsidRPr="000F1475">
              <w:rPr>
                <w:rFonts w:cs="Arial"/>
                <w:b/>
                <w:i/>
              </w:rPr>
              <w:t>Phase 1 Choice talk: Conveys awareness that a choice exists</w:t>
            </w:r>
          </w:p>
        </w:tc>
      </w:tr>
      <w:tr w:rsidR="008A02D8" w:rsidRPr="000F1475" w:rsidTr="0033375A">
        <w:tc>
          <w:tcPr>
            <w:tcW w:w="9356" w:type="dxa"/>
          </w:tcPr>
          <w:p w:rsidR="008A02D8" w:rsidRPr="000F1475" w:rsidRDefault="008A02D8" w:rsidP="00B622AB">
            <w:pPr>
              <w:pStyle w:val="ListParagraph"/>
              <w:numPr>
                <w:ilvl w:val="1"/>
                <w:numId w:val="140"/>
              </w:numPr>
            </w:pPr>
            <w:r w:rsidRPr="000F1475">
              <w:rPr>
                <w:u w:val="single"/>
              </w:rPr>
              <w:t>Step back</w:t>
            </w:r>
            <w:r w:rsidRPr="000F1475">
              <w:t xml:space="preserve">. Summarise and say: “Now that we have identified the problem, it’s time to think what to do next” </w:t>
            </w:r>
          </w:p>
          <w:p w:rsidR="008A02D8" w:rsidRPr="000F1475" w:rsidRDefault="008A02D8" w:rsidP="00B622AB">
            <w:pPr>
              <w:pStyle w:val="ListParagraph"/>
              <w:numPr>
                <w:ilvl w:val="1"/>
                <w:numId w:val="140"/>
              </w:numPr>
            </w:pPr>
            <w:r w:rsidRPr="000F1475">
              <w:rPr>
                <w:u w:val="single"/>
              </w:rPr>
              <w:t>Offer choice</w:t>
            </w:r>
            <w:r w:rsidRPr="000F1475">
              <w:t xml:space="preserve">. Beware that patients often misconstrue the presentation of choice and think that the clinician is either incompetent or uninformed, or both. Reduce this risk by saying: “There is good information about how these treatments differ that I’d like to discuss with you.” </w:t>
            </w:r>
          </w:p>
          <w:p w:rsidR="008A02D8" w:rsidRPr="000F1475" w:rsidRDefault="008A02D8" w:rsidP="00B622AB">
            <w:pPr>
              <w:pStyle w:val="ListParagraph"/>
              <w:numPr>
                <w:ilvl w:val="1"/>
                <w:numId w:val="140"/>
              </w:numPr>
            </w:pPr>
            <w:r w:rsidRPr="000F1475">
              <w:rPr>
                <w:u w:val="single"/>
              </w:rPr>
              <w:t>Justify choice</w:t>
            </w:r>
            <w:r w:rsidRPr="000F1475">
              <w:t xml:space="preserve">. Emphasise: 1) the importance of respecting individual preferences and, 2) the role of uncertainty. Personalizing preferences: Explaining that different issues matter more to some people than to others should be easily grasped. Say: “Treatments have different consequences … some will matter more to you than to other people…” Uncertainty: Patients are often unaware about the extent of uncertainty in medicine: that evidence may be lacking and that, individual outcomes are unpredictable at the individual level. Say: “Treatments are not always effective and the chances of experiencing side effects vary…” </w:t>
            </w:r>
          </w:p>
          <w:p w:rsidR="008A02D8" w:rsidRPr="000F1475" w:rsidRDefault="008A02D8" w:rsidP="00B622AB">
            <w:pPr>
              <w:pStyle w:val="ListParagraph"/>
              <w:numPr>
                <w:ilvl w:val="1"/>
                <w:numId w:val="140"/>
              </w:numPr>
            </w:pPr>
            <w:r w:rsidRPr="000F1475">
              <w:rPr>
                <w:u w:val="single"/>
              </w:rPr>
              <w:t>Check reaction</w:t>
            </w:r>
            <w:r w:rsidRPr="000F1475">
              <w:t xml:space="preserve">. Choice of options may be disconcerting: some patients may express concern. Suggested phrases: “Shall we go on” or ‘Shall I tell you about the options?” </w:t>
            </w:r>
          </w:p>
          <w:p w:rsidR="008A02D8" w:rsidRPr="000F1475" w:rsidRDefault="008A02D8" w:rsidP="00B622AB">
            <w:pPr>
              <w:pStyle w:val="ListParagraph"/>
              <w:numPr>
                <w:ilvl w:val="1"/>
                <w:numId w:val="140"/>
              </w:numPr>
            </w:pPr>
            <w:r w:rsidRPr="000F1475">
              <w:rPr>
                <w:u w:val="single"/>
              </w:rPr>
              <w:t>Defer closure</w:t>
            </w:r>
            <w:r w:rsidRPr="000F1475">
              <w:t xml:space="preserve">. Some patients react by asking clinicians to “tell me what to do …” We suggest that deferring closure if this occurs, reassuring that you are willing to support the process. Say: “I’m happy to share my views and help you get to a good decision. But before I do so, may I describe the options in more detail so that you understand what is at stake?” </w:t>
            </w:r>
          </w:p>
          <w:p w:rsidR="008A02D8" w:rsidRPr="000F1475" w:rsidRDefault="008A02D8" w:rsidP="0033375A">
            <w:pPr>
              <w:rPr>
                <w:rFonts w:cs="Arial"/>
                <w:b/>
              </w:rPr>
            </w:pPr>
          </w:p>
        </w:tc>
      </w:tr>
      <w:tr w:rsidR="008A02D8" w:rsidRPr="000F1475" w:rsidTr="0033375A">
        <w:tc>
          <w:tcPr>
            <w:tcW w:w="9356" w:type="dxa"/>
          </w:tcPr>
          <w:p w:rsidR="008A02D8" w:rsidRPr="000F1475" w:rsidRDefault="008A02D8" w:rsidP="0033375A">
            <w:pPr>
              <w:rPr>
                <w:rFonts w:cs="Arial"/>
                <w:b/>
              </w:rPr>
            </w:pPr>
            <w:r w:rsidRPr="000F1475">
              <w:rPr>
                <w:rFonts w:cs="Arial"/>
                <w:b/>
                <w:i/>
              </w:rPr>
              <w:t>Phase 2 Option Talk: patients are informed about treatment options in more detail</w:t>
            </w:r>
          </w:p>
        </w:tc>
      </w:tr>
      <w:tr w:rsidR="008A02D8" w:rsidRPr="000F1475" w:rsidTr="0033375A">
        <w:tc>
          <w:tcPr>
            <w:tcW w:w="9356" w:type="dxa"/>
          </w:tcPr>
          <w:p w:rsidR="008A02D8" w:rsidRPr="000F1475" w:rsidRDefault="008A02D8" w:rsidP="00B622AB">
            <w:pPr>
              <w:pStyle w:val="ListParagraph"/>
              <w:numPr>
                <w:ilvl w:val="1"/>
                <w:numId w:val="141"/>
              </w:numPr>
            </w:pPr>
            <w:r w:rsidRPr="000F1475">
              <w:rPr>
                <w:u w:val="single"/>
              </w:rPr>
              <w:t>Check knowledge</w:t>
            </w:r>
            <w:r w:rsidRPr="000F1475">
              <w:t xml:space="preserve">. Even well-informed patients may only be partially aware of options and the associated harms and benefits, or misinformed.  Check by asking: “What have you heard or read about the treatment of prostate cancer?” </w:t>
            </w:r>
          </w:p>
          <w:p w:rsidR="008A02D8" w:rsidRPr="000F1475" w:rsidRDefault="008A02D8" w:rsidP="00B622AB">
            <w:pPr>
              <w:pStyle w:val="ListParagraph"/>
              <w:numPr>
                <w:ilvl w:val="1"/>
                <w:numId w:val="141"/>
              </w:numPr>
            </w:pPr>
            <w:r w:rsidRPr="000F1475">
              <w:rPr>
                <w:u w:val="single"/>
              </w:rPr>
              <w:t>List options</w:t>
            </w:r>
            <w:r w:rsidRPr="000F1475">
              <w:t xml:space="preserve">. Make a clear list of the options as it provides good structure. Jot them down and say: “Let me list the options before we get into more detail”. If appropriate, include the option of ‘watchful waiting’, or use positive terms such as ‘active surveillance’. </w:t>
            </w:r>
          </w:p>
          <w:p w:rsidR="008A02D8" w:rsidRPr="000F1475" w:rsidRDefault="008A02D8" w:rsidP="00B622AB">
            <w:pPr>
              <w:pStyle w:val="ListParagraph"/>
              <w:numPr>
                <w:ilvl w:val="1"/>
                <w:numId w:val="141"/>
              </w:numPr>
            </w:pPr>
            <w:r w:rsidRPr="000F1475">
              <w:rPr>
                <w:u w:val="single"/>
              </w:rPr>
              <w:t>Describe options</w:t>
            </w:r>
            <w:r w:rsidRPr="000F1475">
              <w:t xml:space="preserve">. Generate dialog and explore preferences. Describe the options in practical terms. If there are two medical treatments, say: “Both options are similar and involve taking medication on a regular basis” Point out when there are clear differences (surgery or medication), where postponement is possible or where decisions are reversible. Say: “These options will have different implications for you compared to other people, so I want to describe …” </w:t>
            </w:r>
          </w:p>
          <w:p w:rsidR="008A02D8" w:rsidRPr="000F1475" w:rsidRDefault="008A02D8" w:rsidP="00B622AB">
            <w:pPr>
              <w:pStyle w:val="ListParagraph"/>
              <w:numPr>
                <w:ilvl w:val="1"/>
                <w:numId w:val="141"/>
              </w:numPr>
            </w:pPr>
            <w:r w:rsidRPr="000F1475">
              <w:rPr>
                <w:u w:val="single"/>
              </w:rPr>
              <w:t>Harms and benefits</w:t>
            </w:r>
            <w:r w:rsidRPr="000F1475">
              <w:t>. Being clear about the pros and cons of different options is at the heart of shared decision making. Learn the about effective risk communication (</w:t>
            </w:r>
            <w:proofErr w:type="gramStart"/>
            <w:r w:rsidRPr="000F1475">
              <w:t>46)(</w:t>
            </w:r>
            <w:proofErr w:type="gramEnd"/>
            <w:r w:rsidRPr="000F1475">
              <w:t xml:space="preserve">47), </w:t>
            </w:r>
            <w:r w:rsidRPr="000F1475">
              <w:lastRenderedPageBreak/>
              <w:t xml:space="preserve">about framing effects and the importance of providing risk data in absolute as well as relative terms. Try giving information in ‘chunks’ (chunking and checking) (48). </w:t>
            </w:r>
          </w:p>
          <w:p w:rsidR="008A02D8" w:rsidRPr="000F1475" w:rsidRDefault="008A02D8" w:rsidP="00B622AB">
            <w:pPr>
              <w:pStyle w:val="ListParagraph"/>
              <w:numPr>
                <w:ilvl w:val="1"/>
                <w:numId w:val="141"/>
              </w:numPr>
            </w:pPr>
            <w:r w:rsidRPr="000F1475">
              <w:rPr>
                <w:u w:val="single"/>
              </w:rPr>
              <w:t>Provide patient decision support</w:t>
            </w:r>
            <w:r w:rsidRPr="000F1475">
              <w:t xml:space="preserve">. These tools make options visible and may save time. Some are sufficiently concise to use in clinical encounters (38). Examples of these short tools are Issues Cards (49), Decision Boards (50), and Option Grids (http://www.optiongrid.co.uk/) (42). Shared Decision Making (SDM) may need more than one encounter. More extensive patient decision support tools may play a crucial role (51). Say: “These tools have been designed to help you understand options in more detail. Use them and come back so that I can answer your </w:t>
            </w:r>
            <w:proofErr w:type="gramStart"/>
            <w:r w:rsidRPr="000F1475">
              <w:t>questions ”</w:t>
            </w:r>
            <w:proofErr w:type="gramEnd"/>
            <w:r w:rsidRPr="000F1475">
              <w:t xml:space="preserve">. </w:t>
            </w:r>
          </w:p>
          <w:p w:rsidR="008A02D8" w:rsidRPr="000F1475" w:rsidRDefault="008A02D8" w:rsidP="00B622AB">
            <w:pPr>
              <w:pStyle w:val="ListParagraph"/>
              <w:numPr>
                <w:ilvl w:val="1"/>
                <w:numId w:val="141"/>
              </w:numPr>
            </w:pPr>
            <w:r w:rsidRPr="000F1475">
              <w:rPr>
                <w:u w:val="single"/>
              </w:rPr>
              <w:t>Summarize</w:t>
            </w:r>
            <w:r w:rsidRPr="000F1475">
              <w:t>. List the options again and assess understanding by asking for reformulations. This is called a ‘teach-back’ method and is a good check for misconceptions.</w:t>
            </w:r>
          </w:p>
        </w:tc>
      </w:tr>
      <w:tr w:rsidR="008A02D8" w:rsidRPr="000F1475" w:rsidTr="0033375A">
        <w:tc>
          <w:tcPr>
            <w:tcW w:w="9356" w:type="dxa"/>
          </w:tcPr>
          <w:p w:rsidR="008A02D8" w:rsidRPr="000F1475" w:rsidRDefault="008A02D8" w:rsidP="0033375A">
            <w:pPr>
              <w:rPr>
                <w:rFonts w:cs="Arial"/>
                <w:b/>
              </w:rPr>
            </w:pPr>
            <w:r w:rsidRPr="000F1475">
              <w:rPr>
                <w:rFonts w:cs="Arial"/>
                <w:b/>
                <w:i/>
              </w:rPr>
              <w:lastRenderedPageBreak/>
              <w:t>Phase 3 Decision talk: patients are supported to explore ‘what matters most to them’, having become informed</w:t>
            </w:r>
          </w:p>
        </w:tc>
      </w:tr>
      <w:tr w:rsidR="008A02D8" w:rsidRPr="000F1475" w:rsidTr="0033375A">
        <w:tc>
          <w:tcPr>
            <w:tcW w:w="9356" w:type="dxa"/>
          </w:tcPr>
          <w:p w:rsidR="008A02D8" w:rsidRPr="000F1475" w:rsidRDefault="008A02D8" w:rsidP="00B622AB">
            <w:pPr>
              <w:pStyle w:val="ListParagraph"/>
              <w:numPr>
                <w:ilvl w:val="1"/>
                <w:numId w:val="142"/>
              </w:numPr>
            </w:pPr>
            <w:r w:rsidRPr="000F1475">
              <w:rPr>
                <w:u w:val="single"/>
              </w:rPr>
              <w:t>Focus on preferences</w:t>
            </w:r>
            <w:r w:rsidRPr="000F1475">
              <w:t xml:space="preserve">: Suggested phrases: “What, from your point of view, matters most to you?” </w:t>
            </w:r>
          </w:p>
          <w:p w:rsidR="008A02D8" w:rsidRPr="000F1475" w:rsidRDefault="008A02D8" w:rsidP="00B622AB">
            <w:pPr>
              <w:pStyle w:val="ListParagraph"/>
              <w:numPr>
                <w:ilvl w:val="1"/>
                <w:numId w:val="142"/>
              </w:numPr>
            </w:pPr>
            <w:r w:rsidRPr="000F1475">
              <w:rPr>
                <w:u w:val="single"/>
              </w:rPr>
              <w:t>Elicit a preference</w:t>
            </w:r>
            <w:r w:rsidRPr="000F1475">
              <w:t xml:space="preserve">. Be ready with a back-up plan by offering more time or being willing to guide the patient, if they indicate that this is their wish. </w:t>
            </w:r>
          </w:p>
          <w:p w:rsidR="008A02D8" w:rsidRPr="000F1475" w:rsidRDefault="008A02D8" w:rsidP="00B622AB">
            <w:pPr>
              <w:pStyle w:val="ListParagraph"/>
              <w:numPr>
                <w:ilvl w:val="1"/>
                <w:numId w:val="142"/>
              </w:numPr>
            </w:pPr>
            <w:r w:rsidRPr="000F1475">
              <w:rPr>
                <w:u w:val="single"/>
              </w:rPr>
              <w:t>Moving to a decision.</w:t>
            </w:r>
            <w:r w:rsidRPr="000F1475">
              <w:t xml:space="preserve"> Try checking for the need to either defer a decision or make a decision. Suggested phrases: “Are you ready to decide?” or “Do you want more time? Do you have more questions?” “Are there more things we should discuss?” </w:t>
            </w:r>
          </w:p>
          <w:p w:rsidR="008A02D8" w:rsidRPr="000F1475" w:rsidRDefault="008A02D8" w:rsidP="00B622AB">
            <w:pPr>
              <w:pStyle w:val="ListParagraph"/>
              <w:numPr>
                <w:ilvl w:val="1"/>
                <w:numId w:val="142"/>
              </w:numPr>
            </w:pPr>
            <w:r w:rsidRPr="000F1475">
              <w:rPr>
                <w:u w:val="single"/>
              </w:rPr>
              <w:t>Offer review</w:t>
            </w:r>
            <w:r w:rsidRPr="000F1475">
              <w:t>. Reminding the patient, where feasible, that decisions may be reviewed is a good way to arrive at closure.</w:t>
            </w:r>
          </w:p>
        </w:tc>
      </w:tr>
    </w:tbl>
    <w:p w:rsidR="008A02D8" w:rsidRPr="000F1475" w:rsidRDefault="008A02D8" w:rsidP="008A02D8">
      <w:pPr>
        <w:rPr>
          <w:rFonts w:eastAsiaTheme="majorEastAsia" w:cs="Arial"/>
          <w:b/>
          <w:bCs/>
          <w:color w:val="2E74B5" w:themeColor="accent1" w:themeShade="BF"/>
          <w:szCs w:val="20"/>
        </w:rPr>
      </w:pPr>
    </w:p>
    <w:p w:rsidR="008A02D8" w:rsidRPr="000F1475" w:rsidRDefault="008A02D8" w:rsidP="00890E34">
      <w:pPr>
        <w:rPr>
          <w:rFonts w:cs="Arial"/>
          <w:b/>
          <w:szCs w:val="20"/>
        </w:rPr>
      </w:pPr>
      <w:r w:rsidRPr="000F1475">
        <w:rPr>
          <w:rFonts w:cs="Arial"/>
          <w:b/>
          <w:szCs w:val="20"/>
        </w:rPr>
        <w:t>4. How to improve critical health literacy by facilitating self-management.</w:t>
      </w:r>
    </w:p>
    <w:p w:rsidR="008A02D8" w:rsidRPr="000F1475" w:rsidRDefault="008A02D8" w:rsidP="008A02D8">
      <w:pPr>
        <w:rPr>
          <w:rFonts w:cs="Arial"/>
          <w:szCs w:val="20"/>
        </w:rPr>
      </w:pPr>
    </w:p>
    <w:tbl>
      <w:tblPr>
        <w:tblStyle w:val="TableGrid"/>
        <w:tblW w:w="9356" w:type="dxa"/>
        <w:tblInd w:w="108" w:type="dxa"/>
        <w:tblLook w:val="04A0" w:firstRow="1" w:lastRow="0" w:firstColumn="1" w:lastColumn="0" w:noHBand="0" w:noVBand="1"/>
      </w:tblPr>
      <w:tblGrid>
        <w:gridCol w:w="9356"/>
      </w:tblGrid>
      <w:tr w:rsidR="008A02D8" w:rsidRPr="000F1475" w:rsidTr="0033375A">
        <w:tc>
          <w:tcPr>
            <w:tcW w:w="9356" w:type="dxa"/>
          </w:tcPr>
          <w:p w:rsidR="008A02D8" w:rsidRPr="000F1475" w:rsidRDefault="008A02D8" w:rsidP="0033375A">
            <w:pPr>
              <w:rPr>
                <w:rFonts w:cs="Arial"/>
                <w:b/>
              </w:rPr>
            </w:pPr>
            <w:r w:rsidRPr="000F1475">
              <w:rPr>
                <w:rFonts w:cs="Arial"/>
                <w:b/>
              </w:rPr>
              <w:t>Principles for enabling self-management in patients with low health literacy</w:t>
            </w:r>
          </w:p>
        </w:tc>
      </w:tr>
      <w:tr w:rsidR="008A02D8" w:rsidRPr="000F1475" w:rsidTr="0033375A">
        <w:tc>
          <w:tcPr>
            <w:tcW w:w="9356" w:type="dxa"/>
          </w:tcPr>
          <w:p w:rsidR="008A02D8" w:rsidRPr="000F1475" w:rsidRDefault="008A02D8" w:rsidP="0033375A">
            <w:pPr>
              <w:tabs>
                <w:tab w:val="num" w:pos="720"/>
              </w:tabs>
              <w:rPr>
                <w:rFonts w:cs="Arial"/>
              </w:rPr>
            </w:pPr>
            <w:r w:rsidRPr="000F1475">
              <w:rPr>
                <w:rFonts w:cs="Arial"/>
              </w:rPr>
              <w:t xml:space="preserve">In order to increase self-management of patients with limited health literacy, we reviewed effective communication strategies.  Improved outcomes of interventions to increase self-management of patients with LHL were: </w:t>
            </w:r>
          </w:p>
          <w:p w:rsidR="008A02D8" w:rsidRPr="000F1475" w:rsidRDefault="008A02D8" w:rsidP="00B622AB">
            <w:pPr>
              <w:pStyle w:val="ListParagraph"/>
              <w:numPr>
                <w:ilvl w:val="0"/>
                <w:numId w:val="146"/>
              </w:numPr>
            </w:pPr>
            <w:r w:rsidRPr="000F1475">
              <w:t xml:space="preserve">Better communication and higher satisfaction, </w:t>
            </w:r>
          </w:p>
          <w:p w:rsidR="008A02D8" w:rsidRPr="000F1475" w:rsidRDefault="008A02D8" w:rsidP="00B622AB">
            <w:pPr>
              <w:pStyle w:val="ListParagraph"/>
              <w:numPr>
                <w:ilvl w:val="0"/>
                <w:numId w:val="146"/>
              </w:numPr>
            </w:pPr>
            <w:r w:rsidRPr="000F1475">
              <w:t xml:space="preserve">increased participation in decision making, </w:t>
            </w:r>
          </w:p>
          <w:p w:rsidR="008A02D8" w:rsidRPr="000F1475" w:rsidRDefault="008A02D8" w:rsidP="00B622AB">
            <w:pPr>
              <w:pStyle w:val="ListParagraph"/>
              <w:numPr>
                <w:ilvl w:val="0"/>
                <w:numId w:val="146"/>
              </w:numPr>
            </w:pPr>
            <w:r w:rsidRPr="000F1475">
              <w:t xml:space="preserve">Better self-care behaviour and functional status </w:t>
            </w:r>
          </w:p>
          <w:p w:rsidR="008A02D8" w:rsidRPr="000F1475" w:rsidRDefault="008A02D8" w:rsidP="00B622AB">
            <w:pPr>
              <w:pStyle w:val="ListParagraph"/>
              <w:numPr>
                <w:ilvl w:val="0"/>
                <w:numId w:val="146"/>
              </w:numPr>
            </w:pPr>
            <w:r w:rsidRPr="000F1475">
              <w:t>Lower hospitalization rates</w:t>
            </w:r>
          </w:p>
          <w:p w:rsidR="008A02D8" w:rsidRPr="000F1475" w:rsidRDefault="008A02D8" w:rsidP="0033375A">
            <w:pPr>
              <w:rPr>
                <w:rFonts w:cs="Arial"/>
              </w:rPr>
            </w:pPr>
            <w:r w:rsidRPr="000F1475">
              <w:rPr>
                <w:rFonts w:cs="Arial"/>
                <w:bCs/>
              </w:rPr>
              <w:t xml:space="preserve">Strategies of effective interventions </w:t>
            </w:r>
            <w:r w:rsidRPr="000F1475">
              <w:rPr>
                <w:rFonts w:cs="Arial"/>
                <w:b/>
                <w:bCs/>
              </w:rPr>
              <w:t>to educate patients</w:t>
            </w:r>
            <w:r w:rsidRPr="000F1475">
              <w:rPr>
                <w:rFonts w:cs="Arial"/>
                <w:bCs/>
              </w:rPr>
              <w:t xml:space="preserve"> with limited HL on self-management:</w:t>
            </w:r>
          </w:p>
          <w:p w:rsidR="008A02D8" w:rsidRPr="000F1475" w:rsidRDefault="008A02D8" w:rsidP="00B622AB">
            <w:pPr>
              <w:numPr>
                <w:ilvl w:val="0"/>
                <w:numId w:val="146"/>
              </w:numPr>
              <w:spacing w:line="240" w:lineRule="auto"/>
              <w:jc w:val="left"/>
              <w:rPr>
                <w:rFonts w:cs="Arial"/>
              </w:rPr>
            </w:pPr>
            <w:r w:rsidRPr="000F1475">
              <w:rPr>
                <w:rFonts w:cs="Arial"/>
              </w:rPr>
              <w:t>Preparation is important to make things work. Provide materials to patients (e.g. small diaries or establish internet connection).</w:t>
            </w:r>
          </w:p>
          <w:p w:rsidR="008A02D8" w:rsidRPr="000F1475" w:rsidRDefault="008A02D8" w:rsidP="00B622AB">
            <w:pPr>
              <w:numPr>
                <w:ilvl w:val="0"/>
                <w:numId w:val="146"/>
              </w:numPr>
              <w:spacing w:line="240" w:lineRule="auto"/>
              <w:jc w:val="left"/>
              <w:rPr>
                <w:rFonts w:cs="Arial"/>
              </w:rPr>
            </w:pPr>
            <w:r w:rsidRPr="000F1475">
              <w:rPr>
                <w:rFonts w:cs="Arial"/>
              </w:rPr>
              <w:t xml:space="preserve">Educate patients how to communicate with a health professional: disclose concerns, ask questions and state preferences. Ask for example: “What would you like to change in a conversation with your practitioner?” </w:t>
            </w:r>
          </w:p>
          <w:p w:rsidR="008A02D8" w:rsidRPr="000F1475" w:rsidRDefault="008A02D8" w:rsidP="00B622AB">
            <w:pPr>
              <w:numPr>
                <w:ilvl w:val="0"/>
                <w:numId w:val="146"/>
              </w:numPr>
              <w:spacing w:line="240" w:lineRule="auto"/>
              <w:jc w:val="left"/>
              <w:rPr>
                <w:rFonts w:cs="Arial"/>
              </w:rPr>
            </w:pPr>
            <w:r w:rsidRPr="000F1475">
              <w:rPr>
                <w:rFonts w:cs="Arial"/>
              </w:rPr>
              <w:t xml:space="preserve">Educate patients on self-management skills: Combine prior knowledge on disease with new health behaviours and emphasize benefits of health behaviours. Structure information around the Ask me 3 questions: 1. What is my main problem, 2. What do I need to do, 3. Why is it important for me to do this? </w:t>
            </w:r>
          </w:p>
          <w:p w:rsidR="008A02D8" w:rsidRPr="000F1475" w:rsidRDefault="008A02D8" w:rsidP="00B622AB">
            <w:pPr>
              <w:numPr>
                <w:ilvl w:val="0"/>
                <w:numId w:val="146"/>
              </w:numPr>
              <w:spacing w:line="240" w:lineRule="auto"/>
              <w:jc w:val="left"/>
              <w:rPr>
                <w:rFonts w:cs="Arial"/>
              </w:rPr>
            </w:pPr>
            <w:r w:rsidRPr="000F1475">
              <w:rPr>
                <w:rFonts w:cs="Arial"/>
              </w:rPr>
              <w:t xml:space="preserve">Repeat information and use tailored health education materials which are appealing to the patients (e.g. photo </w:t>
            </w:r>
            <w:proofErr w:type="spellStart"/>
            <w:r w:rsidRPr="000F1475">
              <w:rPr>
                <w:rFonts w:cs="Arial"/>
              </w:rPr>
              <w:t>novelas</w:t>
            </w:r>
            <w:proofErr w:type="spellEnd"/>
            <w:r w:rsidRPr="000F1475">
              <w:rPr>
                <w:rFonts w:cs="Arial"/>
              </w:rPr>
              <w:t>).</w:t>
            </w:r>
          </w:p>
          <w:p w:rsidR="008A02D8" w:rsidRPr="000F1475" w:rsidRDefault="008A02D8" w:rsidP="00B622AB">
            <w:pPr>
              <w:numPr>
                <w:ilvl w:val="0"/>
                <w:numId w:val="146"/>
              </w:numPr>
              <w:spacing w:line="240" w:lineRule="auto"/>
              <w:jc w:val="left"/>
              <w:rPr>
                <w:rFonts w:cs="Arial"/>
              </w:rPr>
            </w:pPr>
            <w:r w:rsidRPr="000F1475">
              <w:rPr>
                <w:rFonts w:cs="Arial"/>
              </w:rPr>
              <w:t>Stimulate problem solving skills: formulate action plan, ask for support.</w:t>
            </w:r>
          </w:p>
          <w:p w:rsidR="008A02D8" w:rsidRPr="000F1475" w:rsidRDefault="008A02D8" w:rsidP="0033375A">
            <w:pPr>
              <w:rPr>
                <w:rFonts w:cs="Arial"/>
              </w:rPr>
            </w:pPr>
          </w:p>
          <w:p w:rsidR="008A02D8" w:rsidRPr="000F1475" w:rsidRDefault="008A02D8" w:rsidP="0033375A">
            <w:pPr>
              <w:rPr>
                <w:rFonts w:cs="Arial"/>
              </w:rPr>
            </w:pPr>
            <w:r w:rsidRPr="000F1475">
              <w:rPr>
                <w:rFonts w:cs="Arial"/>
                <w:bCs/>
              </w:rPr>
              <w:t xml:space="preserve">Strategies to </w:t>
            </w:r>
            <w:r w:rsidRPr="000F1475">
              <w:rPr>
                <w:rFonts w:cs="Arial"/>
                <w:b/>
                <w:bCs/>
                <w:i/>
              </w:rPr>
              <w:t>improve self-management</w:t>
            </w:r>
            <w:r w:rsidRPr="000F1475">
              <w:rPr>
                <w:rFonts w:cs="Arial"/>
                <w:bCs/>
                <w:i/>
              </w:rPr>
              <w:t xml:space="preserve"> skills: </w:t>
            </w:r>
          </w:p>
          <w:p w:rsidR="008A02D8" w:rsidRPr="000F1475" w:rsidRDefault="008A02D8" w:rsidP="00B622AB">
            <w:pPr>
              <w:numPr>
                <w:ilvl w:val="0"/>
                <w:numId w:val="146"/>
              </w:numPr>
              <w:spacing w:line="240" w:lineRule="auto"/>
              <w:jc w:val="left"/>
              <w:rPr>
                <w:rFonts w:cs="Arial"/>
              </w:rPr>
            </w:pPr>
            <w:r w:rsidRPr="000F1475">
              <w:rPr>
                <w:rFonts w:cs="Arial"/>
              </w:rPr>
              <w:t>Assess barriers regarding adherence.</w:t>
            </w:r>
          </w:p>
          <w:p w:rsidR="008A02D8" w:rsidRPr="000F1475" w:rsidRDefault="008A02D8" w:rsidP="00B622AB">
            <w:pPr>
              <w:numPr>
                <w:ilvl w:val="0"/>
                <w:numId w:val="146"/>
              </w:numPr>
              <w:spacing w:line="240" w:lineRule="auto"/>
              <w:jc w:val="left"/>
              <w:rPr>
                <w:rFonts w:cs="Arial"/>
              </w:rPr>
            </w:pPr>
            <w:r w:rsidRPr="000F1475">
              <w:rPr>
                <w:rFonts w:cs="Arial"/>
              </w:rPr>
              <w:t>Set personalized goals and co-design of action plan. Ask for example: “What would you like to change in your lifestyle?”</w:t>
            </w:r>
          </w:p>
          <w:p w:rsidR="008A02D8" w:rsidRPr="000F1475" w:rsidRDefault="008A02D8" w:rsidP="00B622AB">
            <w:pPr>
              <w:numPr>
                <w:ilvl w:val="0"/>
                <w:numId w:val="146"/>
              </w:numPr>
              <w:spacing w:line="240" w:lineRule="auto"/>
              <w:jc w:val="left"/>
              <w:rPr>
                <w:rFonts w:cs="Arial"/>
              </w:rPr>
            </w:pPr>
            <w:r w:rsidRPr="000F1475">
              <w:rPr>
                <w:rFonts w:cs="Arial"/>
              </w:rPr>
              <w:t>Review action plan: Discuss behavioural strategies questions and problems</w:t>
            </w:r>
          </w:p>
          <w:p w:rsidR="008A02D8" w:rsidRPr="000F1475" w:rsidRDefault="008A02D8" w:rsidP="00B622AB">
            <w:pPr>
              <w:numPr>
                <w:ilvl w:val="0"/>
                <w:numId w:val="146"/>
              </w:numPr>
              <w:spacing w:line="240" w:lineRule="auto"/>
              <w:jc w:val="left"/>
              <w:rPr>
                <w:rFonts w:cs="Arial"/>
              </w:rPr>
            </w:pPr>
            <w:r w:rsidRPr="000F1475">
              <w:rPr>
                <w:rFonts w:cs="Arial"/>
              </w:rPr>
              <w:lastRenderedPageBreak/>
              <w:t xml:space="preserve">Use telephone follow up calls in appointments or by telephone to review self-management strategies. Discuss how a patient can ask for support from social network or when to contact a health professional. </w:t>
            </w:r>
          </w:p>
          <w:p w:rsidR="008A02D8" w:rsidRPr="000F1475" w:rsidRDefault="008A02D8" w:rsidP="0033375A">
            <w:pPr>
              <w:rPr>
                <w:rFonts w:cs="Arial"/>
              </w:rPr>
            </w:pPr>
          </w:p>
        </w:tc>
      </w:tr>
    </w:tbl>
    <w:p w:rsidR="008A02D8" w:rsidRPr="000F1475" w:rsidRDefault="008A02D8" w:rsidP="008A02D8">
      <w:pPr>
        <w:rPr>
          <w:rFonts w:cs="Arial"/>
          <w:b/>
          <w:szCs w:val="20"/>
        </w:rPr>
      </w:pPr>
    </w:p>
    <w:p w:rsidR="008A02D8" w:rsidRPr="000F1475" w:rsidRDefault="008A02D8" w:rsidP="00890E34">
      <w:pPr>
        <w:rPr>
          <w:rFonts w:cs="Arial"/>
          <w:b/>
          <w:szCs w:val="20"/>
        </w:rPr>
      </w:pPr>
      <w:r w:rsidRPr="000F1475">
        <w:rPr>
          <w:rFonts w:cs="Arial"/>
          <w:b/>
          <w:szCs w:val="20"/>
        </w:rPr>
        <w:t>5. How to provide tailored written education materials.</w:t>
      </w:r>
    </w:p>
    <w:p w:rsidR="008A02D8" w:rsidRPr="000F1475" w:rsidRDefault="008A02D8" w:rsidP="008A02D8">
      <w:pPr>
        <w:rPr>
          <w:rFonts w:cs="Arial"/>
          <w:b/>
          <w:szCs w:val="20"/>
        </w:rPr>
      </w:pPr>
    </w:p>
    <w:tbl>
      <w:tblPr>
        <w:tblStyle w:val="TableGrid"/>
        <w:tblW w:w="0" w:type="auto"/>
        <w:tblLook w:val="04A0" w:firstRow="1" w:lastRow="0" w:firstColumn="1" w:lastColumn="0" w:noHBand="0" w:noVBand="1"/>
      </w:tblPr>
      <w:tblGrid>
        <w:gridCol w:w="9062"/>
      </w:tblGrid>
      <w:tr w:rsidR="008A02D8" w:rsidRPr="000F1475" w:rsidTr="0033375A">
        <w:tc>
          <w:tcPr>
            <w:tcW w:w="9205" w:type="dxa"/>
          </w:tcPr>
          <w:p w:rsidR="008A02D8" w:rsidRPr="000F1475" w:rsidRDefault="008A02D8" w:rsidP="0033375A">
            <w:pPr>
              <w:rPr>
                <w:rFonts w:cs="Arial"/>
                <w:b/>
              </w:rPr>
            </w:pPr>
            <w:r w:rsidRPr="000F1475">
              <w:rPr>
                <w:rFonts w:cs="Arial"/>
                <w:b/>
              </w:rPr>
              <w:t>Key points when developing written information for Low Health Literacy patients</w:t>
            </w:r>
          </w:p>
        </w:tc>
      </w:tr>
      <w:tr w:rsidR="008A02D8" w:rsidRPr="000F1475" w:rsidTr="0033375A">
        <w:tc>
          <w:tcPr>
            <w:tcW w:w="9205" w:type="dxa"/>
          </w:tcPr>
          <w:p w:rsidR="008A02D8" w:rsidRPr="000F1475" w:rsidRDefault="008A02D8" w:rsidP="00B622AB">
            <w:pPr>
              <w:pStyle w:val="ListParagraph"/>
              <w:numPr>
                <w:ilvl w:val="0"/>
                <w:numId w:val="137"/>
              </w:numPr>
            </w:pPr>
            <w:r w:rsidRPr="000F1475">
              <w:t>Language that is plain to one set of readers may not be plain to others. Consider the communication capacities of the intended users and tailor communication to their needs and abilities. Therefore: avoid unnecessary jargon, define unfamiliar abbreviations and acronyms, be consistent with terms.</w:t>
            </w:r>
          </w:p>
          <w:p w:rsidR="008A02D8" w:rsidRPr="000F1475" w:rsidRDefault="008A02D8" w:rsidP="00B622AB">
            <w:pPr>
              <w:pStyle w:val="ListParagraph"/>
              <w:numPr>
                <w:ilvl w:val="0"/>
                <w:numId w:val="137"/>
              </w:numPr>
            </w:pPr>
            <w:r w:rsidRPr="000F1475">
              <w:t>Be direct and be personal. Use ‘I’, ‘we’ and ‘you’ in your documents. It is easier for your reader to engage with the information when you address them directly. Use active verbs and try to put the person, group or thing doing the action at the start of the sentence as much as possible. For example, say, “We will decide soon” instead of “A decision will be made soon.”</w:t>
            </w:r>
          </w:p>
          <w:p w:rsidR="008A02D8" w:rsidRPr="000F1475" w:rsidRDefault="008A02D8" w:rsidP="00B622AB">
            <w:pPr>
              <w:pStyle w:val="ListParagraph"/>
              <w:numPr>
                <w:ilvl w:val="0"/>
                <w:numId w:val="137"/>
              </w:numPr>
            </w:pPr>
            <w:r w:rsidRPr="000F1475">
              <w:t xml:space="preserve">Ensure that health information is relevant to and reflect the intended users’ social and cultural contexts. Consider economic contexts, access to services, and life experiences. </w:t>
            </w:r>
          </w:p>
          <w:p w:rsidR="008A02D8" w:rsidRPr="000F1475" w:rsidRDefault="008A02D8" w:rsidP="00B622AB">
            <w:pPr>
              <w:pStyle w:val="ListParagraph"/>
              <w:numPr>
                <w:ilvl w:val="0"/>
                <w:numId w:val="137"/>
              </w:numPr>
            </w:pPr>
            <w:r w:rsidRPr="000F1475">
              <w:t xml:space="preserve">Keep it simple: limit the number of messages, as a general guideline, use no more than four main messages and focus on action by clearly stating the actions you want the person to take. Focus on </w:t>
            </w:r>
            <w:proofErr w:type="spellStart"/>
            <w:r w:rsidRPr="000F1475">
              <w:t>behavior</w:t>
            </w:r>
            <w:proofErr w:type="spellEnd"/>
            <w:r w:rsidRPr="000F1475">
              <w:t xml:space="preserve"> rather than the underlying medical principles.</w:t>
            </w:r>
          </w:p>
          <w:p w:rsidR="008A02D8" w:rsidRPr="000F1475" w:rsidRDefault="008A02D8" w:rsidP="00B622AB">
            <w:pPr>
              <w:pStyle w:val="ListParagraph"/>
              <w:numPr>
                <w:ilvl w:val="0"/>
                <w:numId w:val="137"/>
              </w:numPr>
            </w:pPr>
            <w:r w:rsidRPr="000F1475">
              <w:t>Evaluate suitability of written materials with standardized assessment tools.</w:t>
            </w:r>
          </w:p>
          <w:p w:rsidR="008A02D8" w:rsidRPr="000F1475" w:rsidRDefault="008A02D8" w:rsidP="00B622AB">
            <w:pPr>
              <w:pStyle w:val="ListParagraph"/>
              <w:numPr>
                <w:ilvl w:val="0"/>
                <w:numId w:val="137"/>
              </w:numPr>
            </w:pPr>
            <w:r w:rsidRPr="000F1475">
              <w:t>Involve the target population in the design of the materials and ask them to test the materials before, during, and after they are developed. Refine content when necessary.</w:t>
            </w:r>
          </w:p>
          <w:p w:rsidR="008A02D8" w:rsidRPr="000F1475" w:rsidRDefault="008A02D8" w:rsidP="00B622AB">
            <w:pPr>
              <w:pStyle w:val="ListParagraph"/>
              <w:numPr>
                <w:ilvl w:val="0"/>
                <w:numId w:val="137"/>
              </w:numPr>
            </w:pPr>
            <w:r w:rsidRPr="000F1475">
              <w:t>Make written communication look easy to read:</w:t>
            </w:r>
          </w:p>
          <w:p w:rsidR="008A02D8" w:rsidRPr="000F1475" w:rsidRDefault="008A02D8" w:rsidP="00B622AB">
            <w:pPr>
              <w:pStyle w:val="ListParagraph"/>
              <w:numPr>
                <w:ilvl w:val="1"/>
                <w:numId w:val="137"/>
              </w:numPr>
            </w:pPr>
            <w:r w:rsidRPr="000F1475">
              <w:t>Show the main message on the front of the materials.</w:t>
            </w:r>
          </w:p>
          <w:p w:rsidR="008A02D8" w:rsidRPr="000F1475" w:rsidRDefault="008A02D8" w:rsidP="00B622AB">
            <w:pPr>
              <w:pStyle w:val="ListParagraph"/>
              <w:numPr>
                <w:ilvl w:val="1"/>
                <w:numId w:val="137"/>
              </w:numPr>
            </w:pPr>
            <w:r w:rsidRPr="000F1475">
              <w:t xml:space="preserve">Use headings and bullets to break up text. </w:t>
            </w:r>
          </w:p>
          <w:p w:rsidR="008A02D8" w:rsidRPr="000F1475" w:rsidRDefault="008A02D8" w:rsidP="00B622AB">
            <w:pPr>
              <w:pStyle w:val="ListParagraph"/>
              <w:numPr>
                <w:ilvl w:val="1"/>
                <w:numId w:val="137"/>
              </w:numPr>
            </w:pPr>
            <w:r w:rsidRPr="000F1475">
              <w:t xml:space="preserve">Have an average of 15 to 20 words in each sentence. Keep line length between 40 and 50 characters. </w:t>
            </w:r>
          </w:p>
          <w:p w:rsidR="008A02D8" w:rsidRPr="000F1475" w:rsidRDefault="008A02D8" w:rsidP="00B622AB">
            <w:pPr>
              <w:pStyle w:val="ListParagraph"/>
              <w:numPr>
                <w:ilvl w:val="1"/>
                <w:numId w:val="137"/>
              </w:numPr>
            </w:pPr>
            <w:r w:rsidRPr="000F1475">
              <w:t>Remove unnecessary words and phrases. Only use as many words as you need to get your message across clearly. For example, use „before‟ instead of „in advance of‟, „because‟ instead of „owing to the fact that‟ and „if‟ instead of „in the event that‟.</w:t>
            </w:r>
          </w:p>
          <w:p w:rsidR="008A02D8" w:rsidRPr="000F1475" w:rsidRDefault="008A02D8" w:rsidP="00B622AB">
            <w:pPr>
              <w:pStyle w:val="ListParagraph"/>
              <w:numPr>
                <w:ilvl w:val="1"/>
                <w:numId w:val="137"/>
              </w:numPr>
            </w:pPr>
            <w:r w:rsidRPr="000F1475">
              <w:t>Use a clear, unfussy and readable font, such as Arial, Verdana or Tahoma and aim for 12 point as standard. Don’t use more than three distinct fonts in a document.</w:t>
            </w:r>
          </w:p>
          <w:p w:rsidR="008A02D8" w:rsidRPr="000F1475" w:rsidRDefault="008A02D8" w:rsidP="00B622AB">
            <w:pPr>
              <w:pStyle w:val="ListParagraph"/>
              <w:numPr>
                <w:ilvl w:val="1"/>
                <w:numId w:val="137"/>
              </w:numPr>
            </w:pPr>
            <w:r w:rsidRPr="000F1475">
              <w:t>Emphasise text carefully. Only use bold to emphasise text. Keep capital letters to a minimum. Avoid underlining and putting phrases in italics and fancy script, as these types of formatting tend to make text harder to read.</w:t>
            </w:r>
          </w:p>
          <w:p w:rsidR="008A02D8" w:rsidRPr="000F1475" w:rsidRDefault="008A02D8" w:rsidP="00B622AB">
            <w:pPr>
              <w:pStyle w:val="ListParagraph"/>
              <w:numPr>
                <w:ilvl w:val="1"/>
                <w:numId w:val="137"/>
              </w:numPr>
            </w:pPr>
            <w:r w:rsidRPr="000F1475">
              <w:t>Use space to help your text stand out. Use 1.5 line spacing so the eye can easily move from one line to the next. Align your text to the left to avoid large gaps between words, which can happen when text is justified.</w:t>
            </w:r>
          </w:p>
          <w:p w:rsidR="008A02D8" w:rsidRPr="000F1475" w:rsidRDefault="008A02D8" w:rsidP="00B622AB">
            <w:pPr>
              <w:pStyle w:val="ListParagraph"/>
              <w:numPr>
                <w:ilvl w:val="1"/>
                <w:numId w:val="137"/>
              </w:numPr>
            </w:pPr>
            <w:r w:rsidRPr="000F1475">
              <w:t>Be sure to leave plenty of white space around the margins and between sections</w:t>
            </w:r>
          </w:p>
          <w:p w:rsidR="008A02D8" w:rsidRPr="000F1475" w:rsidRDefault="008A02D8" w:rsidP="00B622AB">
            <w:pPr>
              <w:pStyle w:val="ListParagraph"/>
              <w:numPr>
                <w:ilvl w:val="1"/>
                <w:numId w:val="137"/>
              </w:numPr>
            </w:pPr>
            <w:r w:rsidRPr="000F1475">
              <w:t xml:space="preserve">Include pictures/simple linear graphs that help explain the text. Simple line drawings can help users understand complicated or abstract medical concepts. Make sure to place images in context and make visuals culturally relevant using images that are familiar to the audience. If you use colour, make sure it’s easy on the eye and has a clear purpose. If using images and charts, make sure they genuinely help explain the text. Most importantly, avoid busy background images, which can be distracting. </w:t>
            </w:r>
          </w:p>
          <w:p w:rsidR="008A02D8" w:rsidRPr="000F1475" w:rsidRDefault="008A02D8" w:rsidP="00712153">
            <w:pPr>
              <w:pStyle w:val="ListParagraph"/>
            </w:pPr>
          </w:p>
        </w:tc>
      </w:tr>
    </w:tbl>
    <w:p w:rsidR="008A02D8" w:rsidRPr="000F1475" w:rsidRDefault="008A02D8" w:rsidP="008A02D8">
      <w:pPr>
        <w:rPr>
          <w:rFonts w:cs="Arial"/>
          <w:b/>
          <w:szCs w:val="20"/>
        </w:rPr>
      </w:pPr>
    </w:p>
    <w:p w:rsidR="008A02D8" w:rsidRPr="000F1475" w:rsidRDefault="008A02D8" w:rsidP="00890E34">
      <w:pPr>
        <w:rPr>
          <w:rFonts w:cs="Arial"/>
          <w:b/>
          <w:szCs w:val="20"/>
        </w:rPr>
      </w:pPr>
      <w:r w:rsidRPr="000F1475">
        <w:rPr>
          <w:rFonts w:cs="Arial"/>
          <w:b/>
          <w:szCs w:val="20"/>
        </w:rPr>
        <w:t xml:space="preserve">6. References to articles with background information.  </w:t>
      </w:r>
    </w:p>
    <w:p w:rsidR="008A02D8" w:rsidRPr="000F1475" w:rsidRDefault="008A02D8" w:rsidP="008A02D8">
      <w:pPr>
        <w:rPr>
          <w:rFonts w:cs="Arial"/>
          <w:szCs w:val="20"/>
        </w:rPr>
      </w:pPr>
    </w:p>
    <w:p w:rsidR="008A02D8" w:rsidRPr="000F1475" w:rsidRDefault="008A02D8" w:rsidP="008A02D8">
      <w:pPr>
        <w:autoSpaceDE w:val="0"/>
        <w:autoSpaceDN w:val="0"/>
        <w:adjustRightInd w:val="0"/>
        <w:rPr>
          <w:rFonts w:eastAsia="Times New Roman" w:cs="Arial"/>
          <w:szCs w:val="20"/>
          <w:lang w:val="en-US"/>
        </w:rPr>
      </w:pPr>
      <w:r w:rsidRPr="000F1475">
        <w:rPr>
          <w:rFonts w:eastAsia="Times New Roman" w:cs="Arial"/>
          <w:szCs w:val="20"/>
          <w:lang w:val="nl-NL"/>
        </w:rPr>
        <w:t xml:space="preserve">Carter, E.L. et al. </w:t>
      </w:r>
      <w:r w:rsidRPr="000F1475">
        <w:rPr>
          <w:rFonts w:eastAsia="Times New Roman" w:cs="Arial"/>
          <w:szCs w:val="20"/>
          <w:lang w:val="en-US"/>
        </w:rPr>
        <w:t xml:space="preserve">(2011). </w:t>
      </w:r>
      <w:r w:rsidRPr="000F1475">
        <w:rPr>
          <w:rFonts w:cs="Arial"/>
          <w:szCs w:val="20"/>
          <w:lang w:val="en-US"/>
        </w:rPr>
        <w:t xml:space="preserve">A patient-centric, provider-assisted diabetes telehealth self-management intervention for urban minorities. </w:t>
      </w:r>
      <w:r w:rsidRPr="000F1475">
        <w:rPr>
          <w:rFonts w:cs="Arial"/>
          <w:i/>
          <w:szCs w:val="20"/>
          <w:lang w:val="en-US"/>
        </w:rPr>
        <w:t>Perspectives in health information management.</w:t>
      </w:r>
      <w:hyperlink r:id="rId92" w:history="1">
        <w:r w:rsidRPr="000F1475">
          <w:rPr>
            <w:rStyle w:val="Hyperlink"/>
            <w:rFonts w:cs="Arial"/>
            <w:b/>
            <w:szCs w:val="20"/>
          </w:rPr>
          <w:t>http://www.ncbi.nlm.nih.gov/pmc/articles/PMC3035826/</w:t>
        </w:r>
      </w:hyperlink>
    </w:p>
    <w:p w:rsidR="008A02D8" w:rsidRPr="000F1475" w:rsidRDefault="008A02D8" w:rsidP="008A02D8">
      <w:pPr>
        <w:rPr>
          <w:rFonts w:eastAsia="Times New Roman" w:cs="Arial"/>
          <w:szCs w:val="20"/>
          <w:lang w:val="en-US"/>
        </w:rPr>
      </w:pPr>
    </w:p>
    <w:p w:rsidR="008A02D8" w:rsidRPr="000F1475" w:rsidRDefault="008A02D8" w:rsidP="008A02D8">
      <w:pPr>
        <w:rPr>
          <w:rFonts w:cs="Arial"/>
          <w:szCs w:val="20"/>
        </w:rPr>
      </w:pPr>
      <w:r w:rsidRPr="000F1475">
        <w:rPr>
          <w:rFonts w:eastAsia="Times New Roman" w:cs="Arial"/>
          <w:szCs w:val="20"/>
          <w:lang w:val="en-US"/>
        </w:rPr>
        <w:t xml:space="preserve">Cooper, L. et al. (2011). </w:t>
      </w:r>
      <w:r w:rsidRPr="000F1475">
        <w:rPr>
          <w:rFonts w:cs="Arial"/>
          <w:szCs w:val="20"/>
          <w:lang w:val="en-US"/>
        </w:rPr>
        <w:t xml:space="preserve">A randomized trial to improve patient-centered care and hypertension control in underserved primary care patients. </w:t>
      </w:r>
      <w:r w:rsidRPr="000F1475">
        <w:rPr>
          <w:rFonts w:cs="Arial"/>
          <w:i/>
          <w:szCs w:val="20"/>
          <w:lang w:val="en-US"/>
        </w:rPr>
        <w:t>Journal of General Internal Medicine.</w:t>
      </w:r>
      <w:r w:rsidRPr="000F1475">
        <w:rPr>
          <w:rFonts w:cs="Arial"/>
          <w:b/>
          <w:bCs/>
          <w:szCs w:val="20"/>
        </w:rPr>
        <w:t>http://link.springer.com/article/10.1007%2Fs11606-011-1794-6#page-1</w:t>
      </w:r>
    </w:p>
    <w:p w:rsidR="008A02D8" w:rsidRPr="000F1475" w:rsidRDefault="008A02D8" w:rsidP="008A02D8">
      <w:pPr>
        <w:rPr>
          <w:rFonts w:cs="Arial"/>
          <w:szCs w:val="20"/>
          <w:lang w:val="en-US"/>
        </w:rPr>
      </w:pPr>
    </w:p>
    <w:p w:rsidR="008A02D8" w:rsidRPr="000F1475" w:rsidRDefault="008A02D8" w:rsidP="008A02D8">
      <w:pPr>
        <w:rPr>
          <w:rFonts w:cs="Arial"/>
          <w:szCs w:val="20"/>
        </w:rPr>
      </w:pPr>
      <w:r w:rsidRPr="000F1475">
        <w:rPr>
          <w:rFonts w:cs="Arial"/>
          <w:color w:val="131413"/>
          <w:szCs w:val="20"/>
          <w:lang w:val="en-US"/>
        </w:rPr>
        <w:t xml:space="preserve">Elwyn, G. et al. (2012). Shared Decision Making: A Model for Clinical </w:t>
      </w:r>
      <w:proofErr w:type="spellStart"/>
      <w:r w:rsidRPr="000F1475">
        <w:rPr>
          <w:rFonts w:cs="Arial"/>
          <w:color w:val="131413"/>
          <w:szCs w:val="20"/>
          <w:lang w:val="en-US"/>
        </w:rPr>
        <w:t>Practice.</w:t>
      </w:r>
      <w:r w:rsidRPr="000F1475">
        <w:rPr>
          <w:rFonts w:cs="Arial"/>
          <w:i/>
          <w:szCs w:val="20"/>
          <w:lang w:val="en-US"/>
        </w:rPr>
        <w:t>Journal</w:t>
      </w:r>
      <w:proofErr w:type="spellEnd"/>
      <w:r w:rsidRPr="000F1475">
        <w:rPr>
          <w:rFonts w:cs="Arial"/>
          <w:i/>
          <w:szCs w:val="20"/>
          <w:lang w:val="en-US"/>
        </w:rPr>
        <w:t xml:space="preserve"> of General Internal Medicine.</w:t>
      </w:r>
      <w:hyperlink r:id="rId93" w:anchor="page-1" w:history="1">
        <w:r w:rsidRPr="000F1475">
          <w:rPr>
            <w:rStyle w:val="Hyperlink"/>
            <w:rFonts w:cs="Arial"/>
            <w:szCs w:val="20"/>
            <w:lang w:val="en-US"/>
          </w:rPr>
          <w:t>http://link.springer.com/article/10.1007%2Fs11606-012-2077-6#page-1</w:t>
        </w:r>
      </w:hyperlink>
    </w:p>
    <w:p w:rsidR="008A02D8" w:rsidRPr="000F1475" w:rsidRDefault="008A02D8" w:rsidP="008A02D8">
      <w:pPr>
        <w:rPr>
          <w:rFonts w:cs="Arial"/>
          <w:b/>
          <w:i/>
          <w:szCs w:val="20"/>
          <w:lang w:val="en-US"/>
        </w:rPr>
      </w:pPr>
    </w:p>
    <w:p w:rsidR="008A02D8" w:rsidRPr="000F1475" w:rsidRDefault="008A02D8" w:rsidP="008A02D8">
      <w:pPr>
        <w:pStyle w:val="Default"/>
        <w:rPr>
          <w:rFonts w:ascii="Arial" w:hAnsi="Arial" w:cs="Arial"/>
          <w:color w:val="auto"/>
          <w:sz w:val="20"/>
          <w:szCs w:val="20"/>
          <w:lang w:val="en-GB"/>
        </w:rPr>
      </w:pPr>
      <w:proofErr w:type="spellStart"/>
      <w:r w:rsidRPr="000F1475">
        <w:rPr>
          <w:rFonts w:ascii="Arial" w:hAnsi="Arial" w:cs="Arial"/>
          <w:color w:val="auto"/>
          <w:sz w:val="20"/>
          <w:szCs w:val="20"/>
          <w:lang w:val="en-GB"/>
        </w:rPr>
        <w:t>Kripalani</w:t>
      </w:r>
      <w:proofErr w:type="spellEnd"/>
      <w:r w:rsidRPr="000F1475">
        <w:rPr>
          <w:rFonts w:ascii="Arial" w:hAnsi="Arial" w:cs="Arial"/>
          <w:color w:val="auto"/>
          <w:sz w:val="20"/>
          <w:szCs w:val="20"/>
          <w:lang w:val="en-GB"/>
        </w:rPr>
        <w:t xml:space="preserve"> S, Jacobson KL, Brown S, Manning K, Rask KJ, Jacobson TA. Development and Implementation of a Health Literacy Training Program for Medical Residents. Med </w:t>
      </w:r>
      <w:proofErr w:type="spellStart"/>
      <w:r w:rsidRPr="000F1475">
        <w:rPr>
          <w:rFonts w:ascii="Arial" w:hAnsi="Arial" w:cs="Arial"/>
          <w:color w:val="auto"/>
          <w:sz w:val="20"/>
          <w:szCs w:val="20"/>
          <w:lang w:val="en-GB"/>
        </w:rPr>
        <w:t>Educ</w:t>
      </w:r>
      <w:proofErr w:type="spellEnd"/>
      <w:r w:rsidRPr="000F1475">
        <w:rPr>
          <w:rFonts w:ascii="Arial" w:hAnsi="Arial" w:cs="Arial"/>
          <w:color w:val="auto"/>
          <w:sz w:val="20"/>
          <w:szCs w:val="20"/>
          <w:lang w:val="en-GB"/>
        </w:rPr>
        <w:t xml:space="preserve"> Online 2006. </w:t>
      </w:r>
      <w:hyperlink r:id="rId94" w:history="1">
        <w:r w:rsidRPr="000F1475">
          <w:rPr>
            <w:rStyle w:val="Hyperlink"/>
            <w:rFonts w:ascii="Arial" w:hAnsi="Arial" w:cs="Arial"/>
            <w:sz w:val="20"/>
            <w:szCs w:val="20"/>
          </w:rPr>
          <w:t>file:///X:/My%20Downloads/4612-7905-1-PB.pdf</w:t>
        </w:r>
      </w:hyperlink>
    </w:p>
    <w:p w:rsidR="008A02D8" w:rsidRPr="000F1475" w:rsidRDefault="008A02D8" w:rsidP="008A02D8">
      <w:pPr>
        <w:pStyle w:val="Default"/>
        <w:rPr>
          <w:rFonts w:ascii="Arial" w:hAnsi="Arial" w:cs="Arial"/>
          <w:color w:val="auto"/>
          <w:sz w:val="20"/>
          <w:szCs w:val="20"/>
          <w:lang w:val="en-GB"/>
        </w:rPr>
      </w:pPr>
    </w:p>
    <w:p w:rsidR="008A02D8" w:rsidRPr="000F1475" w:rsidRDefault="008A02D8" w:rsidP="008A02D8">
      <w:pPr>
        <w:pStyle w:val="Default"/>
        <w:rPr>
          <w:rFonts w:ascii="Arial" w:hAnsi="Arial" w:cs="Arial"/>
          <w:color w:val="auto"/>
          <w:sz w:val="20"/>
          <w:szCs w:val="20"/>
          <w:lang w:val="nl-NL"/>
        </w:rPr>
      </w:pPr>
      <w:proofErr w:type="spellStart"/>
      <w:r w:rsidRPr="000F1475">
        <w:rPr>
          <w:rFonts w:ascii="Arial" w:hAnsi="Arial" w:cs="Arial"/>
          <w:color w:val="auto"/>
          <w:sz w:val="20"/>
          <w:szCs w:val="20"/>
          <w:lang w:val="en-GB"/>
        </w:rPr>
        <w:t>Kripalani</w:t>
      </w:r>
      <w:proofErr w:type="spellEnd"/>
      <w:r w:rsidRPr="000F1475">
        <w:rPr>
          <w:rFonts w:ascii="Arial" w:hAnsi="Arial" w:cs="Arial"/>
          <w:color w:val="auto"/>
          <w:sz w:val="20"/>
          <w:szCs w:val="20"/>
          <w:lang w:val="en-GB"/>
        </w:rPr>
        <w:t xml:space="preserve"> S, Weiss BD. Teaching About Health Literacy and Clear Communication. </w:t>
      </w:r>
      <w:r w:rsidRPr="000F1475">
        <w:rPr>
          <w:rFonts w:ascii="Arial" w:hAnsi="Arial" w:cs="Arial"/>
          <w:color w:val="auto"/>
          <w:sz w:val="20"/>
          <w:szCs w:val="20"/>
          <w:lang w:val="nl-NL"/>
        </w:rPr>
        <w:t xml:space="preserve">J Gen Intern Med 2006. </w:t>
      </w:r>
      <w:r w:rsidR="000C2512">
        <w:fldChar w:fldCharType="begin"/>
      </w:r>
      <w:r w:rsidR="000C2512">
        <w:instrText xml:space="preserve"> HYPERLINK "http://www.ncbi.nlm.nih.gov/pmc/articles/PMC1831575/" </w:instrText>
      </w:r>
      <w:r w:rsidR="000C2512">
        <w:fldChar w:fldCharType="separate"/>
      </w:r>
      <w:r w:rsidRPr="000F1475">
        <w:rPr>
          <w:rStyle w:val="Hyperlink"/>
          <w:rFonts w:ascii="Arial" w:hAnsi="Arial" w:cs="Arial"/>
          <w:sz w:val="20"/>
          <w:szCs w:val="20"/>
          <w:lang w:val="nl-NL"/>
        </w:rPr>
        <w:t>http://www.ncbi.nlm.nih.gov/pmc/articles/PMC1831575/</w:t>
      </w:r>
      <w:r w:rsidR="000C2512">
        <w:rPr>
          <w:rStyle w:val="Hyperlink"/>
          <w:rFonts w:ascii="Arial" w:hAnsi="Arial" w:cs="Arial"/>
          <w:sz w:val="20"/>
          <w:szCs w:val="20"/>
          <w:lang w:val="nl-NL"/>
        </w:rPr>
        <w:fldChar w:fldCharType="end"/>
      </w:r>
    </w:p>
    <w:p w:rsidR="008A02D8" w:rsidRPr="000F1475" w:rsidRDefault="008A02D8" w:rsidP="008A02D8">
      <w:pPr>
        <w:rPr>
          <w:rFonts w:eastAsia="Times New Roman" w:cs="Arial"/>
          <w:szCs w:val="20"/>
          <w:lang w:val="nl-NL"/>
        </w:rPr>
      </w:pPr>
    </w:p>
    <w:p w:rsidR="008A02D8" w:rsidRPr="000F1475" w:rsidRDefault="008A02D8" w:rsidP="008A02D8">
      <w:pPr>
        <w:rPr>
          <w:rFonts w:cs="Arial"/>
          <w:b/>
          <w:bCs/>
          <w:szCs w:val="20"/>
        </w:rPr>
      </w:pPr>
      <w:r w:rsidRPr="000F1475">
        <w:rPr>
          <w:rFonts w:eastAsia="Times New Roman" w:cs="Arial"/>
          <w:szCs w:val="20"/>
          <w:lang w:val="nl-NL"/>
        </w:rPr>
        <w:t xml:space="preserve">Lu W. et al. </w:t>
      </w:r>
      <w:r w:rsidRPr="000F1475">
        <w:rPr>
          <w:rFonts w:eastAsia="Times New Roman" w:cs="Arial"/>
          <w:szCs w:val="20"/>
          <w:lang w:val="en-US"/>
        </w:rPr>
        <w:t xml:space="preserve">(2011). </w:t>
      </w:r>
      <w:r w:rsidRPr="000F1475">
        <w:rPr>
          <w:rFonts w:cs="Arial"/>
          <w:szCs w:val="20"/>
          <w:lang w:val="en-US"/>
        </w:rPr>
        <w:t xml:space="preserve">Activating community health center patients in developing question-formulation skills: a qualitative study. Health education &amp; behavior, 2011. </w:t>
      </w:r>
      <w:hyperlink r:id="rId95" w:history="1">
        <w:r w:rsidRPr="000F1475">
          <w:rPr>
            <w:rStyle w:val="Hyperlink"/>
            <w:rFonts w:cs="Arial"/>
            <w:b/>
            <w:bCs/>
            <w:szCs w:val="20"/>
          </w:rPr>
          <w:t>http://heb.sagepub.com/content/38/6/637.full.pdf</w:t>
        </w:r>
      </w:hyperlink>
    </w:p>
    <w:p w:rsidR="008A02D8" w:rsidRPr="000F1475" w:rsidRDefault="008A02D8" w:rsidP="008A02D8">
      <w:pPr>
        <w:rPr>
          <w:rFonts w:cs="Arial"/>
          <w:szCs w:val="20"/>
          <w:lang w:val="en-US"/>
        </w:rPr>
      </w:pPr>
    </w:p>
    <w:p w:rsidR="008A02D8" w:rsidRPr="000F1475" w:rsidRDefault="008A02D8" w:rsidP="008A02D8">
      <w:pPr>
        <w:pStyle w:val="Default"/>
        <w:rPr>
          <w:rFonts w:ascii="Arial" w:hAnsi="Arial" w:cs="Arial"/>
          <w:color w:val="auto"/>
          <w:sz w:val="20"/>
          <w:szCs w:val="20"/>
          <w:lang w:val="en-GB"/>
        </w:rPr>
      </w:pPr>
    </w:p>
    <w:p w:rsidR="008A02D8" w:rsidRPr="000F1475" w:rsidRDefault="008A02D8" w:rsidP="008A02D8">
      <w:pPr>
        <w:rPr>
          <w:rFonts w:cs="Arial"/>
          <w:szCs w:val="20"/>
        </w:rPr>
      </w:pPr>
      <w:r w:rsidRPr="000F1475">
        <w:rPr>
          <w:rFonts w:cs="Arial"/>
          <w:szCs w:val="20"/>
        </w:rPr>
        <w:t xml:space="preserve">La </w:t>
      </w:r>
      <w:proofErr w:type="spellStart"/>
      <w:r w:rsidRPr="000F1475">
        <w:rPr>
          <w:rFonts w:cs="Arial"/>
          <w:szCs w:val="20"/>
        </w:rPr>
        <w:t>comunicazione</w:t>
      </w:r>
      <w:proofErr w:type="spellEnd"/>
      <w:r w:rsidRPr="000F1475">
        <w:rPr>
          <w:rFonts w:cs="Arial"/>
          <w:szCs w:val="20"/>
        </w:rPr>
        <w:t xml:space="preserve"> def. </w:t>
      </w:r>
      <w:proofErr w:type="spellStart"/>
      <w:r w:rsidRPr="000F1475">
        <w:rPr>
          <w:rFonts w:cs="Arial"/>
          <w:szCs w:val="20"/>
        </w:rPr>
        <w:t>interno</w:t>
      </w:r>
      <w:proofErr w:type="spellEnd"/>
      <w:r w:rsidRPr="000F1475">
        <w:rPr>
          <w:rFonts w:cs="Arial"/>
          <w:szCs w:val="20"/>
        </w:rPr>
        <w:t xml:space="preserve"> 2-10-2003 </w:t>
      </w:r>
      <w:proofErr w:type="spellStart"/>
      <w:r w:rsidRPr="000F1475">
        <w:rPr>
          <w:rFonts w:cs="Arial"/>
          <w:szCs w:val="20"/>
        </w:rPr>
        <w:t>M.Grazia</w:t>
      </w:r>
      <w:proofErr w:type="spellEnd"/>
      <w:r w:rsidRPr="000F1475">
        <w:rPr>
          <w:rFonts w:cs="Arial"/>
          <w:szCs w:val="20"/>
        </w:rPr>
        <w:t xml:space="preserve"> </w:t>
      </w:r>
      <w:proofErr w:type="spellStart"/>
      <w:r w:rsidRPr="000F1475">
        <w:rPr>
          <w:rFonts w:cs="Arial"/>
          <w:szCs w:val="20"/>
        </w:rPr>
        <w:t>Mortilla</w:t>
      </w:r>
      <w:proofErr w:type="spellEnd"/>
    </w:p>
    <w:p w:rsidR="008A02D8" w:rsidRPr="000F1475" w:rsidRDefault="008A02D8" w:rsidP="008A02D8">
      <w:pPr>
        <w:pStyle w:val="Default"/>
        <w:rPr>
          <w:rFonts w:ascii="Arial" w:hAnsi="Arial" w:cs="Arial"/>
          <w:color w:val="auto"/>
          <w:sz w:val="20"/>
          <w:szCs w:val="20"/>
          <w:lang w:val="en-GB"/>
        </w:rPr>
      </w:pPr>
    </w:p>
    <w:p w:rsidR="008A02D8" w:rsidRPr="000F1475" w:rsidRDefault="008A02D8" w:rsidP="008A02D8">
      <w:pPr>
        <w:pStyle w:val="Default"/>
        <w:rPr>
          <w:rFonts w:ascii="Arial" w:hAnsi="Arial" w:cs="Arial"/>
          <w:b/>
          <w:color w:val="auto"/>
          <w:sz w:val="20"/>
          <w:szCs w:val="20"/>
          <w:lang w:val="en-GB"/>
        </w:rPr>
      </w:pPr>
      <w:proofErr w:type="spellStart"/>
      <w:r w:rsidRPr="000F1475">
        <w:rPr>
          <w:rFonts w:ascii="Arial" w:hAnsi="Arial" w:cs="Arial"/>
          <w:color w:val="auto"/>
          <w:sz w:val="20"/>
          <w:szCs w:val="20"/>
          <w:lang w:val="en-GB"/>
        </w:rPr>
        <w:t>Sudore</w:t>
      </w:r>
      <w:proofErr w:type="spellEnd"/>
      <w:r w:rsidRPr="000F1475">
        <w:rPr>
          <w:rFonts w:ascii="Arial" w:hAnsi="Arial" w:cs="Arial"/>
          <w:color w:val="auto"/>
          <w:sz w:val="20"/>
          <w:szCs w:val="20"/>
          <w:lang w:val="en-GB"/>
        </w:rPr>
        <w:t xml:space="preserve">, RM, Schillinger, D. Interventions to improve care for patients with limited health literacy. </w:t>
      </w:r>
      <w:r w:rsidRPr="000F1475">
        <w:rPr>
          <w:rFonts w:ascii="Arial" w:hAnsi="Arial" w:cs="Arial"/>
          <w:sz w:val="20"/>
          <w:szCs w:val="20"/>
          <w:shd w:val="clear" w:color="auto" w:fill="FFFFFF"/>
        </w:rPr>
        <w:t xml:space="preserve">J Clin Outcomes </w:t>
      </w:r>
      <w:proofErr w:type="spellStart"/>
      <w:r w:rsidRPr="000F1475">
        <w:rPr>
          <w:rFonts w:ascii="Arial" w:hAnsi="Arial" w:cs="Arial"/>
          <w:sz w:val="20"/>
          <w:szCs w:val="20"/>
          <w:shd w:val="clear" w:color="auto" w:fill="FFFFFF"/>
        </w:rPr>
        <w:t>Manag</w:t>
      </w:r>
      <w:proofErr w:type="spellEnd"/>
      <w:r w:rsidRPr="000F1475">
        <w:rPr>
          <w:rFonts w:ascii="Arial" w:hAnsi="Arial" w:cs="Arial"/>
          <w:sz w:val="20"/>
          <w:szCs w:val="20"/>
          <w:shd w:val="clear" w:color="auto" w:fill="FFFFFF"/>
        </w:rPr>
        <w:t xml:space="preserve">. 2009. </w:t>
      </w:r>
      <w:hyperlink r:id="rId96" w:history="1">
        <w:r w:rsidRPr="000F1475">
          <w:rPr>
            <w:rStyle w:val="Hyperlink"/>
            <w:rFonts w:ascii="Arial" w:hAnsi="Arial" w:cs="Arial"/>
            <w:sz w:val="20"/>
            <w:szCs w:val="20"/>
            <w:shd w:val="clear" w:color="auto" w:fill="FFFFFF"/>
          </w:rPr>
          <w:t>http://www.ncbi.nlm.nih.gov/pmc/articles/PMC2799039/</w:t>
        </w:r>
      </w:hyperlink>
    </w:p>
    <w:p w:rsidR="008A02D8" w:rsidRPr="000F1475" w:rsidRDefault="008A02D8" w:rsidP="008A02D8">
      <w:pPr>
        <w:rPr>
          <w:rFonts w:cs="Arial"/>
          <w:szCs w:val="20"/>
        </w:rPr>
      </w:pPr>
    </w:p>
    <w:p w:rsidR="008A02D8" w:rsidRPr="00687C8B" w:rsidRDefault="008A02D8" w:rsidP="008A02D8">
      <w:pPr>
        <w:pStyle w:val="Default"/>
        <w:rPr>
          <w:rFonts w:ascii="Arial" w:hAnsi="Arial" w:cs="Arial"/>
          <w:color w:val="auto"/>
          <w:sz w:val="20"/>
          <w:szCs w:val="20"/>
          <w:lang w:val="nb-NO"/>
        </w:rPr>
      </w:pPr>
      <w:r w:rsidRPr="000F1475">
        <w:rPr>
          <w:rFonts w:ascii="Arial" w:hAnsi="Arial" w:cs="Arial"/>
          <w:sz w:val="20"/>
          <w:szCs w:val="20"/>
          <w:lang w:val="en-GB"/>
        </w:rPr>
        <w:t xml:space="preserve">Watzlawick, P, </w:t>
      </w:r>
      <w:proofErr w:type="spellStart"/>
      <w:r w:rsidRPr="000F1475">
        <w:rPr>
          <w:rFonts w:ascii="Arial" w:hAnsi="Arial" w:cs="Arial"/>
          <w:sz w:val="20"/>
          <w:szCs w:val="20"/>
          <w:lang w:val="en-GB"/>
        </w:rPr>
        <w:t>Beavin</w:t>
      </w:r>
      <w:proofErr w:type="spellEnd"/>
      <w:r w:rsidRPr="000F1475">
        <w:rPr>
          <w:rFonts w:ascii="Arial" w:hAnsi="Arial" w:cs="Arial"/>
          <w:sz w:val="20"/>
          <w:szCs w:val="20"/>
          <w:lang w:val="en-GB"/>
        </w:rPr>
        <w:t xml:space="preserve">, JH, Jackson, DD. </w:t>
      </w:r>
      <w:r w:rsidRPr="000F1475">
        <w:rPr>
          <w:rFonts w:ascii="Arial" w:hAnsi="Arial" w:cs="Arial"/>
          <w:sz w:val="20"/>
          <w:szCs w:val="20"/>
          <w:lang w:val="nb-NO"/>
        </w:rPr>
        <w:t xml:space="preserve">Pragmatica della comunicazione umana. Studio dei modelli </w:t>
      </w:r>
      <w:r w:rsidRPr="000F1475">
        <w:rPr>
          <w:rFonts w:ascii="Arial" w:hAnsi="Arial" w:cs="Arial"/>
          <w:color w:val="auto"/>
          <w:sz w:val="20"/>
          <w:szCs w:val="20"/>
          <w:lang w:val="nb-NO"/>
        </w:rPr>
        <w:t xml:space="preserve">interattivi delle patologie e dei paradossi. </w:t>
      </w:r>
      <w:r w:rsidRPr="00687C8B">
        <w:rPr>
          <w:rFonts w:ascii="Arial" w:hAnsi="Arial" w:cs="Arial"/>
          <w:color w:val="auto"/>
          <w:sz w:val="20"/>
          <w:szCs w:val="20"/>
          <w:lang w:val="nb-NO"/>
        </w:rPr>
        <w:t>Astrolabio 1971</w:t>
      </w:r>
    </w:p>
    <w:p w:rsidR="0064602E" w:rsidRDefault="0064602E" w:rsidP="0064602E">
      <w:pPr>
        <w:autoSpaceDE w:val="0"/>
        <w:autoSpaceDN w:val="0"/>
        <w:adjustRightInd w:val="0"/>
        <w:rPr>
          <w:rFonts w:ascii="Century Gothic" w:hAnsi="Century Gothic" w:cs="Arial"/>
          <w:b/>
          <w:bCs/>
          <w:color w:val="000000" w:themeColor="text1"/>
        </w:rPr>
        <w:sectPr w:rsidR="0064602E">
          <w:pgSz w:w="11906" w:h="16838"/>
          <w:pgMar w:top="1417" w:right="1417" w:bottom="1417" w:left="1417" w:header="708" w:footer="708" w:gutter="0"/>
          <w:cols w:space="708"/>
          <w:docGrid w:linePitch="360"/>
        </w:sectPr>
      </w:pPr>
      <w:r w:rsidRPr="0027652F">
        <w:rPr>
          <w:rFonts w:ascii="Century Gothic" w:hAnsi="Century Gothic" w:cs="Arial"/>
          <w:b/>
          <w:bCs/>
          <w:color w:val="000000" w:themeColor="text1"/>
        </w:rPr>
        <w:t>H</w:t>
      </w:r>
    </w:p>
    <w:p w:rsidR="0064602E" w:rsidRPr="00F95C94" w:rsidRDefault="00890E34" w:rsidP="00890E34">
      <w:pPr>
        <w:pStyle w:val="Heading2"/>
      </w:pPr>
      <w:bookmarkStart w:id="89" w:name="_Toc119579752"/>
      <w:r w:rsidRPr="00890E34">
        <w:lastRenderedPageBreak/>
        <w:t>CHECKLIST FOR COMMUNICATION WITH PATIENTS WITH LIMITED HEALTH LITERACY SKILLS</w:t>
      </w:r>
      <w:r w:rsidRPr="00F95C94">
        <w:t>.</w:t>
      </w:r>
      <w:bookmarkEnd w:id="89"/>
    </w:p>
    <w:p w:rsidR="0064602E" w:rsidRPr="00F95C94" w:rsidRDefault="0064602E" w:rsidP="0064602E">
      <w:pPr>
        <w:autoSpaceDE w:val="0"/>
        <w:autoSpaceDN w:val="0"/>
        <w:adjustRightInd w:val="0"/>
        <w:rPr>
          <w:rFonts w:ascii="Century Gothic" w:hAnsi="Century Gothic" w:cs="Arial"/>
          <w:color w:val="222222"/>
          <w:szCs w:val="20"/>
        </w:rPr>
      </w:pPr>
      <w:r w:rsidRPr="00F95C94">
        <w:rPr>
          <w:rFonts w:ascii="Century Gothic" w:hAnsi="Century Gothic" w:cs="Arial"/>
          <w:color w:val="222222"/>
          <w:szCs w:val="20"/>
        </w:rPr>
        <w:t>Indicate which communication strategies you observe during the conversation.</w:t>
      </w:r>
    </w:p>
    <w:p w:rsidR="0064602E" w:rsidRPr="00F95C94" w:rsidRDefault="0064602E" w:rsidP="0064602E">
      <w:pPr>
        <w:autoSpaceDE w:val="0"/>
        <w:autoSpaceDN w:val="0"/>
        <w:adjustRightInd w:val="0"/>
        <w:rPr>
          <w:rFonts w:ascii="Century Gothic" w:hAnsi="Century Gothic" w:cs="Arial"/>
          <w:color w:val="000000"/>
          <w:szCs w:val="20"/>
        </w:rPr>
      </w:pPr>
    </w:p>
    <w:tbl>
      <w:tblPr>
        <w:tblStyle w:val="TableGrid"/>
        <w:tblW w:w="10235" w:type="dxa"/>
        <w:tblInd w:w="-459" w:type="dxa"/>
        <w:tblLook w:val="04A0" w:firstRow="1" w:lastRow="0" w:firstColumn="1" w:lastColumn="0" w:noHBand="0" w:noVBand="1"/>
      </w:tblPr>
      <w:tblGrid>
        <w:gridCol w:w="6908"/>
        <w:gridCol w:w="557"/>
        <w:gridCol w:w="1276"/>
        <w:gridCol w:w="579"/>
        <w:gridCol w:w="915"/>
      </w:tblGrid>
      <w:tr w:rsidR="0064602E" w:rsidRPr="00F95C94" w:rsidTr="007A0125">
        <w:tc>
          <w:tcPr>
            <w:tcW w:w="6908" w:type="dxa"/>
          </w:tcPr>
          <w:p w:rsidR="0064602E" w:rsidRPr="00F95C94" w:rsidRDefault="0064602E" w:rsidP="0033375A">
            <w:pPr>
              <w:autoSpaceDE w:val="0"/>
              <w:autoSpaceDN w:val="0"/>
              <w:adjustRightInd w:val="0"/>
              <w:rPr>
                <w:rFonts w:ascii="Century Gothic" w:hAnsi="Century Gothic" w:cs="Arial"/>
                <w:b/>
                <w:color w:val="000000"/>
              </w:rPr>
            </w:pPr>
            <w:r w:rsidRPr="007A1C85">
              <w:rPr>
                <w:rFonts w:ascii="Century Gothic" w:hAnsi="Century Gothic"/>
                <w:b/>
              </w:rPr>
              <w:t>Part 1: Communication strategies to reduce low health literacy problems.</w:t>
            </w:r>
          </w:p>
        </w:tc>
        <w:tc>
          <w:tcPr>
            <w:tcW w:w="557" w:type="dxa"/>
          </w:tcPr>
          <w:p w:rsidR="0064602E" w:rsidRPr="00F95C94" w:rsidRDefault="0064602E" w:rsidP="0033375A">
            <w:pPr>
              <w:rPr>
                <w:rFonts w:ascii="Century Gothic" w:hAnsi="Century Gothic"/>
                <w:b/>
              </w:rPr>
            </w:pPr>
            <w:r w:rsidRPr="00F95C94">
              <w:rPr>
                <w:rFonts w:ascii="Century Gothic" w:hAnsi="Century Gothic"/>
                <w:b/>
              </w:rPr>
              <w:t>Yes</w:t>
            </w:r>
          </w:p>
          <w:p w:rsidR="0064602E" w:rsidRPr="00F95C94" w:rsidRDefault="0064602E" w:rsidP="0033375A">
            <w:pPr>
              <w:jc w:val="center"/>
              <w:rPr>
                <w:rFonts w:ascii="Century Gothic" w:hAnsi="Century Gothic"/>
                <w:b/>
              </w:rPr>
            </w:pPr>
          </w:p>
        </w:tc>
        <w:tc>
          <w:tcPr>
            <w:tcW w:w="1276" w:type="dxa"/>
          </w:tcPr>
          <w:p w:rsidR="0064602E" w:rsidRPr="00F95C94" w:rsidRDefault="0064602E" w:rsidP="0033375A">
            <w:pPr>
              <w:jc w:val="center"/>
              <w:rPr>
                <w:rFonts w:ascii="Century Gothic" w:hAnsi="Century Gothic"/>
                <w:b/>
              </w:rPr>
            </w:pPr>
            <w:r w:rsidRPr="00F95C94">
              <w:rPr>
                <w:rFonts w:ascii="Century Gothic" w:hAnsi="Century Gothic"/>
                <w:b/>
              </w:rPr>
              <w:t>Sometimes</w:t>
            </w:r>
          </w:p>
        </w:tc>
        <w:tc>
          <w:tcPr>
            <w:tcW w:w="579" w:type="dxa"/>
          </w:tcPr>
          <w:p w:rsidR="0064602E" w:rsidRPr="00F95C94" w:rsidRDefault="0064602E" w:rsidP="0033375A">
            <w:pPr>
              <w:jc w:val="center"/>
              <w:rPr>
                <w:rFonts w:ascii="Century Gothic" w:hAnsi="Century Gothic"/>
                <w:b/>
              </w:rPr>
            </w:pPr>
            <w:r w:rsidRPr="00F95C94">
              <w:rPr>
                <w:rFonts w:ascii="Century Gothic" w:hAnsi="Century Gothic"/>
                <w:b/>
              </w:rPr>
              <w:t>No</w:t>
            </w:r>
          </w:p>
        </w:tc>
        <w:tc>
          <w:tcPr>
            <w:tcW w:w="915" w:type="dxa"/>
          </w:tcPr>
          <w:p w:rsidR="0064602E" w:rsidRPr="00F95C94" w:rsidRDefault="0064602E" w:rsidP="0033375A">
            <w:pPr>
              <w:rPr>
                <w:rFonts w:ascii="Century Gothic" w:hAnsi="Century Gothic"/>
                <w:b/>
              </w:rPr>
            </w:pPr>
            <w:r w:rsidRPr="00F95C94">
              <w:rPr>
                <w:rFonts w:ascii="Century Gothic" w:hAnsi="Century Gothic"/>
                <w:b/>
              </w:rPr>
              <w:t>Notes</w:t>
            </w:r>
          </w:p>
        </w:tc>
      </w:tr>
      <w:tr w:rsidR="0064602E" w:rsidRPr="00F95C94" w:rsidTr="007A0125">
        <w:tc>
          <w:tcPr>
            <w:tcW w:w="6908" w:type="dxa"/>
          </w:tcPr>
          <w:p w:rsidR="0064602E" w:rsidRPr="00F95C94" w:rsidRDefault="0064602E" w:rsidP="0033375A">
            <w:pPr>
              <w:autoSpaceDE w:val="0"/>
              <w:autoSpaceDN w:val="0"/>
              <w:adjustRightInd w:val="0"/>
              <w:rPr>
                <w:rFonts w:ascii="Century Gothic" w:hAnsi="Century Gothic" w:cs="Arial"/>
                <w:b/>
                <w:color w:val="000000"/>
              </w:rPr>
            </w:pPr>
            <w:r w:rsidRPr="00F95C94">
              <w:rPr>
                <w:rFonts w:ascii="Century Gothic" w:hAnsi="Century Gothic" w:cs="Arial"/>
                <w:b/>
                <w:color w:val="000000"/>
              </w:rPr>
              <w:t>1.</w:t>
            </w:r>
            <w:r w:rsidRPr="00F95C94">
              <w:rPr>
                <w:rFonts w:ascii="Century Gothic" w:hAnsi="Century Gothic" w:cs="Arial"/>
                <w:b/>
                <w:color w:val="000000"/>
              </w:rPr>
              <w:tab/>
              <w:t>Recognise signs of l</w:t>
            </w:r>
            <w:r>
              <w:rPr>
                <w:rFonts w:ascii="Century Gothic" w:hAnsi="Century Gothic" w:cs="Arial"/>
                <w:b/>
                <w:color w:val="000000"/>
              </w:rPr>
              <w:t>imited</w:t>
            </w:r>
            <w:r w:rsidRPr="00F95C94">
              <w:rPr>
                <w:rFonts w:ascii="Century Gothic" w:hAnsi="Century Gothic" w:cs="Arial"/>
                <w:b/>
                <w:color w:val="000000"/>
              </w:rPr>
              <w:t xml:space="preserve"> health literacy: </w:t>
            </w:r>
          </w:p>
          <w:p w:rsidR="0064602E" w:rsidRPr="00F95C94" w:rsidRDefault="0064602E" w:rsidP="007A1C85">
            <w:pPr>
              <w:autoSpaceDE w:val="0"/>
              <w:autoSpaceDN w:val="0"/>
              <w:adjustRightInd w:val="0"/>
              <w:ind w:left="360"/>
              <w:rPr>
                <w:rFonts w:ascii="Century Gothic" w:hAnsi="Century Gothic" w:cs="Arial"/>
                <w:b/>
                <w:i/>
                <w:color w:val="000000"/>
              </w:rPr>
            </w:pPr>
            <w:r w:rsidRPr="00F95C94">
              <w:rPr>
                <w:rFonts w:ascii="Century Gothic" w:hAnsi="Century Gothic" w:cs="Arial"/>
                <w:b/>
                <w:color w:val="000000"/>
              </w:rPr>
              <w:t xml:space="preserve">     (e.g. missed appointments, incomplete information, excuses).</w:t>
            </w:r>
          </w:p>
        </w:tc>
        <w:tc>
          <w:tcPr>
            <w:tcW w:w="557" w:type="dxa"/>
          </w:tcPr>
          <w:p w:rsidR="0064602E" w:rsidRPr="00F95C94" w:rsidRDefault="0064602E" w:rsidP="0033375A">
            <w:pPr>
              <w:rPr>
                <w:rFonts w:ascii="Century Gothic" w:hAnsi="Century Gothic"/>
                <w:b/>
              </w:rPr>
            </w:pPr>
          </w:p>
        </w:tc>
        <w:tc>
          <w:tcPr>
            <w:tcW w:w="1276" w:type="dxa"/>
          </w:tcPr>
          <w:p w:rsidR="0064602E" w:rsidRPr="00F95C94" w:rsidRDefault="0064602E" w:rsidP="0033375A">
            <w:pPr>
              <w:rPr>
                <w:rFonts w:ascii="Century Gothic" w:hAnsi="Century Gothic"/>
                <w:b/>
              </w:rPr>
            </w:pPr>
          </w:p>
        </w:tc>
        <w:tc>
          <w:tcPr>
            <w:tcW w:w="579" w:type="dxa"/>
          </w:tcPr>
          <w:p w:rsidR="0064602E" w:rsidRPr="00F95C94" w:rsidRDefault="0064602E" w:rsidP="0033375A">
            <w:pPr>
              <w:rPr>
                <w:rFonts w:ascii="Century Gothic" w:hAnsi="Century Gothic"/>
                <w:b/>
              </w:rPr>
            </w:pPr>
          </w:p>
        </w:tc>
        <w:tc>
          <w:tcPr>
            <w:tcW w:w="915" w:type="dxa"/>
          </w:tcPr>
          <w:p w:rsidR="0064602E" w:rsidRPr="00F95C94" w:rsidRDefault="0064602E" w:rsidP="0033375A">
            <w:pPr>
              <w:rPr>
                <w:rFonts w:ascii="Century Gothic" w:hAnsi="Century Gothic"/>
                <w:b/>
              </w:rPr>
            </w:pPr>
          </w:p>
        </w:tc>
      </w:tr>
      <w:tr w:rsidR="0064602E" w:rsidRPr="00F95C94" w:rsidTr="007A0125">
        <w:tc>
          <w:tcPr>
            <w:tcW w:w="6908" w:type="dxa"/>
          </w:tcPr>
          <w:p w:rsidR="0064602E" w:rsidRPr="00F95C94" w:rsidRDefault="0064602E" w:rsidP="00B622AB">
            <w:pPr>
              <w:pStyle w:val="ListParagraph"/>
              <w:numPr>
                <w:ilvl w:val="0"/>
                <w:numId w:val="150"/>
              </w:numPr>
            </w:pPr>
            <w:r w:rsidRPr="00F95C94">
              <w:t xml:space="preserve">Collecting professional/patient information related to low health literacy: </w:t>
            </w:r>
          </w:p>
          <w:p w:rsidR="0064602E" w:rsidRPr="0027652F" w:rsidRDefault="0064602E" w:rsidP="00B622AB">
            <w:pPr>
              <w:pStyle w:val="ListParagraph"/>
              <w:numPr>
                <w:ilvl w:val="0"/>
                <w:numId w:val="148"/>
              </w:numPr>
            </w:pPr>
            <w:r w:rsidRPr="00F95C94">
              <w:rPr>
                <w:u w:val="single"/>
              </w:rPr>
              <w:t>-</w:t>
            </w:r>
            <w:r w:rsidRPr="0027652F">
              <w:t xml:space="preserve">Active listening:  </w:t>
            </w:r>
          </w:p>
          <w:p w:rsidR="0064602E" w:rsidRPr="0064602E" w:rsidRDefault="0064602E" w:rsidP="00712153">
            <w:pPr>
              <w:pStyle w:val="ListParagraph"/>
              <w:rPr>
                <w:i/>
              </w:rPr>
            </w:pPr>
            <w:r w:rsidRPr="0027652F">
              <w:t xml:space="preserve">(e.g. eye contact, interest, questions for clarification). </w:t>
            </w:r>
          </w:p>
          <w:p w:rsidR="0064602E" w:rsidRPr="0027652F" w:rsidRDefault="0064602E" w:rsidP="00B622AB">
            <w:pPr>
              <w:pStyle w:val="ListParagraph"/>
              <w:numPr>
                <w:ilvl w:val="0"/>
                <w:numId w:val="148"/>
              </w:numPr>
            </w:pPr>
            <w:r w:rsidRPr="0027652F">
              <w:t xml:space="preserve">Observation of non-verbal communication: </w:t>
            </w:r>
          </w:p>
          <w:p w:rsidR="0064602E" w:rsidRPr="0064602E" w:rsidRDefault="0064602E" w:rsidP="00712153">
            <w:pPr>
              <w:pStyle w:val="ListParagraph"/>
              <w:rPr>
                <w:i/>
              </w:rPr>
            </w:pPr>
            <w:r w:rsidRPr="0027652F">
              <w:t>(e.g. facial expression, posture, movements, skin colour, etc.)</w:t>
            </w:r>
          </w:p>
          <w:p w:rsidR="0064602E" w:rsidRPr="0027652F" w:rsidRDefault="0064602E" w:rsidP="00B622AB">
            <w:pPr>
              <w:pStyle w:val="ListParagraph"/>
              <w:numPr>
                <w:ilvl w:val="0"/>
                <w:numId w:val="148"/>
              </w:numPr>
            </w:pPr>
            <w:r w:rsidRPr="0027652F">
              <w:t xml:space="preserve">Ask open questions and encourage patient to ask questions: </w:t>
            </w:r>
          </w:p>
          <w:p w:rsidR="0064602E" w:rsidRPr="0064602E" w:rsidRDefault="0064602E" w:rsidP="00712153">
            <w:pPr>
              <w:pStyle w:val="ListParagraph"/>
              <w:rPr>
                <w:rFonts w:ascii="Century Gothic" w:hAnsi="Century Gothic" w:cs="Arial"/>
                <w:color w:val="000000"/>
              </w:rPr>
            </w:pPr>
            <w:r w:rsidRPr="0027652F">
              <w:t>(Incl. questions about patient's prior knowledge, beliefs, concerns)</w:t>
            </w:r>
          </w:p>
        </w:tc>
        <w:tc>
          <w:tcPr>
            <w:tcW w:w="557" w:type="dxa"/>
          </w:tcPr>
          <w:p w:rsidR="0064602E" w:rsidRPr="00F95C94" w:rsidRDefault="0064602E" w:rsidP="0033375A">
            <w:pPr>
              <w:jc w:val="center"/>
              <w:rPr>
                <w:rFonts w:ascii="Century Gothic" w:hAnsi="Century Gothic"/>
                <w:b/>
              </w:rPr>
            </w:pPr>
          </w:p>
        </w:tc>
        <w:tc>
          <w:tcPr>
            <w:tcW w:w="1276" w:type="dxa"/>
          </w:tcPr>
          <w:p w:rsidR="0064602E" w:rsidRPr="00F95C94" w:rsidRDefault="0064602E" w:rsidP="0033375A">
            <w:pPr>
              <w:jc w:val="center"/>
              <w:rPr>
                <w:rFonts w:ascii="Century Gothic" w:hAnsi="Century Gothic"/>
                <w:b/>
              </w:rPr>
            </w:pPr>
          </w:p>
        </w:tc>
        <w:tc>
          <w:tcPr>
            <w:tcW w:w="579" w:type="dxa"/>
          </w:tcPr>
          <w:p w:rsidR="0064602E" w:rsidRPr="00F95C94" w:rsidRDefault="0064602E" w:rsidP="0033375A">
            <w:pPr>
              <w:jc w:val="center"/>
              <w:rPr>
                <w:rFonts w:ascii="Century Gothic" w:hAnsi="Century Gothic"/>
                <w:b/>
              </w:rPr>
            </w:pPr>
          </w:p>
        </w:tc>
        <w:tc>
          <w:tcPr>
            <w:tcW w:w="915" w:type="dxa"/>
          </w:tcPr>
          <w:p w:rsidR="0064602E" w:rsidRPr="00F95C94" w:rsidRDefault="0064602E" w:rsidP="0033375A">
            <w:pPr>
              <w:rPr>
                <w:rFonts w:ascii="Century Gothic" w:hAnsi="Century Gothic"/>
                <w:b/>
              </w:rPr>
            </w:pPr>
          </w:p>
        </w:tc>
      </w:tr>
      <w:tr w:rsidR="0064602E" w:rsidRPr="00F95C94" w:rsidTr="007A0125">
        <w:tc>
          <w:tcPr>
            <w:tcW w:w="6908" w:type="dxa"/>
          </w:tcPr>
          <w:p w:rsidR="0064602E" w:rsidRPr="0027652F" w:rsidRDefault="0064602E" w:rsidP="00B622AB">
            <w:pPr>
              <w:pStyle w:val="ListParagraph"/>
              <w:numPr>
                <w:ilvl w:val="0"/>
                <w:numId w:val="150"/>
              </w:numPr>
              <w:rPr>
                <w:u w:val="single"/>
              </w:rPr>
            </w:pPr>
            <w:r w:rsidRPr="0027652F">
              <w:t xml:space="preserve">Provide information professionally: </w:t>
            </w:r>
          </w:p>
          <w:p w:rsidR="0064602E" w:rsidRPr="0027652F" w:rsidRDefault="0064602E" w:rsidP="00B622AB">
            <w:pPr>
              <w:pStyle w:val="ListParagraph"/>
              <w:numPr>
                <w:ilvl w:val="0"/>
                <w:numId w:val="149"/>
              </w:numPr>
            </w:pPr>
            <w:r w:rsidRPr="0027652F">
              <w:t xml:space="preserve">Communicate clearly: </w:t>
            </w:r>
          </w:p>
          <w:p w:rsidR="0064602E" w:rsidRPr="0064602E" w:rsidRDefault="0064602E" w:rsidP="00712153">
            <w:pPr>
              <w:pStyle w:val="ListParagraph"/>
              <w:rPr>
                <w:i/>
              </w:rPr>
            </w:pPr>
            <w:r w:rsidRPr="0027652F">
              <w:t>(e.g. simple language, avoiding jargon, prioritising information).</w:t>
            </w:r>
          </w:p>
          <w:p w:rsidR="0064602E" w:rsidRPr="0027652F" w:rsidRDefault="0064602E" w:rsidP="00B622AB">
            <w:pPr>
              <w:pStyle w:val="ListParagraph"/>
              <w:numPr>
                <w:ilvl w:val="0"/>
                <w:numId w:val="149"/>
              </w:numPr>
              <w:rPr>
                <w:i/>
              </w:rPr>
            </w:pPr>
            <w:r w:rsidRPr="0027652F">
              <w:t>Teach back:</w:t>
            </w:r>
          </w:p>
          <w:p w:rsidR="0064602E" w:rsidRPr="00F95C94" w:rsidRDefault="0064602E" w:rsidP="007A1C85">
            <w:pPr>
              <w:rPr>
                <w:rFonts w:ascii="Century Gothic" w:hAnsi="Century Gothic"/>
                <w:u w:val="single"/>
              </w:rPr>
            </w:pPr>
            <w:r w:rsidRPr="00F95C94">
              <w:rPr>
                <w:rFonts w:ascii="Century Gothic" w:hAnsi="Century Gothic" w:cs="Arial"/>
                <w:i/>
              </w:rPr>
              <w:t xml:space="preserve">      Ask patients to repeat in their own words what they need to know or do, in a respectful way. If necessary, repeat the explanation.</w:t>
            </w:r>
          </w:p>
        </w:tc>
        <w:tc>
          <w:tcPr>
            <w:tcW w:w="557" w:type="dxa"/>
          </w:tcPr>
          <w:p w:rsidR="0064602E" w:rsidRPr="00F95C94" w:rsidRDefault="0064602E" w:rsidP="0033375A">
            <w:pPr>
              <w:jc w:val="center"/>
              <w:rPr>
                <w:rFonts w:ascii="Century Gothic" w:hAnsi="Century Gothic"/>
                <w:b/>
              </w:rPr>
            </w:pPr>
          </w:p>
        </w:tc>
        <w:tc>
          <w:tcPr>
            <w:tcW w:w="1276" w:type="dxa"/>
          </w:tcPr>
          <w:p w:rsidR="0064602E" w:rsidRPr="00F95C94" w:rsidRDefault="0064602E" w:rsidP="0033375A">
            <w:pPr>
              <w:jc w:val="center"/>
              <w:rPr>
                <w:rFonts w:ascii="Century Gothic" w:hAnsi="Century Gothic"/>
                <w:b/>
              </w:rPr>
            </w:pPr>
          </w:p>
        </w:tc>
        <w:tc>
          <w:tcPr>
            <w:tcW w:w="579" w:type="dxa"/>
          </w:tcPr>
          <w:p w:rsidR="0064602E" w:rsidRPr="00F95C94" w:rsidRDefault="0064602E" w:rsidP="0033375A">
            <w:pPr>
              <w:jc w:val="center"/>
              <w:rPr>
                <w:rFonts w:ascii="Century Gothic" w:hAnsi="Century Gothic"/>
                <w:b/>
              </w:rPr>
            </w:pPr>
          </w:p>
        </w:tc>
        <w:tc>
          <w:tcPr>
            <w:tcW w:w="915" w:type="dxa"/>
          </w:tcPr>
          <w:p w:rsidR="0064602E" w:rsidRPr="00F95C94" w:rsidRDefault="0064602E" w:rsidP="0033375A">
            <w:pPr>
              <w:rPr>
                <w:rFonts w:ascii="Century Gothic" w:hAnsi="Century Gothic"/>
                <w:b/>
              </w:rPr>
            </w:pPr>
          </w:p>
        </w:tc>
      </w:tr>
      <w:tr w:rsidR="0064602E" w:rsidRPr="00F95C94" w:rsidTr="007A0125">
        <w:tc>
          <w:tcPr>
            <w:tcW w:w="6908" w:type="dxa"/>
          </w:tcPr>
          <w:p w:rsidR="0064602E" w:rsidRPr="00C2445A" w:rsidRDefault="0064602E" w:rsidP="00B622AB">
            <w:pPr>
              <w:pStyle w:val="ListParagraph"/>
              <w:numPr>
                <w:ilvl w:val="0"/>
                <w:numId w:val="150"/>
              </w:numPr>
            </w:pPr>
            <w:r w:rsidRPr="0027652F">
              <w:t xml:space="preserve">Specific observation points (to be specified by the practitioner): </w:t>
            </w:r>
          </w:p>
        </w:tc>
        <w:tc>
          <w:tcPr>
            <w:tcW w:w="557" w:type="dxa"/>
          </w:tcPr>
          <w:p w:rsidR="0064602E" w:rsidRPr="00F95C94" w:rsidRDefault="0064602E" w:rsidP="0033375A">
            <w:pPr>
              <w:jc w:val="center"/>
              <w:rPr>
                <w:rFonts w:ascii="Century Gothic" w:hAnsi="Century Gothic"/>
                <w:b/>
              </w:rPr>
            </w:pPr>
          </w:p>
        </w:tc>
        <w:tc>
          <w:tcPr>
            <w:tcW w:w="1276" w:type="dxa"/>
          </w:tcPr>
          <w:p w:rsidR="0064602E" w:rsidRPr="00F95C94" w:rsidRDefault="0064602E" w:rsidP="0033375A">
            <w:pPr>
              <w:jc w:val="center"/>
              <w:rPr>
                <w:rFonts w:ascii="Century Gothic" w:hAnsi="Century Gothic"/>
                <w:b/>
              </w:rPr>
            </w:pPr>
          </w:p>
        </w:tc>
        <w:tc>
          <w:tcPr>
            <w:tcW w:w="579" w:type="dxa"/>
          </w:tcPr>
          <w:p w:rsidR="0064602E" w:rsidRPr="00F95C94" w:rsidRDefault="0064602E" w:rsidP="0033375A">
            <w:pPr>
              <w:jc w:val="center"/>
              <w:rPr>
                <w:rFonts w:ascii="Century Gothic" w:hAnsi="Century Gothic"/>
                <w:b/>
              </w:rPr>
            </w:pPr>
          </w:p>
        </w:tc>
        <w:tc>
          <w:tcPr>
            <w:tcW w:w="915" w:type="dxa"/>
          </w:tcPr>
          <w:p w:rsidR="0064602E" w:rsidRPr="00F95C94" w:rsidRDefault="0064602E" w:rsidP="0033375A">
            <w:pPr>
              <w:rPr>
                <w:rFonts w:ascii="Century Gothic" w:hAnsi="Century Gothic"/>
                <w:b/>
              </w:rPr>
            </w:pPr>
          </w:p>
        </w:tc>
      </w:tr>
    </w:tbl>
    <w:p w:rsidR="0033375A" w:rsidRDefault="0033375A">
      <w:pPr>
        <w:spacing w:after="160" w:line="259" w:lineRule="auto"/>
        <w:jc w:val="left"/>
        <w:rPr>
          <w:rFonts w:eastAsia="Times New Roman"/>
          <w:b/>
          <w:color w:val="000000" w:themeColor="text1"/>
          <w:sz w:val="32"/>
          <w:szCs w:val="32"/>
        </w:rPr>
      </w:pPr>
      <w:r>
        <w:br w:type="page"/>
      </w:r>
    </w:p>
    <w:p w:rsidR="00EE7527" w:rsidRPr="00EE7527" w:rsidRDefault="00890E34" w:rsidP="001E6E37">
      <w:pPr>
        <w:pStyle w:val="Heading1"/>
      </w:pPr>
      <w:bookmarkStart w:id="90" w:name="_Toc119579753"/>
      <w:r w:rsidRPr="00890E34">
        <w:rPr>
          <w:rStyle w:val="Heading2Char"/>
          <w:b/>
        </w:rPr>
        <w:lastRenderedPageBreak/>
        <w:t>REFLECTION MODEL ATKINS &amp; MURPHY</w:t>
      </w:r>
      <w:r w:rsidR="00EE7527" w:rsidRPr="00A0236D">
        <w:rPr>
          <w:vertAlign w:val="superscript"/>
        </w:rPr>
        <w:footnoteReference w:id="7"/>
      </w:r>
      <w:bookmarkEnd w:id="90"/>
    </w:p>
    <w:p w:rsidR="00EE7527" w:rsidRPr="00F94428" w:rsidRDefault="00EE7527" w:rsidP="00EE7527"/>
    <w:p w:rsidR="00EE7527" w:rsidRPr="003E6A25" w:rsidRDefault="00EE7527" w:rsidP="00EE7527">
      <w:pPr>
        <w:jc w:val="center"/>
      </w:pPr>
      <w:r w:rsidRPr="00E32375">
        <w:rPr>
          <w:noProof/>
          <w:color w:val="C00000"/>
          <w:lang w:val="en-US"/>
        </w:rPr>
        <w:drawing>
          <wp:inline distT="0" distB="0" distL="0" distR="0">
            <wp:extent cx="3705610" cy="3291039"/>
            <wp:effectExtent l="0" t="0" r="3175" b="0"/>
            <wp:docPr id="5" name="Bilde 225" descr="Atkins and Murphy model of reflection: Identify learning which has occurred - awareness of uncomfortable feelings and thoughts - Descirbe the situation including thoughts and feelings - analyse feelings and knowledge relevant to the situation - evaluate the relevance of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kins and Murphy model of reflection: Identify learning which has occurred - awareness of uncomfortable feelings and thoughts - Descirbe the situation including thoughts and feelings - analyse feelings and knowledge relevant to the situation - evaluate the relevance of knowled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43126" cy="3324358"/>
                    </a:xfrm>
                    <a:prstGeom prst="rect">
                      <a:avLst/>
                    </a:prstGeom>
                    <a:noFill/>
                    <a:ln>
                      <a:noFill/>
                    </a:ln>
                  </pic:spPr>
                </pic:pic>
              </a:graphicData>
            </a:graphic>
          </wp:inline>
        </w:drawing>
      </w:r>
    </w:p>
    <w:p w:rsidR="00EE7527" w:rsidRPr="00A662B4" w:rsidRDefault="00EE7527" w:rsidP="00EE7527">
      <w:pPr>
        <w:pStyle w:val="NormalWeb"/>
        <w:shd w:val="clear" w:color="auto" w:fill="FFFFFF"/>
        <w:spacing w:before="0" w:beforeAutospacing="0" w:after="150" w:afterAutospacing="0" w:line="276" w:lineRule="auto"/>
        <w:jc w:val="both"/>
        <w:rPr>
          <w:rFonts w:ascii="Arial" w:hAnsi="Arial" w:cs="Arial"/>
        </w:rPr>
      </w:pPr>
      <w:r w:rsidRPr="00A662B4">
        <w:rPr>
          <w:rStyle w:val="Strong"/>
          <w:rFonts w:ascii="Arial" w:eastAsia="Calibri" w:hAnsi="Arial" w:cs="Arial"/>
        </w:rPr>
        <w:t>Describe</w:t>
      </w:r>
    </w:p>
    <w:p w:rsidR="00EE7527" w:rsidRPr="00A662B4" w:rsidRDefault="00EE7527" w:rsidP="00B622AB">
      <w:pPr>
        <w:numPr>
          <w:ilvl w:val="0"/>
          <w:numId w:val="34"/>
        </w:numPr>
        <w:shd w:val="clear" w:color="auto" w:fill="FFFFFF"/>
        <w:spacing w:before="100" w:beforeAutospacing="1" w:after="100" w:afterAutospacing="1"/>
        <w:rPr>
          <w:rFonts w:cs="Arial"/>
          <w:szCs w:val="24"/>
          <w:lang w:val="en-US"/>
        </w:rPr>
      </w:pPr>
      <w:r w:rsidRPr="00A662B4">
        <w:rPr>
          <w:rFonts w:cs="Arial"/>
          <w:szCs w:val="24"/>
          <w:lang w:val="en-US"/>
        </w:rPr>
        <w:t xml:space="preserve">Write a description of the experience; what happened – what did you say and do -   what did the patient say </w:t>
      </w:r>
    </w:p>
    <w:p w:rsidR="00EE7527" w:rsidRPr="00A662B4" w:rsidRDefault="00EE7527" w:rsidP="00B622AB">
      <w:pPr>
        <w:numPr>
          <w:ilvl w:val="0"/>
          <w:numId w:val="34"/>
        </w:numPr>
        <w:shd w:val="clear" w:color="auto" w:fill="FFFFFF"/>
        <w:spacing w:before="100" w:beforeAutospacing="1" w:after="100" w:afterAutospacing="1"/>
        <w:rPr>
          <w:rFonts w:cs="Arial"/>
          <w:szCs w:val="24"/>
          <w:lang w:val="en-US"/>
        </w:rPr>
      </w:pPr>
      <w:r w:rsidRPr="00A662B4">
        <w:rPr>
          <w:rFonts w:cs="Arial"/>
          <w:szCs w:val="24"/>
          <w:lang w:val="en-US"/>
        </w:rPr>
        <w:t>What are the key issues within this description that I need to pay attention to?</w:t>
      </w:r>
    </w:p>
    <w:p w:rsidR="00EE7527" w:rsidRPr="00A662B4" w:rsidRDefault="00EE7527" w:rsidP="00EE7527">
      <w:pPr>
        <w:pStyle w:val="NormalWeb"/>
        <w:shd w:val="clear" w:color="auto" w:fill="FFFFFF"/>
        <w:spacing w:before="0" w:beforeAutospacing="0" w:after="150" w:afterAutospacing="0" w:line="276" w:lineRule="auto"/>
        <w:jc w:val="both"/>
        <w:rPr>
          <w:rFonts w:ascii="Arial" w:hAnsi="Arial" w:cs="Arial"/>
        </w:rPr>
      </w:pPr>
      <w:r w:rsidRPr="00A662B4">
        <w:rPr>
          <w:rStyle w:val="Strong"/>
          <w:rFonts w:ascii="Arial" w:eastAsia="Calibri" w:hAnsi="Arial" w:cs="Arial"/>
        </w:rPr>
        <w:t>Analyse</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What was I trying to achieve?</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Why did I act as I did?</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What are the consequences of my actions?</w:t>
      </w:r>
    </w:p>
    <w:p w:rsidR="00EE7527" w:rsidRPr="00A662B4" w:rsidRDefault="00EE7527" w:rsidP="00B622AB">
      <w:pPr>
        <w:numPr>
          <w:ilvl w:val="1"/>
          <w:numId w:val="35"/>
        </w:numPr>
        <w:shd w:val="clear" w:color="auto" w:fill="FFFFFF"/>
        <w:spacing w:before="100" w:beforeAutospacing="1" w:after="100" w:afterAutospacing="1"/>
        <w:rPr>
          <w:rFonts w:cs="Arial"/>
          <w:szCs w:val="24"/>
        </w:rPr>
      </w:pPr>
      <w:r w:rsidRPr="00A662B4">
        <w:rPr>
          <w:rFonts w:cs="Arial"/>
          <w:szCs w:val="24"/>
        </w:rPr>
        <w:t>For the patient and family</w:t>
      </w:r>
    </w:p>
    <w:p w:rsidR="00EE7527" w:rsidRPr="00A662B4" w:rsidRDefault="00EE7527" w:rsidP="00B622AB">
      <w:pPr>
        <w:numPr>
          <w:ilvl w:val="1"/>
          <w:numId w:val="35"/>
        </w:numPr>
        <w:shd w:val="clear" w:color="auto" w:fill="FFFFFF"/>
        <w:spacing w:before="100" w:beforeAutospacing="1" w:after="100" w:afterAutospacing="1"/>
        <w:rPr>
          <w:rFonts w:cs="Arial"/>
          <w:szCs w:val="24"/>
        </w:rPr>
      </w:pPr>
      <w:r w:rsidRPr="00A662B4">
        <w:rPr>
          <w:rFonts w:cs="Arial"/>
          <w:szCs w:val="24"/>
        </w:rPr>
        <w:t>For myself</w:t>
      </w:r>
    </w:p>
    <w:p w:rsidR="00EE7527" w:rsidRPr="00A662B4" w:rsidRDefault="00EE7527" w:rsidP="00B622AB">
      <w:pPr>
        <w:numPr>
          <w:ilvl w:val="1"/>
          <w:numId w:val="35"/>
        </w:numPr>
        <w:shd w:val="clear" w:color="auto" w:fill="FFFFFF"/>
        <w:spacing w:before="100" w:beforeAutospacing="1" w:after="100" w:afterAutospacing="1"/>
        <w:rPr>
          <w:rFonts w:cs="Arial"/>
          <w:szCs w:val="24"/>
        </w:rPr>
      </w:pPr>
      <w:r w:rsidRPr="00A662B4">
        <w:rPr>
          <w:rFonts w:cs="Arial"/>
          <w:szCs w:val="24"/>
        </w:rPr>
        <w:t>For people I work with</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How did I feel about this experience when it was happening?</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How did the patient feel about it?</w:t>
      </w:r>
    </w:p>
    <w:p w:rsidR="00EE7527" w:rsidRPr="00A662B4" w:rsidRDefault="00EE7527" w:rsidP="00B622AB">
      <w:pPr>
        <w:numPr>
          <w:ilvl w:val="0"/>
          <w:numId w:val="35"/>
        </w:numPr>
        <w:shd w:val="clear" w:color="auto" w:fill="FFFFFF"/>
        <w:spacing w:before="100" w:beforeAutospacing="1" w:after="100" w:afterAutospacing="1"/>
        <w:rPr>
          <w:rFonts w:cs="Arial"/>
          <w:szCs w:val="24"/>
          <w:lang w:val="en-US"/>
        </w:rPr>
      </w:pPr>
      <w:r w:rsidRPr="00A662B4">
        <w:rPr>
          <w:rFonts w:cs="Arial"/>
          <w:szCs w:val="24"/>
          <w:lang w:val="en-US"/>
        </w:rPr>
        <w:t>How do I know how the patient felt about it?</w:t>
      </w:r>
    </w:p>
    <w:p w:rsidR="00EE7527" w:rsidRPr="00A662B4" w:rsidRDefault="00EE7527" w:rsidP="00EE7527">
      <w:pPr>
        <w:pStyle w:val="NormalWeb"/>
        <w:shd w:val="clear" w:color="auto" w:fill="FFFFFF"/>
        <w:spacing w:before="0" w:beforeAutospacing="0" w:after="150" w:afterAutospacing="0" w:line="276" w:lineRule="auto"/>
        <w:jc w:val="both"/>
        <w:rPr>
          <w:rFonts w:ascii="Arial" w:hAnsi="Arial" w:cs="Arial"/>
        </w:rPr>
      </w:pPr>
      <w:r w:rsidRPr="00A662B4">
        <w:rPr>
          <w:rStyle w:val="Strong"/>
          <w:rFonts w:ascii="Arial" w:eastAsia="Calibri" w:hAnsi="Arial" w:cs="Arial"/>
        </w:rPr>
        <w:t>Evaluate - Influencing factors</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What internal factors influenced my decision-making and actions</w:t>
      </w:r>
    </w:p>
    <w:p w:rsidR="00EE7527" w:rsidRPr="00A662B4" w:rsidRDefault="00EE7527" w:rsidP="00B622AB">
      <w:pPr>
        <w:numPr>
          <w:ilvl w:val="1"/>
          <w:numId w:val="36"/>
        </w:numPr>
        <w:shd w:val="clear" w:color="auto" w:fill="FFFFFF"/>
        <w:spacing w:before="100" w:beforeAutospacing="1" w:after="100" w:afterAutospacing="1"/>
        <w:rPr>
          <w:rFonts w:cs="Arial"/>
          <w:szCs w:val="24"/>
          <w:lang w:val="en-US"/>
        </w:rPr>
      </w:pPr>
      <w:r w:rsidRPr="00A662B4">
        <w:rPr>
          <w:rFonts w:cs="Arial"/>
          <w:szCs w:val="24"/>
          <w:lang w:val="en-US"/>
        </w:rPr>
        <w:t>Knowledge</w:t>
      </w:r>
    </w:p>
    <w:p w:rsidR="00EE7527" w:rsidRPr="00A662B4" w:rsidRDefault="00EE7527" w:rsidP="00B622AB">
      <w:pPr>
        <w:numPr>
          <w:ilvl w:val="1"/>
          <w:numId w:val="36"/>
        </w:numPr>
        <w:shd w:val="clear" w:color="auto" w:fill="FFFFFF"/>
        <w:spacing w:before="100" w:beforeAutospacing="1" w:after="100" w:afterAutospacing="1"/>
        <w:rPr>
          <w:rFonts w:cs="Arial"/>
          <w:szCs w:val="24"/>
          <w:lang w:val="en-US"/>
        </w:rPr>
      </w:pPr>
      <w:r w:rsidRPr="00A662B4">
        <w:rPr>
          <w:rFonts w:cs="Arial"/>
          <w:szCs w:val="24"/>
          <w:lang w:val="en-US"/>
        </w:rPr>
        <w:t>Skills</w:t>
      </w:r>
    </w:p>
    <w:p w:rsidR="00EE7527" w:rsidRPr="00A662B4" w:rsidRDefault="00EE7527" w:rsidP="00B622AB">
      <w:pPr>
        <w:numPr>
          <w:ilvl w:val="1"/>
          <w:numId w:val="36"/>
        </w:numPr>
        <w:shd w:val="clear" w:color="auto" w:fill="FFFFFF"/>
        <w:spacing w:before="100" w:beforeAutospacing="1" w:after="100" w:afterAutospacing="1"/>
        <w:rPr>
          <w:rFonts w:cs="Arial"/>
          <w:szCs w:val="24"/>
          <w:lang w:val="en-US"/>
        </w:rPr>
      </w:pPr>
      <w:r w:rsidRPr="00A662B4">
        <w:rPr>
          <w:rFonts w:cs="Arial"/>
          <w:szCs w:val="24"/>
          <w:lang w:val="en-US"/>
        </w:rPr>
        <w:t>Attitudes/values</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What external factors influenced my decision-making and actions?</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What sources of knowledge did or should have influenced my decision making and actions?</w:t>
      </w:r>
    </w:p>
    <w:p w:rsidR="00EE7527" w:rsidRPr="00A662B4" w:rsidRDefault="00EE7527" w:rsidP="00B622AB">
      <w:pPr>
        <w:numPr>
          <w:ilvl w:val="0"/>
          <w:numId w:val="36"/>
        </w:numPr>
        <w:shd w:val="clear" w:color="auto" w:fill="FFFFFF"/>
        <w:spacing w:before="100" w:beforeAutospacing="1" w:after="100" w:afterAutospacing="1"/>
        <w:rPr>
          <w:rFonts w:cs="Arial"/>
          <w:szCs w:val="24"/>
        </w:rPr>
      </w:pPr>
      <w:r w:rsidRPr="00A662B4">
        <w:rPr>
          <w:rFonts w:cs="Arial"/>
          <w:szCs w:val="24"/>
        </w:rPr>
        <w:lastRenderedPageBreak/>
        <w:t>Alternative strategies</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Could I have dealt better with the situation?</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What other choices did I have?</w:t>
      </w:r>
    </w:p>
    <w:p w:rsidR="00EE7527" w:rsidRPr="00A662B4" w:rsidRDefault="00EE7527" w:rsidP="00B622AB">
      <w:pPr>
        <w:numPr>
          <w:ilvl w:val="0"/>
          <w:numId w:val="36"/>
        </w:numPr>
        <w:shd w:val="clear" w:color="auto" w:fill="FFFFFF"/>
        <w:spacing w:before="100" w:beforeAutospacing="1" w:after="100" w:afterAutospacing="1"/>
        <w:rPr>
          <w:rFonts w:cs="Arial"/>
          <w:szCs w:val="24"/>
          <w:lang w:val="en-US"/>
        </w:rPr>
      </w:pPr>
      <w:r w:rsidRPr="00A662B4">
        <w:rPr>
          <w:rFonts w:cs="Arial"/>
          <w:szCs w:val="24"/>
          <w:lang w:val="en-US"/>
        </w:rPr>
        <w:t>What would be the consequences of these other choices?</w:t>
      </w:r>
    </w:p>
    <w:p w:rsidR="00EE7527" w:rsidRPr="00A662B4" w:rsidRDefault="00EE7527" w:rsidP="00EE7527">
      <w:pPr>
        <w:pStyle w:val="NormalWeb"/>
        <w:shd w:val="clear" w:color="auto" w:fill="FFFFFF"/>
        <w:spacing w:before="0" w:beforeAutospacing="0" w:after="150" w:afterAutospacing="0" w:line="276" w:lineRule="auto"/>
        <w:jc w:val="both"/>
        <w:rPr>
          <w:rFonts w:ascii="Arial" w:hAnsi="Arial" w:cs="Arial"/>
        </w:rPr>
      </w:pPr>
      <w:r w:rsidRPr="00A662B4">
        <w:rPr>
          <w:rStyle w:val="Strong"/>
          <w:rFonts w:ascii="Arial" w:eastAsia="Calibri" w:hAnsi="Arial" w:cs="Arial"/>
        </w:rPr>
        <w:t xml:space="preserve">Learning </w:t>
      </w:r>
    </w:p>
    <w:p w:rsidR="00EE7527" w:rsidRPr="00A662B4" w:rsidRDefault="00EE7527" w:rsidP="00B622AB">
      <w:pPr>
        <w:numPr>
          <w:ilvl w:val="0"/>
          <w:numId w:val="37"/>
        </w:numPr>
        <w:shd w:val="clear" w:color="auto" w:fill="FFFFFF"/>
        <w:spacing w:before="100" w:beforeAutospacing="1" w:after="100" w:afterAutospacing="1"/>
        <w:rPr>
          <w:rFonts w:cs="Arial"/>
          <w:szCs w:val="24"/>
          <w:lang w:val="en-US"/>
        </w:rPr>
      </w:pPr>
      <w:r w:rsidRPr="00A662B4">
        <w:rPr>
          <w:rFonts w:cs="Arial"/>
          <w:szCs w:val="24"/>
          <w:lang w:val="en-US"/>
        </w:rPr>
        <w:t>How can I make sense of this experience in light of past experience and future practice?</w:t>
      </w:r>
    </w:p>
    <w:p w:rsidR="00EE7527" w:rsidRPr="00A662B4" w:rsidRDefault="00EE7527" w:rsidP="00B622AB">
      <w:pPr>
        <w:numPr>
          <w:ilvl w:val="0"/>
          <w:numId w:val="37"/>
        </w:numPr>
        <w:shd w:val="clear" w:color="auto" w:fill="FFFFFF"/>
        <w:spacing w:before="100" w:beforeAutospacing="1" w:after="100" w:afterAutospacing="1"/>
        <w:rPr>
          <w:rFonts w:cs="Arial"/>
          <w:szCs w:val="24"/>
          <w:lang w:val="en-US"/>
        </w:rPr>
      </w:pPr>
      <w:r w:rsidRPr="00A662B4">
        <w:rPr>
          <w:rFonts w:cs="Arial"/>
          <w:szCs w:val="24"/>
          <w:lang w:val="en-US"/>
        </w:rPr>
        <w:t>How do I NOW feel about this experience?</w:t>
      </w:r>
    </w:p>
    <w:p w:rsidR="00EE7527" w:rsidRPr="00A662B4" w:rsidRDefault="00EE7527" w:rsidP="00B622AB">
      <w:pPr>
        <w:numPr>
          <w:ilvl w:val="0"/>
          <w:numId w:val="37"/>
        </w:numPr>
        <w:shd w:val="clear" w:color="auto" w:fill="FFFFFF"/>
        <w:spacing w:before="100" w:beforeAutospacing="1" w:after="100" w:afterAutospacing="1"/>
        <w:rPr>
          <w:rFonts w:cs="Arial"/>
          <w:szCs w:val="24"/>
          <w:lang w:val="en-US"/>
        </w:rPr>
      </w:pPr>
      <w:r w:rsidRPr="00A662B4">
        <w:rPr>
          <w:rFonts w:cs="Arial"/>
          <w:szCs w:val="24"/>
          <w:lang w:val="en-US"/>
        </w:rPr>
        <w:t>Have I taken effective action to support myself and others as a result of this experience?</w:t>
      </w:r>
    </w:p>
    <w:p w:rsidR="00EE7527" w:rsidRPr="00A662B4" w:rsidRDefault="00EE7527" w:rsidP="00B622AB">
      <w:pPr>
        <w:numPr>
          <w:ilvl w:val="0"/>
          <w:numId w:val="37"/>
        </w:numPr>
        <w:shd w:val="clear" w:color="auto" w:fill="FFFFFF"/>
        <w:spacing w:before="100" w:beforeAutospacing="1" w:after="100" w:afterAutospacing="1"/>
        <w:rPr>
          <w:rFonts w:cs="Arial"/>
          <w:szCs w:val="24"/>
          <w:lang w:val="en-US"/>
        </w:rPr>
      </w:pPr>
      <w:r w:rsidRPr="00A662B4">
        <w:rPr>
          <w:rFonts w:cs="Arial"/>
          <w:szCs w:val="24"/>
          <w:lang w:val="en-US"/>
        </w:rPr>
        <w:t>How has this experience changed my way of knowing in practice?</w:t>
      </w:r>
    </w:p>
    <w:p w:rsidR="00EE7527" w:rsidRPr="00A662B4" w:rsidRDefault="00EE7527" w:rsidP="00EE7527">
      <w:pPr>
        <w:shd w:val="clear" w:color="auto" w:fill="FFFFFF"/>
        <w:spacing w:before="100" w:beforeAutospacing="1" w:after="100" w:afterAutospacing="1"/>
        <w:rPr>
          <w:rFonts w:cs="Arial"/>
          <w:b/>
          <w:szCs w:val="24"/>
          <w:lang w:val="en-US"/>
        </w:rPr>
      </w:pPr>
      <w:r w:rsidRPr="00A662B4">
        <w:rPr>
          <w:rFonts w:cs="Arial"/>
          <w:b/>
          <w:szCs w:val="24"/>
          <w:lang w:val="en-US"/>
        </w:rPr>
        <w:t>New perspectives</w:t>
      </w:r>
    </w:p>
    <w:p w:rsidR="00EE7527" w:rsidRPr="00A662B4" w:rsidRDefault="00EE7527" w:rsidP="00B622AB">
      <w:pPr>
        <w:pStyle w:val="ListParagraph"/>
        <w:numPr>
          <w:ilvl w:val="0"/>
          <w:numId w:val="38"/>
        </w:numPr>
        <w:rPr>
          <w:lang w:val="en-US"/>
        </w:rPr>
      </w:pPr>
      <w:r w:rsidRPr="00A662B4">
        <w:rPr>
          <w:lang w:val="en-US"/>
        </w:rPr>
        <w:t>What to do next time?</w:t>
      </w:r>
    </w:p>
    <w:p w:rsidR="00EE7527" w:rsidRDefault="00EE7527" w:rsidP="00B622AB">
      <w:pPr>
        <w:pStyle w:val="ListParagraph"/>
        <w:numPr>
          <w:ilvl w:val="0"/>
          <w:numId w:val="38"/>
        </w:numPr>
        <w:rPr>
          <w:lang w:val="en-US"/>
        </w:rPr>
      </w:pPr>
      <w:r w:rsidRPr="00A662B4">
        <w:rPr>
          <w:lang w:val="en-US"/>
        </w:rPr>
        <w:t xml:space="preserve">How to use new knowledge – skills and values </w:t>
      </w:r>
    </w:p>
    <w:p w:rsidR="00C209B0" w:rsidRDefault="00F110A2" w:rsidP="001E6E37">
      <w:pPr>
        <w:pStyle w:val="Heading2"/>
      </w:pPr>
      <w:bookmarkStart w:id="91" w:name="_Toc119579754"/>
      <w:proofErr w:type="spellStart"/>
      <w:r>
        <w:t>Different</w:t>
      </w:r>
      <w:r w:rsidR="007B57B9">
        <w:t>reflection</w:t>
      </w:r>
      <w:proofErr w:type="spellEnd"/>
      <w:r w:rsidR="007B57B9">
        <w:t xml:space="preserve"> </w:t>
      </w:r>
      <w:proofErr w:type="spellStart"/>
      <w:r w:rsidR="007B57B9">
        <w:t>cycles</w:t>
      </w:r>
      <w:r w:rsidR="001E6E37">
        <w:t>on</w:t>
      </w:r>
      <w:proofErr w:type="spellEnd"/>
      <w:r w:rsidR="00447374">
        <w:t xml:space="preserve"> you tube</w:t>
      </w:r>
      <w:bookmarkEnd w:id="91"/>
    </w:p>
    <w:p w:rsidR="002D2F6B" w:rsidRDefault="000C2512">
      <w:pPr>
        <w:spacing w:after="160" w:line="259" w:lineRule="auto"/>
        <w:jc w:val="left"/>
      </w:pPr>
      <w:hyperlink r:id="rId98" w:history="1">
        <w:r w:rsidR="002D2F6B" w:rsidRPr="002D2F6B">
          <w:rPr>
            <w:rStyle w:val="Hyperlink"/>
          </w:rPr>
          <w:t>Kolb’s learning cycle</w:t>
        </w:r>
      </w:hyperlink>
    </w:p>
    <w:p w:rsidR="00F110A2" w:rsidRDefault="000C2512">
      <w:pPr>
        <w:spacing w:after="160" w:line="259" w:lineRule="auto"/>
        <w:jc w:val="left"/>
      </w:pPr>
      <w:hyperlink r:id="rId99" w:history="1">
        <w:r w:rsidR="00C209B0" w:rsidRPr="007B57B9">
          <w:rPr>
            <w:rStyle w:val="Hyperlink"/>
          </w:rPr>
          <w:t>Gibbs</w:t>
        </w:r>
        <w:r w:rsidR="002D2F6B" w:rsidRPr="007B57B9">
          <w:rPr>
            <w:rStyle w:val="Hyperlink"/>
          </w:rPr>
          <w:t xml:space="preserve"> learning cycle</w:t>
        </w:r>
      </w:hyperlink>
    </w:p>
    <w:p w:rsidR="002B12B9" w:rsidRDefault="000C2512">
      <w:pPr>
        <w:spacing w:after="160" w:line="259" w:lineRule="auto"/>
        <w:jc w:val="left"/>
      </w:pPr>
      <w:hyperlink r:id="rId100" w:history="1">
        <w:r w:rsidR="002B12B9" w:rsidRPr="002B12B9">
          <w:rPr>
            <w:rStyle w:val="Hyperlink"/>
          </w:rPr>
          <w:t>Reflection model Atkins &amp; Murphy</w:t>
        </w:r>
      </w:hyperlink>
    </w:p>
    <w:p w:rsidR="00EE7527" w:rsidRDefault="00EE7527">
      <w:pPr>
        <w:spacing w:after="160" w:line="259" w:lineRule="auto"/>
        <w:jc w:val="left"/>
      </w:pPr>
      <w:r>
        <w:br w:type="page"/>
      </w:r>
    </w:p>
    <w:p w:rsidR="002670CC" w:rsidRDefault="002670CC">
      <w:pPr>
        <w:spacing w:after="160" w:line="259" w:lineRule="auto"/>
        <w:jc w:val="left"/>
      </w:pPr>
    </w:p>
    <w:p w:rsidR="002670CC" w:rsidRDefault="002670CC">
      <w:pPr>
        <w:spacing w:after="160" w:line="259" w:lineRule="auto"/>
        <w:jc w:val="left"/>
        <w:rPr>
          <w:rFonts w:eastAsiaTheme="majorEastAsia" w:cstheme="majorBidi"/>
          <w:b/>
          <w:bCs/>
          <w:color w:val="000000" w:themeColor="text1"/>
          <w:sz w:val="24"/>
          <w:szCs w:val="26"/>
        </w:rPr>
      </w:pPr>
      <w:r>
        <w:t xml:space="preserve">Add </w:t>
      </w:r>
      <w:proofErr w:type="spellStart"/>
      <w:r>
        <w:t>selfcompasiion</w:t>
      </w:r>
      <w:proofErr w:type="spellEnd"/>
      <w:r>
        <w:t xml:space="preserve"> as Handouts – look into the April-2022-version</w:t>
      </w:r>
    </w:p>
    <w:p w:rsidR="00E76CE1" w:rsidRDefault="00070530" w:rsidP="00070530">
      <w:pPr>
        <w:pStyle w:val="Heading2"/>
      </w:pPr>
      <w:bookmarkStart w:id="92" w:name="_Toc119579755"/>
      <w:r w:rsidRPr="00556958">
        <w:t xml:space="preserve">Ranking </w:t>
      </w:r>
      <w:r>
        <w:t>f</w:t>
      </w:r>
      <w:r w:rsidRPr="00556958">
        <w:t>or Cultural Awareness (Self- Compassion)</w:t>
      </w:r>
      <w:bookmarkEnd w:id="92"/>
    </w:p>
    <w:p w:rsidR="00E23771" w:rsidRPr="00E23771" w:rsidRDefault="00E23771" w:rsidP="00E23771"/>
    <w:tbl>
      <w:tblPr>
        <w:tblStyle w:val="TableGrid"/>
        <w:tblW w:w="9350" w:type="dxa"/>
        <w:tblLayout w:type="fixed"/>
        <w:tblLook w:val="04A0" w:firstRow="1" w:lastRow="0" w:firstColumn="1" w:lastColumn="0" w:noHBand="0" w:noVBand="1"/>
      </w:tblPr>
      <w:tblGrid>
        <w:gridCol w:w="2830"/>
        <w:gridCol w:w="1418"/>
        <w:gridCol w:w="5102"/>
      </w:tblGrid>
      <w:tr w:rsidR="00E76CE1" w:rsidRPr="00556958" w:rsidTr="00BC756D">
        <w:trPr>
          <w:trHeight w:val="1207"/>
        </w:trPr>
        <w:tc>
          <w:tcPr>
            <w:tcW w:w="2830" w:type="dxa"/>
          </w:tcPr>
          <w:p w:rsidR="00E76CE1" w:rsidRPr="00556958" w:rsidRDefault="00E76CE1" w:rsidP="00DE3A6D">
            <w:pPr>
              <w:jc w:val="left"/>
              <w:rPr>
                <w:rFonts w:cs="Arial"/>
                <w:szCs w:val="24"/>
              </w:rPr>
            </w:pPr>
          </w:p>
        </w:tc>
        <w:tc>
          <w:tcPr>
            <w:tcW w:w="1418" w:type="dxa"/>
          </w:tcPr>
          <w:p w:rsidR="007607FA" w:rsidRPr="00556958" w:rsidRDefault="00E76CE1" w:rsidP="00DE3A6D">
            <w:pPr>
              <w:jc w:val="left"/>
              <w:rPr>
                <w:rFonts w:cs="Arial"/>
                <w:b/>
                <w:szCs w:val="24"/>
              </w:rPr>
            </w:pPr>
            <w:r w:rsidRPr="00556958">
              <w:rPr>
                <w:rFonts w:cs="Arial"/>
                <w:b/>
                <w:szCs w:val="24"/>
              </w:rPr>
              <w:t>RATIN</w:t>
            </w:r>
            <w:r w:rsidR="007349CC">
              <w:rPr>
                <w:rFonts w:cs="Arial"/>
                <w:b/>
                <w:szCs w:val="24"/>
              </w:rPr>
              <w:t>G</w:t>
            </w:r>
          </w:p>
          <w:p w:rsidR="003C1ABC" w:rsidRDefault="003C1ABC" w:rsidP="003C1ABC">
            <w:pPr>
              <w:ind w:left="-38"/>
            </w:pPr>
          </w:p>
          <w:p w:rsidR="00E76CE1" w:rsidRPr="003C1ABC" w:rsidRDefault="00E76CE1" w:rsidP="003C1ABC">
            <w:pPr>
              <w:ind w:left="-38"/>
            </w:pPr>
            <w:r w:rsidRPr="003C1ABC">
              <w:t>poor</w:t>
            </w:r>
          </w:p>
          <w:p w:rsidR="002455FE" w:rsidRPr="003C1ABC" w:rsidRDefault="00E76CE1" w:rsidP="003C1ABC">
            <w:pPr>
              <w:ind w:left="-38"/>
            </w:pPr>
            <w:r w:rsidRPr="003C1ABC">
              <w:t>satisfactory</w:t>
            </w:r>
          </w:p>
          <w:p w:rsidR="00E76CE1" w:rsidRPr="003C1ABC" w:rsidRDefault="00E76CE1" w:rsidP="003C1ABC">
            <w:pPr>
              <w:ind w:left="-38"/>
            </w:pPr>
            <w:r w:rsidRPr="003C1ABC">
              <w:t>good</w:t>
            </w:r>
          </w:p>
          <w:p w:rsidR="00E76CE1" w:rsidRPr="003C1ABC" w:rsidRDefault="00E76CE1" w:rsidP="003C1ABC">
            <w:pPr>
              <w:ind w:left="-38"/>
            </w:pPr>
            <w:r w:rsidRPr="003C1ABC">
              <w:t>excellent</w:t>
            </w:r>
          </w:p>
        </w:tc>
        <w:tc>
          <w:tcPr>
            <w:tcW w:w="5102" w:type="dxa"/>
          </w:tcPr>
          <w:p w:rsidR="00E76CE1" w:rsidRPr="00D243F9" w:rsidRDefault="007349CC" w:rsidP="00DE3A6D">
            <w:pPr>
              <w:jc w:val="left"/>
              <w:rPr>
                <w:rFonts w:cs="Arial"/>
                <w:b/>
                <w:bCs/>
                <w:szCs w:val="24"/>
              </w:rPr>
            </w:pPr>
            <w:r w:rsidRPr="00D243F9">
              <w:rPr>
                <w:rFonts w:cs="Arial"/>
                <w:b/>
                <w:bCs/>
                <w:szCs w:val="24"/>
              </w:rPr>
              <w:t>REMARKS</w:t>
            </w:r>
          </w:p>
          <w:p w:rsidR="00E76CE1" w:rsidRPr="00556958" w:rsidRDefault="00E76CE1" w:rsidP="00DE3A6D">
            <w:pPr>
              <w:jc w:val="left"/>
              <w:rPr>
                <w:rFonts w:cs="Arial"/>
                <w:szCs w:val="24"/>
              </w:rPr>
            </w:pPr>
            <w:r w:rsidRPr="00556958">
              <w:rPr>
                <w:rFonts w:cs="Arial"/>
                <w:szCs w:val="24"/>
              </w:rPr>
              <w:t>Value/principle/philosophy that implies to each statement</w:t>
            </w:r>
          </w:p>
        </w:tc>
      </w:tr>
      <w:tr w:rsidR="00E76CE1" w:rsidRPr="00556958" w:rsidTr="00BC756D">
        <w:tc>
          <w:tcPr>
            <w:tcW w:w="2830" w:type="dxa"/>
          </w:tcPr>
          <w:p w:rsidR="00E76CE1" w:rsidRPr="00556958" w:rsidRDefault="00E76CE1" w:rsidP="00DE3A6D">
            <w:pPr>
              <w:jc w:val="left"/>
              <w:rPr>
                <w:rFonts w:cs="Arial"/>
                <w:szCs w:val="24"/>
              </w:rPr>
            </w:pPr>
            <w:r w:rsidRPr="00556958">
              <w:rPr>
                <w:rFonts w:cs="Arial"/>
                <w:szCs w:val="24"/>
              </w:rPr>
              <w:t>Internal motivation of doing good</w:t>
            </w: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Default="00E76CE1" w:rsidP="00DE3A6D">
            <w:pPr>
              <w:jc w:val="left"/>
              <w:rPr>
                <w:rFonts w:cs="Arial"/>
                <w:szCs w:val="24"/>
              </w:rPr>
            </w:pPr>
          </w:p>
          <w:p w:rsidR="003C1ABC" w:rsidRDefault="003C1ABC" w:rsidP="00DE3A6D">
            <w:pPr>
              <w:jc w:val="left"/>
              <w:rPr>
                <w:rFonts w:cs="Arial"/>
                <w:szCs w:val="24"/>
              </w:rPr>
            </w:pPr>
          </w:p>
          <w:p w:rsidR="003C1ABC" w:rsidRDefault="003C1ABC" w:rsidP="00DE3A6D">
            <w:pPr>
              <w:jc w:val="left"/>
              <w:rPr>
                <w:rFonts w:cs="Arial"/>
                <w:szCs w:val="24"/>
              </w:rPr>
            </w:pPr>
          </w:p>
          <w:p w:rsidR="003C1ABC" w:rsidRDefault="003C1ABC" w:rsidP="00DE3A6D">
            <w:pPr>
              <w:jc w:val="left"/>
              <w:rPr>
                <w:rFonts w:cs="Arial"/>
                <w:szCs w:val="24"/>
              </w:rPr>
            </w:pPr>
          </w:p>
          <w:p w:rsidR="003C1ABC" w:rsidRPr="00556958" w:rsidRDefault="003C1ABC" w:rsidP="00DE3A6D">
            <w:pPr>
              <w:jc w:val="left"/>
              <w:rPr>
                <w:rFonts w:cs="Arial"/>
                <w:szCs w:val="24"/>
              </w:rPr>
            </w:pPr>
          </w:p>
        </w:tc>
      </w:tr>
      <w:tr w:rsidR="00E76CE1" w:rsidRPr="00556958" w:rsidTr="00BC756D">
        <w:tc>
          <w:tcPr>
            <w:tcW w:w="2830" w:type="dxa"/>
          </w:tcPr>
          <w:p w:rsidR="00E76CE1" w:rsidRPr="00556958" w:rsidRDefault="00E76CE1" w:rsidP="00DE3A6D">
            <w:pPr>
              <w:jc w:val="left"/>
              <w:rPr>
                <w:rFonts w:cs="Arial"/>
                <w:szCs w:val="24"/>
              </w:rPr>
            </w:pPr>
            <w:r w:rsidRPr="00556958">
              <w:rPr>
                <w:rFonts w:cs="Arial"/>
                <w:szCs w:val="24"/>
              </w:rPr>
              <w:t>Compassionate to oneself and be able to be compassionate to others</w:t>
            </w: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Pr="00556958" w:rsidRDefault="00E76CE1" w:rsidP="00DE3A6D">
            <w:pPr>
              <w:jc w:val="left"/>
              <w:rPr>
                <w:rFonts w:cs="Arial"/>
                <w:szCs w:val="24"/>
              </w:rPr>
            </w:pPr>
            <w:r w:rsidRPr="00556958">
              <w:rPr>
                <w:rFonts w:cs="Arial"/>
                <w:szCs w:val="24"/>
              </w:rPr>
              <w:t>Characterized by willingness to help and care for others(staff and patients)</w:t>
            </w: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Pr="00556958" w:rsidRDefault="00E76CE1" w:rsidP="00DE3A6D">
            <w:pPr>
              <w:jc w:val="left"/>
              <w:rPr>
                <w:rFonts w:cs="Arial"/>
                <w:szCs w:val="24"/>
              </w:rPr>
            </w:pPr>
            <w:r w:rsidRPr="00556958">
              <w:rPr>
                <w:rFonts w:cs="Arial"/>
                <w:szCs w:val="24"/>
              </w:rPr>
              <w:t>Practicing and teaching compassion is also a personal responsibility</w:t>
            </w: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Pr="00556958" w:rsidRDefault="00E76CE1" w:rsidP="00DE3A6D">
            <w:pPr>
              <w:jc w:val="left"/>
              <w:rPr>
                <w:rFonts w:cs="Arial"/>
                <w:szCs w:val="24"/>
              </w:rPr>
            </w:pPr>
            <w:r w:rsidRPr="00556958">
              <w:rPr>
                <w:rFonts w:cs="Arial"/>
                <w:szCs w:val="24"/>
              </w:rPr>
              <w:t>Alleviates patients and or staff suffering when he/she responds with compassion</w:t>
            </w: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Default="00E76CE1" w:rsidP="00A27E91">
            <w:pPr>
              <w:jc w:val="left"/>
              <w:rPr>
                <w:rFonts w:cs="Arial"/>
                <w:szCs w:val="24"/>
              </w:rPr>
            </w:pPr>
            <w:r w:rsidRPr="00556958">
              <w:rPr>
                <w:rFonts w:cs="Arial"/>
                <w:szCs w:val="24"/>
              </w:rPr>
              <w:t>Flexibility</w:t>
            </w:r>
          </w:p>
          <w:p w:rsidR="007607FA" w:rsidRPr="00556958" w:rsidRDefault="007607FA" w:rsidP="00DE3A6D">
            <w:pPr>
              <w:jc w:val="left"/>
              <w:rPr>
                <w:rFonts w:cs="Arial"/>
                <w:szCs w:val="24"/>
              </w:rPr>
            </w:pP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Default="00E76CE1" w:rsidP="00A27E91">
            <w:pPr>
              <w:jc w:val="left"/>
              <w:rPr>
                <w:rFonts w:cs="Arial"/>
                <w:szCs w:val="24"/>
              </w:rPr>
            </w:pPr>
            <w:r w:rsidRPr="00556958">
              <w:rPr>
                <w:rFonts w:cs="Arial"/>
                <w:szCs w:val="24"/>
              </w:rPr>
              <w:t>Ability to provide compassionate leadership</w:t>
            </w:r>
          </w:p>
          <w:p w:rsidR="007607FA" w:rsidRPr="00556958" w:rsidRDefault="007607FA" w:rsidP="00DE3A6D">
            <w:pPr>
              <w:jc w:val="left"/>
              <w:rPr>
                <w:rFonts w:cs="Arial"/>
                <w:szCs w:val="24"/>
              </w:rPr>
            </w:pP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Default="00E76CE1" w:rsidP="00A27E91">
            <w:pPr>
              <w:jc w:val="left"/>
              <w:rPr>
                <w:rFonts w:cs="Arial"/>
                <w:szCs w:val="24"/>
              </w:rPr>
            </w:pPr>
            <w:r w:rsidRPr="00556958">
              <w:rPr>
                <w:rFonts w:cs="Arial"/>
                <w:szCs w:val="24"/>
              </w:rPr>
              <w:t>Provides compassionate care unconditionally</w:t>
            </w:r>
          </w:p>
          <w:p w:rsidR="007607FA" w:rsidRPr="00556958" w:rsidRDefault="007607FA" w:rsidP="00DE3A6D">
            <w:pPr>
              <w:jc w:val="left"/>
              <w:rPr>
                <w:rFonts w:cs="Arial"/>
                <w:szCs w:val="24"/>
              </w:rPr>
            </w:pPr>
          </w:p>
          <w:p w:rsidR="00E76CE1" w:rsidRPr="00556958" w:rsidRDefault="00E76CE1" w:rsidP="00DE3A6D">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r w:rsidR="00E76CE1" w:rsidRPr="00556958" w:rsidTr="00BC756D">
        <w:tc>
          <w:tcPr>
            <w:tcW w:w="2830" w:type="dxa"/>
          </w:tcPr>
          <w:p w:rsidR="00E76CE1" w:rsidRPr="00556958" w:rsidRDefault="00E76CE1" w:rsidP="00B6015F">
            <w:pPr>
              <w:jc w:val="left"/>
              <w:rPr>
                <w:rFonts w:cs="Arial"/>
                <w:szCs w:val="24"/>
              </w:rPr>
            </w:pPr>
          </w:p>
        </w:tc>
        <w:tc>
          <w:tcPr>
            <w:tcW w:w="1418" w:type="dxa"/>
          </w:tcPr>
          <w:p w:rsidR="00E76CE1" w:rsidRPr="00556958" w:rsidRDefault="00E76CE1" w:rsidP="00DE3A6D">
            <w:pPr>
              <w:jc w:val="left"/>
              <w:rPr>
                <w:rFonts w:cs="Arial"/>
                <w:szCs w:val="24"/>
              </w:rPr>
            </w:pPr>
          </w:p>
        </w:tc>
        <w:tc>
          <w:tcPr>
            <w:tcW w:w="5102" w:type="dxa"/>
          </w:tcPr>
          <w:p w:rsidR="00E76CE1" w:rsidRPr="00556958" w:rsidRDefault="00E76CE1" w:rsidP="00DE3A6D">
            <w:pPr>
              <w:jc w:val="left"/>
              <w:rPr>
                <w:rFonts w:cs="Arial"/>
                <w:szCs w:val="24"/>
              </w:rPr>
            </w:pPr>
          </w:p>
        </w:tc>
      </w:tr>
    </w:tbl>
    <w:p w:rsidR="00313773" w:rsidRDefault="00313773">
      <w:pPr>
        <w:spacing w:after="160" w:line="259" w:lineRule="auto"/>
        <w:jc w:val="left"/>
        <w:rPr>
          <w:rFonts w:eastAsiaTheme="majorEastAsia" w:cstheme="majorBidi"/>
          <w:b/>
          <w:bCs/>
          <w:color w:val="000000" w:themeColor="text1"/>
          <w:sz w:val="24"/>
          <w:szCs w:val="26"/>
        </w:rPr>
      </w:pPr>
    </w:p>
    <w:p w:rsidR="00313773" w:rsidRDefault="00313773">
      <w:pPr>
        <w:spacing w:after="160" w:line="259" w:lineRule="auto"/>
        <w:jc w:val="left"/>
        <w:rPr>
          <w:rFonts w:eastAsiaTheme="majorEastAsia" w:cstheme="majorBidi"/>
          <w:b/>
          <w:bCs/>
          <w:color w:val="000000" w:themeColor="text1"/>
          <w:sz w:val="24"/>
          <w:szCs w:val="26"/>
        </w:rPr>
      </w:pPr>
      <w:r>
        <w:rPr>
          <w:rFonts w:eastAsiaTheme="majorEastAsia" w:cstheme="majorBidi"/>
          <w:b/>
          <w:bCs/>
          <w:color w:val="000000" w:themeColor="text1"/>
          <w:sz w:val="24"/>
          <w:szCs w:val="26"/>
        </w:rPr>
        <w:br w:type="page"/>
      </w:r>
    </w:p>
    <w:p w:rsidR="00843266" w:rsidRDefault="00070530" w:rsidP="00070530">
      <w:pPr>
        <w:pStyle w:val="Heading2"/>
      </w:pPr>
      <w:bookmarkStart w:id="93" w:name="_Toc119579756"/>
      <w:r>
        <w:lastRenderedPageBreak/>
        <w:t>Blooms Taxonomy Action Verbs</w:t>
      </w:r>
      <w:bookmarkEnd w:id="93"/>
    </w:p>
    <w:p w:rsidR="00E76CE1" w:rsidRDefault="00843266" w:rsidP="00A943C3">
      <w:pPr>
        <w:rPr>
          <w:rFonts w:cs="Arial"/>
          <w:szCs w:val="24"/>
        </w:rPr>
      </w:pPr>
      <w:r>
        <w:rPr>
          <w:rFonts w:cs="Arial"/>
          <w:noProof/>
          <w:szCs w:val="24"/>
          <w:lang w:val="en-US"/>
        </w:rPr>
        <w:drawing>
          <wp:inline distT="0" distB="0" distL="0" distR="0">
            <wp:extent cx="5760720" cy="74549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10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rsidR="00DD4469" w:rsidRPr="009C4BB2" w:rsidRDefault="00070530" w:rsidP="00070530">
      <w:pPr>
        <w:pStyle w:val="Heading2"/>
      </w:pPr>
      <w:bookmarkStart w:id="94" w:name="_Toc119579757"/>
      <w:proofErr w:type="spellStart"/>
      <w:r w:rsidRPr="009C4BB2">
        <w:rPr>
          <w:snapToGrid w:val="0"/>
        </w:rPr>
        <w:t>ScenarioDescription</w:t>
      </w:r>
      <w:bookmarkEnd w:id="94"/>
      <w:proofErr w:type="spellEnd"/>
    </w:p>
    <w:p w:rsidR="00DD4469" w:rsidRDefault="00DD4469" w:rsidP="00712153">
      <w:pPr>
        <w:pStyle w:val="ListParagraph"/>
      </w:pPr>
      <w:r w:rsidRPr="009C4BB2">
        <w:t xml:space="preserve">Patient was admitted at HDU in a surgical ward with </w:t>
      </w:r>
      <w:proofErr w:type="spellStart"/>
      <w:r w:rsidRPr="009C4BB2">
        <w:t>Interstinal</w:t>
      </w:r>
      <w:proofErr w:type="spellEnd"/>
      <w:r w:rsidRPr="009C4BB2">
        <w:t xml:space="preserve"> Obstruction, On Oxygen therapy with NGT draining Greenish materials.at 0700hrs </w:t>
      </w:r>
      <w:proofErr w:type="spellStart"/>
      <w:r w:rsidRPr="009C4BB2">
        <w:t>pt</w:t>
      </w:r>
      <w:proofErr w:type="spellEnd"/>
      <w:r w:rsidRPr="009C4BB2">
        <w:t xml:space="preserve"> was planned to go for emergency laparotomy. At around 1400hrs patient was still in ward. Nurse supervisor and surgeon came at the same time to see the same patient. At HDU there was no skilled nurse but a student nurse, doctor asked why they didn’t take patient to Theatre earlier, student replied that it was </w:t>
      </w:r>
      <w:r w:rsidRPr="009C4BB2">
        <w:lastRenderedPageBreak/>
        <w:t xml:space="preserve">no stretcher </w:t>
      </w:r>
      <w:proofErr w:type="spellStart"/>
      <w:r w:rsidRPr="009C4BB2">
        <w:t>avaiable</w:t>
      </w:r>
      <w:proofErr w:type="spellEnd"/>
      <w:r w:rsidRPr="009C4BB2">
        <w:t>, doctor was angry and talked aggressively to student. The student had no reply to the doctor</w:t>
      </w:r>
    </w:p>
    <w:p w:rsidR="00DD4469" w:rsidRPr="009C4BB2" w:rsidRDefault="00DD4469" w:rsidP="00DD4469">
      <w:pPr>
        <w:ind w:left="360"/>
      </w:pPr>
    </w:p>
    <w:p w:rsidR="00DD4469" w:rsidRPr="009C4BB2" w:rsidRDefault="00070530" w:rsidP="00070530">
      <w:pPr>
        <w:pStyle w:val="Heading2"/>
        <w:rPr>
          <w:snapToGrid w:val="0"/>
        </w:rPr>
      </w:pPr>
      <w:bookmarkStart w:id="95" w:name="_Toc119579758"/>
      <w:r w:rsidRPr="009C4BB2">
        <w:rPr>
          <w:snapToGrid w:val="0"/>
        </w:rPr>
        <w:t>Reflection Process</w:t>
      </w:r>
      <w:bookmarkEnd w:id="95"/>
    </w:p>
    <w:p w:rsidR="00DD4469" w:rsidRPr="009C4BB2" w:rsidRDefault="00DD4469" w:rsidP="00712153">
      <w:pPr>
        <w:pStyle w:val="ListParagraph"/>
        <w:rPr>
          <w:snapToGrid w:val="0"/>
        </w:rPr>
      </w:pPr>
      <w:r w:rsidRPr="009C4BB2">
        <w:rPr>
          <w:snapToGrid w:val="0"/>
        </w:rPr>
        <w:t xml:space="preserve">ANALYSE  </w:t>
      </w:r>
    </w:p>
    <w:p w:rsidR="00DD4469" w:rsidRPr="00962FC2" w:rsidRDefault="00DD4469" w:rsidP="00962FC2">
      <w:pPr>
        <w:ind w:left="720"/>
        <w:rPr>
          <w:snapToGrid w:val="0"/>
        </w:rPr>
      </w:pPr>
      <w:r w:rsidRPr="00962FC2">
        <w:rPr>
          <w:snapToGrid w:val="0"/>
        </w:rPr>
        <w:t>What do you think about the situation?</w:t>
      </w:r>
    </w:p>
    <w:p w:rsidR="00DD4469" w:rsidRPr="00962FC2" w:rsidRDefault="00DD4469" w:rsidP="00962FC2">
      <w:pPr>
        <w:ind w:left="720"/>
        <w:rPr>
          <w:snapToGrid w:val="0"/>
        </w:rPr>
      </w:pPr>
      <w:r w:rsidRPr="00962FC2">
        <w:rPr>
          <w:snapToGrid w:val="0"/>
        </w:rPr>
        <w:t>Which skills did you see in action?</w:t>
      </w:r>
    </w:p>
    <w:p w:rsidR="00DD4469" w:rsidRPr="00962FC2" w:rsidRDefault="00DD4469" w:rsidP="00962FC2">
      <w:pPr>
        <w:ind w:left="720"/>
        <w:rPr>
          <w:snapToGrid w:val="0"/>
        </w:rPr>
      </w:pPr>
      <w:r w:rsidRPr="00962FC2">
        <w:rPr>
          <w:snapToGrid w:val="0"/>
        </w:rPr>
        <w:t>Possible values behind the actions</w:t>
      </w:r>
    </w:p>
    <w:p w:rsidR="00DD4469" w:rsidRPr="00962FC2" w:rsidRDefault="00DD4469" w:rsidP="00962FC2">
      <w:pPr>
        <w:ind w:left="720"/>
        <w:rPr>
          <w:snapToGrid w:val="0"/>
        </w:rPr>
      </w:pPr>
      <w:r w:rsidRPr="00962FC2">
        <w:rPr>
          <w:snapToGrid w:val="0"/>
        </w:rPr>
        <w:t>What do you think the student – the nurse supervisor and the doctor did feel?</w:t>
      </w:r>
    </w:p>
    <w:p w:rsidR="00DD4469" w:rsidRPr="009C4BB2" w:rsidRDefault="00DD4469" w:rsidP="00712153">
      <w:pPr>
        <w:pStyle w:val="ListParagraph"/>
        <w:rPr>
          <w:snapToGrid w:val="0"/>
        </w:rPr>
      </w:pPr>
      <w:r w:rsidRPr="009C4BB2">
        <w:rPr>
          <w:snapToGrid w:val="0"/>
        </w:rPr>
        <w:t>EVALUATE</w:t>
      </w:r>
    </w:p>
    <w:p w:rsidR="00DD4469" w:rsidRPr="009C4BB2" w:rsidRDefault="00DD4469" w:rsidP="00B622AB">
      <w:pPr>
        <w:pStyle w:val="ListParagraph"/>
        <w:numPr>
          <w:ilvl w:val="1"/>
          <w:numId w:val="103"/>
        </w:numPr>
        <w:rPr>
          <w:snapToGrid w:val="0"/>
        </w:rPr>
      </w:pPr>
      <w:r w:rsidRPr="009C4BB2">
        <w:rPr>
          <w:snapToGrid w:val="0"/>
        </w:rPr>
        <w:t>What was the challenge from this situation</w:t>
      </w:r>
    </w:p>
    <w:p w:rsidR="00DD4469" w:rsidRPr="009C4BB2" w:rsidRDefault="00DD4469" w:rsidP="00B622AB">
      <w:pPr>
        <w:pStyle w:val="ListParagraph"/>
        <w:numPr>
          <w:ilvl w:val="1"/>
          <w:numId w:val="103"/>
        </w:numPr>
        <w:rPr>
          <w:snapToGrid w:val="0"/>
        </w:rPr>
      </w:pPr>
      <w:r w:rsidRPr="009C4BB2">
        <w:rPr>
          <w:snapToGrid w:val="0"/>
        </w:rPr>
        <w:t>What important things was supposed to be done to the patient?</w:t>
      </w:r>
    </w:p>
    <w:p w:rsidR="00DD4469" w:rsidRPr="009C4BB2" w:rsidRDefault="00DD4469" w:rsidP="00B622AB">
      <w:pPr>
        <w:pStyle w:val="ListParagraph"/>
        <w:numPr>
          <w:ilvl w:val="1"/>
          <w:numId w:val="103"/>
        </w:numPr>
        <w:rPr>
          <w:snapToGrid w:val="0"/>
        </w:rPr>
      </w:pPr>
      <w:r w:rsidRPr="009C4BB2">
        <w:rPr>
          <w:snapToGrid w:val="0"/>
        </w:rPr>
        <w:t>What was the role of nurse in this situation</w:t>
      </w:r>
    </w:p>
    <w:p w:rsidR="00DD4469" w:rsidRPr="009C4BB2" w:rsidRDefault="00DD4469" w:rsidP="00B622AB">
      <w:pPr>
        <w:pStyle w:val="ListParagraph"/>
        <w:numPr>
          <w:ilvl w:val="1"/>
          <w:numId w:val="103"/>
        </w:numPr>
        <w:rPr>
          <w:snapToGrid w:val="0"/>
        </w:rPr>
      </w:pPr>
      <w:r w:rsidRPr="009C4BB2">
        <w:rPr>
          <w:snapToGrid w:val="0"/>
        </w:rPr>
        <w:t xml:space="preserve">Was the knowledge relevant? </w:t>
      </w:r>
    </w:p>
    <w:p w:rsidR="00DD4469" w:rsidRPr="009C4BB2" w:rsidRDefault="00DD4469" w:rsidP="00B622AB">
      <w:pPr>
        <w:pStyle w:val="ListParagraph"/>
        <w:numPr>
          <w:ilvl w:val="1"/>
          <w:numId w:val="103"/>
        </w:numPr>
        <w:rPr>
          <w:snapToGrid w:val="0"/>
        </w:rPr>
      </w:pPr>
      <w:r w:rsidRPr="009C4BB2">
        <w:rPr>
          <w:snapToGrid w:val="0"/>
        </w:rPr>
        <w:t>Was the skills relevant – appropriate?</w:t>
      </w:r>
    </w:p>
    <w:p w:rsidR="00DD4469" w:rsidRPr="009C4BB2" w:rsidRDefault="00DD4469" w:rsidP="00B622AB">
      <w:pPr>
        <w:pStyle w:val="ListParagraph"/>
        <w:numPr>
          <w:ilvl w:val="1"/>
          <w:numId w:val="103"/>
        </w:numPr>
        <w:rPr>
          <w:snapToGrid w:val="0"/>
        </w:rPr>
      </w:pPr>
      <w:r w:rsidRPr="009C4BB2">
        <w:rPr>
          <w:snapToGrid w:val="0"/>
        </w:rPr>
        <w:t>Did the actions solve patient’s problem/challenge</w:t>
      </w:r>
    </w:p>
    <w:p w:rsidR="00DD4469" w:rsidRPr="009C4BB2" w:rsidRDefault="00DD4469" w:rsidP="00B622AB">
      <w:pPr>
        <w:pStyle w:val="ListParagraph"/>
        <w:numPr>
          <w:ilvl w:val="1"/>
          <w:numId w:val="103"/>
        </w:numPr>
        <w:rPr>
          <w:snapToGrid w:val="0"/>
        </w:rPr>
      </w:pPr>
      <w:r w:rsidRPr="009C4BB2">
        <w:rPr>
          <w:snapToGrid w:val="0"/>
        </w:rPr>
        <w:t>Do you think it was lack of knowledge and/or skills? Other significant knowledge and skills needed?</w:t>
      </w:r>
    </w:p>
    <w:p w:rsidR="00DD4469" w:rsidRPr="009C4BB2" w:rsidRDefault="00DD4469" w:rsidP="00B622AB">
      <w:pPr>
        <w:pStyle w:val="ListParagraph"/>
        <w:numPr>
          <w:ilvl w:val="1"/>
          <w:numId w:val="103"/>
        </w:numPr>
        <w:rPr>
          <w:snapToGrid w:val="0"/>
        </w:rPr>
      </w:pPr>
      <w:r w:rsidRPr="009C4BB2">
        <w:rPr>
          <w:snapToGrid w:val="0"/>
        </w:rPr>
        <w:t xml:space="preserve">Do you think the student values and/or nursing-values were challenged? </w:t>
      </w:r>
    </w:p>
    <w:p w:rsidR="00DD4469" w:rsidRPr="009C4BB2" w:rsidRDefault="00DD4469" w:rsidP="00B622AB">
      <w:pPr>
        <w:pStyle w:val="ListParagraph"/>
        <w:numPr>
          <w:ilvl w:val="1"/>
          <w:numId w:val="103"/>
        </w:numPr>
        <w:rPr>
          <w:snapToGrid w:val="0"/>
        </w:rPr>
      </w:pPr>
      <w:r w:rsidRPr="009C4BB2">
        <w:rPr>
          <w:snapToGrid w:val="0"/>
        </w:rPr>
        <w:t>What was another alternative to do for this situation with respect to compassionate care?</w:t>
      </w:r>
    </w:p>
    <w:p w:rsidR="00DD4469" w:rsidRPr="009C4BB2" w:rsidRDefault="00DD4469" w:rsidP="00B622AB">
      <w:pPr>
        <w:pStyle w:val="ListParagraph"/>
        <w:numPr>
          <w:ilvl w:val="1"/>
          <w:numId w:val="103"/>
        </w:numPr>
        <w:rPr>
          <w:snapToGrid w:val="0"/>
        </w:rPr>
      </w:pPr>
      <w:r w:rsidRPr="009C4BB2">
        <w:rPr>
          <w:snapToGrid w:val="0"/>
        </w:rPr>
        <w:t xml:space="preserve">Assume you were the student nurse in the scenario; how would you feel-what could </w:t>
      </w:r>
      <w:proofErr w:type="gramStart"/>
      <w:r w:rsidRPr="009C4BB2">
        <w:rPr>
          <w:snapToGrid w:val="0"/>
        </w:rPr>
        <w:t>you  do</w:t>
      </w:r>
      <w:proofErr w:type="gramEnd"/>
      <w:r w:rsidRPr="009C4BB2">
        <w:rPr>
          <w:snapToGrid w:val="0"/>
        </w:rPr>
        <w:t>?</w:t>
      </w:r>
    </w:p>
    <w:p w:rsidR="00DD4469" w:rsidRPr="009C4BB2" w:rsidRDefault="00DD4469" w:rsidP="00712153">
      <w:pPr>
        <w:pStyle w:val="ListParagraph"/>
        <w:rPr>
          <w:snapToGrid w:val="0"/>
        </w:rPr>
      </w:pPr>
      <w:r w:rsidRPr="009C4BB2">
        <w:rPr>
          <w:snapToGrid w:val="0"/>
        </w:rPr>
        <w:t>IDENTIFY ANY LEARNING</w:t>
      </w:r>
    </w:p>
    <w:p w:rsidR="00DD4469" w:rsidRPr="009C4BB2" w:rsidRDefault="00DD4469" w:rsidP="00B622AB">
      <w:pPr>
        <w:pStyle w:val="ListParagraph"/>
        <w:numPr>
          <w:ilvl w:val="1"/>
          <w:numId w:val="104"/>
        </w:numPr>
        <w:rPr>
          <w:snapToGrid w:val="0"/>
        </w:rPr>
      </w:pPr>
      <w:r w:rsidRPr="009C4BB2">
        <w:rPr>
          <w:snapToGrid w:val="0"/>
        </w:rPr>
        <w:t>What did you learn from this reflection?</w:t>
      </w:r>
    </w:p>
    <w:p w:rsidR="00DD4469" w:rsidRPr="009C4BB2" w:rsidRDefault="00DD4469" w:rsidP="00B622AB">
      <w:pPr>
        <w:pStyle w:val="ListParagraph"/>
        <w:numPr>
          <w:ilvl w:val="1"/>
          <w:numId w:val="104"/>
        </w:numPr>
        <w:rPr>
          <w:snapToGrid w:val="0"/>
        </w:rPr>
      </w:pPr>
      <w:r w:rsidRPr="009C4BB2">
        <w:rPr>
          <w:snapToGrid w:val="0"/>
        </w:rPr>
        <w:t>How could the student include the experiences in your further practice?</w:t>
      </w:r>
    </w:p>
    <w:p w:rsidR="00DD4469" w:rsidRPr="009C4BB2" w:rsidRDefault="00DD4469" w:rsidP="00712153">
      <w:pPr>
        <w:pStyle w:val="ListParagraph"/>
        <w:rPr>
          <w:snapToGrid w:val="0"/>
        </w:rPr>
      </w:pPr>
      <w:r w:rsidRPr="009C4BB2">
        <w:rPr>
          <w:snapToGrid w:val="0"/>
        </w:rPr>
        <w:t xml:space="preserve">NEW PERSCPECTIVES </w:t>
      </w:r>
    </w:p>
    <w:p w:rsidR="00DD4469" w:rsidRPr="009C4BB2" w:rsidRDefault="00DD4469" w:rsidP="00B622AB">
      <w:pPr>
        <w:pStyle w:val="ListParagraph"/>
        <w:numPr>
          <w:ilvl w:val="1"/>
          <w:numId w:val="105"/>
        </w:numPr>
        <w:rPr>
          <w:snapToGrid w:val="0"/>
        </w:rPr>
      </w:pPr>
      <w:r w:rsidRPr="009C4BB2">
        <w:rPr>
          <w:snapToGrid w:val="0"/>
        </w:rPr>
        <w:t>How could the student nurse be prepared for next time?</w:t>
      </w:r>
    </w:p>
    <w:p w:rsidR="00DD4469" w:rsidRPr="00D13A72" w:rsidRDefault="00DD4469" w:rsidP="00B622AB">
      <w:pPr>
        <w:pStyle w:val="ListParagraph"/>
        <w:numPr>
          <w:ilvl w:val="1"/>
          <w:numId w:val="105"/>
        </w:numPr>
        <w:rPr>
          <w:snapToGrid w:val="0"/>
        </w:rPr>
      </w:pPr>
      <w:r w:rsidRPr="00D13A72">
        <w:rPr>
          <w:snapToGrid w:val="0"/>
        </w:rPr>
        <w:t>What was the gap in this situation considering compassionate care</w:t>
      </w:r>
    </w:p>
    <w:p w:rsidR="00DD4469" w:rsidRPr="00D13A72" w:rsidRDefault="00DD4469" w:rsidP="00B622AB">
      <w:pPr>
        <w:pStyle w:val="ListParagraph"/>
        <w:numPr>
          <w:ilvl w:val="1"/>
          <w:numId w:val="105"/>
        </w:numPr>
        <w:rPr>
          <w:snapToGrid w:val="0"/>
        </w:rPr>
      </w:pPr>
      <w:r w:rsidRPr="00D13A72">
        <w:rPr>
          <w:snapToGrid w:val="0"/>
        </w:rPr>
        <w:t>Missing any knowledge, skills or attitudes relevant when performing compassionate care</w:t>
      </w:r>
    </w:p>
    <w:p w:rsidR="00DD4469" w:rsidRPr="009C4BB2" w:rsidRDefault="00DD4469" w:rsidP="00B622AB">
      <w:pPr>
        <w:pStyle w:val="ListParagraph"/>
        <w:numPr>
          <w:ilvl w:val="1"/>
          <w:numId w:val="105"/>
        </w:numPr>
      </w:pPr>
      <w:r w:rsidRPr="00D13A72">
        <w:rPr>
          <w:rFonts w:eastAsia="Batang"/>
          <w:snapToGrid w:val="0"/>
        </w:rPr>
        <w:t>Do your supervisor</w:t>
      </w:r>
      <w:r w:rsidRPr="009C4BB2">
        <w:t xml:space="preserve"> behave right or not? Why</w:t>
      </w:r>
    </w:p>
    <w:p w:rsidR="00DD4469" w:rsidRPr="009C4BB2" w:rsidRDefault="00DD4469" w:rsidP="00712153">
      <w:pPr>
        <w:pStyle w:val="ListParagraph"/>
        <w:rPr>
          <w:snapToGrid w:val="0"/>
        </w:rPr>
      </w:pPr>
      <w:r w:rsidRPr="009C4BB2">
        <w:rPr>
          <w:snapToGrid w:val="0"/>
        </w:rPr>
        <w:t>CHANGE OF BEHAVIOUR</w:t>
      </w:r>
    </w:p>
    <w:p w:rsidR="00DD4469" w:rsidRPr="009C4BB2" w:rsidRDefault="00DD4469" w:rsidP="00B622AB">
      <w:pPr>
        <w:pStyle w:val="ListParagraph"/>
        <w:numPr>
          <w:ilvl w:val="1"/>
          <w:numId w:val="106"/>
        </w:numPr>
        <w:rPr>
          <w:snapToGrid w:val="0"/>
        </w:rPr>
      </w:pPr>
      <w:r w:rsidRPr="009C4BB2">
        <w:rPr>
          <w:snapToGrid w:val="0"/>
        </w:rPr>
        <w:t>How might the student behave in a similar situation to perform compassionate care?</w:t>
      </w:r>
    </w:p>
    <w:p w:rsidR="00DD4469" w:rsidRPr="009C4BB2" w:rsidRDefault="00DD4469" w:rsidP="00B622AB">
      <w:pPr>
        <w:pStyle w:val="ListParagraph"/>
        <w:numPr>
          <w:ilvl w:val="1"/>
          <w:numId w:val="106"/>
        </w:numPr>
        <w:rPr>
          <w:snapToGrid w:val="0"/>
        </w:rPr>
      </w:pPr>
      <w:r w:rsidRPr="009C4BB2">
        <w:rPr>
          <w:snapToGrid w:val="0"/>
        </w:rPr>
        <w:t>What do you think the student need to do to be able to applicate new perspectives?</w:t>
      </w:r>
    </w:p>
    <w:p w:rsidR="00DD4469" w:rsidRPr="009C4BB2" w:rsidRDefault="00DD4469" w:rsidP="00B622AB">
      <w:pPr>
        <w:pStyle w:val="ListParagraph"/>
        <w:numPr>
          <w:ilvl w:val="1"/>
          <w:numId w:val="106"/>
        </w:numPr>
        <w:rPr>
          <w:snapToGrid w:val="0"/>
        </w:rPr>
      </w:pPr>
      <w:r w:rsidRPr="009C4BB2">
        <w:rPr>
          <w:snapToGrid w:val="0"/>
        </w:rPr>
        <w:t>How to develop commitment for a possible change for utilize compassionate care?</w:t>
      </w:r>
    </w:p>
    <w:p w:rsidR="00DD4469" w:rsidRPr="009C4BB2" w:rsidRDefault="00DD4469" w:rsidP="00B622AB">
      <w:pPr>
        <w:pStyle w:val="ListParagraph"/>
        <w:numPr>
          <w:ilvl w:val="1"/>
          <w:numId w:val="106"/>
        </w:numPr>
        <w:rPr>
          <w:snapToGrid w:val="0"/>
        </w:rPr>
      </w:pPr>
      <w:r w:rsidRPr="009C4BB2">
        <w:rPr>
          <w:snapToGrid w:val="0"/>
        </w:rPr>
        <w:t>Learning points regarding necessities to perform compassionate care?</w:t>
      </w:r>
    </w:p>
    <w:p w:rsidR="00DD4469" w:rsidRPr="009C4BB2" w:rsidRDefault="00DD4469" w:rsidP="00B622AB">
      <w:pPr>
        <w:pStyle w:val="ListParagraph"/>
        <w:numPr>
          <w:ilvl w:val="1"/>
          <w:numId w:val="106"/>
        </w:numPr>
        <w:rPr>
          <w:snapToGrid w:val="0"/>
        </w:rPr>
      </w:pPr>
      <w:r w:rsidRPr="009C4BB2">
        <w:rPr>
          <w:snapToGrid w:val="0"/>
        </w:rPr>
        <w:t>What would done differently after learning this?</w:t>
      </w:r>
    </w:p>
    <w:p w:rsidR="00DD4469" w:rsidRPr="00D13A72" w:rsidRDefault="00DD4469" w:rsidP="00B622AB">
      <w:pPr>
        <w:pStyle w:val="ListParagraph"/>
        <w:numPr>
          <w:ilvl w:val="1"/>
          <w:numId w:val="106"/>
        </w:numPr>
        <w:rPr>
          <w:snapToGrid w:val="0"/>
        </w:rPr>
      </w:pPr>
      <w:r w:rsidRPr="009C4BB2">
        <w:rPr>
          <w:snapToGrid w:val="0"/>
        </w:rPr>
        <w:t>How might this matter to your profession and elements in compassionate care?</w:t>
      </w:r>
    </w:p>
    <w:p w:rsidR="009F476B" w:rsidRDefault="009F476B" w:rsidP="009F476B">
      <w:pPr>
        <w:pStyle w:val="Heading1"/>
        <w:jc w:val="center"/>
      </w:pPr>
      <w:bookmarkStart w:id="96" w:name="_Toc119579759"/>
      <w:r>
        <w:t>HANDOUTS SELF-COMPASSION</w:t>
      </w:r>
      <w:bookmarkEnd w:id="96"/>
    </w:p>
    <w:p w:rsidR="009F476B" w:rsidRDefault="009F476B" w:rsidP="009F476B">
      <w:pPr>
        <w:rPr>
          <w:rFonts w:ascii="Times New Roman" w:hAnsi="Times New Roman"/>
          <w:sz w:val="24"/>
          <w:szCs w:val="24"/>
        </w:rPr>
      </w:pPr>
    </w:p>
    <w:p w:rsidR="009F476B" w:rsidRPr="00733E42" w:rsidRDefault="009F476B" w:rsidP="009F476B">
      <w:pPr>
        <w:rPr>
          <w:rFonts w:cs="Arial"/>
          <w:szCs w:val="20"/>
        </w:rPr>
      </w:pPr>
      <w:r w:rsidRPr="00733E42">
        <w:rPr>
          <w:rFonts w:cs="Arial"/>
          <w:szCs w:val="20"/>
        </w:rPr>
        <w:t xml:space="preserve">You’re your own worst critic. Why? Most of us are hard on ourselves particularly even if we get a slightest hint that we don’t match up in some way in our lives. </w:t>
      </w:r>
    </w:p>
    <w:p w:rsidR="009F476B" w:rsidRPr="00733E42" w:rsidRDefault="009F476B" w:rsidP="009F476B">
      <w:pPr>
        <w:rPr>
          <w:rFonts w:cs="Arial"/>
          <w:szCs w:val="20"/>
        </w:rPr>
      </w:pPr>
      <w:r w:rsidRPr="00733E42">
        <w:rPr>
          <w:rFonts w:cs="Arial"/>
          <w:szCs w:val="20"/>
        </w:rPr>
        <w:t>Example achievements, career or study, social standing, relationship, appearance, body image, financial status etc.</w:t>
      </w:r>
    </w:p>
    <w:p w:rsidR="009F476B" w:rsidRPr="00733E42" w:rsidRDefault="009F476B" w:rsidP="009F476B">
      <w:pPr>
        <w:rPr>
          <w:rFonts w:cs="Arial"/>
          <w:szCs w:val="20"/>
        </w:rPr>
      </w:pPr>
    </w:p>
    <w:p w:rsidR="009F476B" w:rsidRPr="00733E42" w:rsidRDefault="009F476B" w:rsidP="009F476B">
      <w:pPr>
        <w:rPr>
          <w:rFonts w:cs="Arial"/>
          <w:szCs w:val="20"/>
        </w:rPr>
      </w:pPr>
      <w:proofErr w:type="spellStart"/>
      <w:r w:rsidRPr="00733E42">
        <w:rPr>
          <w:rFonts w:cs="Arial"/>
          <w:szCs w:val="20"/>
        </w:rPr>
        <w:t>a.Meanings</w:t>
      </w:r>
      <w:proofErr w:type="spellEnd"/>
      <w:r w:rsidRPr="00733E42">
        <w:rPr>
          <w:rFonts w:cs="Arial"/>
          <w:szCs w:val="20"/>
        </w:rPr>
        <w:t xml:space="preserve"> </w:t>
      </w:r>
    </w:p>
    <w:p w:rsidR="009F476B" w:rsidRPr="00733E42" w:rsidRDefault="009F476B" w:rsidP="009F476B">
      <w:pPr>
        <w:rPr>
          <w:rFonts w:cs="Arial"/>
          <w:szCs w:val="20"/>
        </w:rPr>
      </w:pPr>
      <w:r w:rsidRPr="00733E42">
        <w:rPr>
          <w:rFonts w:cs="Arial"/>
          <w:szCs w:val="20"/>
        </w:rPr>
        <w:lastRenderedPageBreak/>
        <w:t xml:space="preserve">Compassion: an attitude that involve certain set of feelings, thoughts, motives, desires, urges and </w:t>
      </w:r>
      <w:proofErr w:type="spellStart"/>
      <w:r w:rsidRPr="00733E42">
        <w:rPr>
          <w:rFonts w:cs="Arial"/>
          <w:szCs w:val="20"/>
        </w:rPr>
        <w:t>behaviors</w:t>
      </w:r>
      <w:proofErr w:type="spellEnd"/>
      <w:r w:rsidRPr="00733E42">
        <w:rPr>
          <w:rFonts w:cs="Arial"/>
          <w:szCs w:val="20"/>
        </w:rPr>
        <w:t xml:space="preserve"> that can be directed towards any living thing(ourselves, another person, a group of people, a society, animals, the environment)</w:t>
      </w:r>
    </w:p>
    <w:p w:rsidR="009F476B" w:rsidRPr="00733E42" w:rsidRDefault="009F476B" w:rsidP="009F476B">
      <w:pPr>
        <w:rPr>
          <w:rFonts w:cs="Arial"/>
          <w:szCs w:val="20"/>
        </w:rPr>
      </w:pPr>
      <w:r w:rsidRPr="00733E42">
        <w:rPr>
          <w:rFonts w:cs="Arial"/>
          <w:szCs w:val="20"/>
        </w:rPr>
        <w:t xml:space="preserve">Self-compassion is an attitude that involves certain set of feelings, thoughts motives, desires, urges and </w:t>
      </w:r>
      <w:proofErr w:type="spellStart"/>
      <w:r w:rsidRPr="00733E42">
        <w:rPr>
          <w:rFonts w:cs="Arial"/>
          <w:szCs w:val="20"/>
        </w:rPr>
        <w:t>behaviors</w:t>
      </w:r>
      <w:proofErr w:type="spellEnd"/>
      <w:r w:rsidRPr="00733E42">
        <w:rPr>
          <w:rFonts w:cs="Arial"/>
          <w:szCs w:val="20"/>
        </w:rPr>
        <w:t xml:space="preserve"> that are directed towards ourselves.</w:t>
      </w:r>
    </w:p>
    <w:p w:rsidR="009F476B" w:rsidRPr="00733E42" w:rsidRDefault="009F476B" w:rsidP="009F476B">
      <w:pPr>
        <w:rPr>
          <w:rFonts w:cs="Arial"/>
          <w:szCs w:val="20"/>
        </w:rPr>
      </w:pPr>
      <w:r w:rsidRPr="00733E42">
        <w:rPr>
          <w:rFonts w:cs="Arial"/>
          <w:szCs w:val="20"/>
        </w:rPr>
        <w:t>That attitude being directed towards ourselves</w:t>
      </w:r>
    </w:p>
    <w:p w:rsidR="009F476B" w:rsidRPr="00733E42" w:rsidRDefault="009F476B" w:rsidP="009F476B">
      <w:pPr>
        <w:rPr>
          <w:rFonts w:cs="Arial"/>
          <w:szCs w:val="20"/>
        </w:rPr>
      </w:pPr>
      <w:r w:rsidRPr="00733E42">
        <w:rPr>
          <w:rFonts w:cs="Arial"/>
          <w:szCs w:val="20"/>
        </w:rPr>
        <w:t xml:space="preserve">According to Kristen Neff, defines compassion as the recognition and clear seeing of suffering… feeling of kindness for people who are suffering so that the desire to help….. to ameliorate suffering emerges… recognizing our shared human condition, flawed and fragile as it </w:t>
      </w:r>
      <w:proofErr w:type="gramStart"/>
      <w:r w:rsidRPr="00733E42">
        <w:rPr>
          <w:rFonts w:cs="Arial"/>
          <w:szCs w:val="20"/>
        </w:rPr>
        <w:t>is(</w:t>
      </w:r>
      <w:proofErr w:type="gramEnd"/>
      <w:r w:rsidRPr="00733E42">
        <w:rPr>
          <w:rFonts w:cs="Arial"/>
          <w:szCs w:val="20"/>
        </w:rPr>
        <w:t>Neff,2011, p10)</w:t>
      </w:r>
    </w:p>
    <w:p w:rsidR="009F476B" w:rsidRPr="00733E42" w:rsidRDefault="009F476B" w:rsidP="009F476B">
      <w:pPr>
        <w:rPr>
          <w:rFonts w:cs="Arial"/>
          <w:szCs w:val="20"/>
        </w:rPr>
      </w:pPr>
      <w:r w:rsidRPr="00733E42">
        <w:rPr>
          <w:rFonts w:cs="Arial"/>
          <w:szCs w:val="20"/>
        </w:rPr>
        <w:t xml:space="preserve">Paul Gilbert: defines compassion as a basic kindness, with a deep awareness of suffering of oneself and the other living things, coupled with the wish and efforts relieve it (Gilbert 2009, </w:t>
      </w:r>
      <w:proofErr w:type="spellStart"/>
      <w:r w:rsidRPr="00733E42">
        <w:rPr>
          <w:rFonts w:cs="Arial"/>
          <w:szCs w:val="20"/>
        </w:rPr>
        <w:t>pxiii</w:t>
      </w:r>
      <w:proofErr w:type="spellEnd"/>
      <w:r w:rsidRPr="00733E42">
        <w:rPr>
          <w:rFonts w:cs="Arial"/>
          <w:szCs w:val="20"/>
        </w:rPr>
        <w:t>)</w:t>
      </w:r>
    </w:p>
    <w:p w:rsidR="009F476B" w:rsidRPr="00733E42" w:rsidRDefault="009F476B" w:rsidP="009F476B">
      <w:pPr>
        <w:rPr>
          <w:rFonts w:cs="Arial"/>
          <w:szCs w:val="20"/>
        </w:rPr>
      </w:pPr>
    </w:p>
    <w:p w:rsidR="009F476B" w:rsidRPr="00733E42" w:rsidRDefault="009F476B" w:rsidP="009F476B">
      <w:pPr>
        <w:rPr>
          <w:rFonts w:cs="Arial"/>
          <w:szCs w:val="20"/>
        </w:rPr>
      </w:pPr>
      <w:r w:rsidRPr="00733E42">
        <w:rPr>
          <w:rFonts w:cs="Arial"/>
          <w:szCs w:val="20"/>
        </w:rPr>
        <w:t xml:space="preserve">Other definitions </w:t>
      </w:r>
    </w:p>
    <w:p w:rsidR="009F476B" w:rsidRPr="00733E42" w:rsidRDefault="009F476B" w:rsidP="009F476B">
      <w:pPr>
        <w:rPr>
          <w:rFonts w:cs="Arial"/>
          <w:szCs w:val="20"/>
        </w:rPr>
      </w:pPr>
      <w:r w:rsidRPr="00733E42">
        <w:rPr>
          <w:rFonts w:cs="Arial"/>
          <w:szCs w:val="20"/>
        </w:rPr>
        <w:t>Treating yourself with compassion that you treat others. Or it is about accepting and understanding of yourself without judgment or criticism and being able to recognize your values and worth as human being</w:t>
      </w:r>
    </w:p>
    <w:p w:rsidR="009F476B" w:rsidRPr="00733E42" w:rsidRDefault="009F476B" w:rsidP="009F476B">
      <w:pPr>
        <w:rPr>
          <w:rFonts w:cs="Arial"/>
          <w:szCs w:val="20"/>
        </w:rPr>
      </w:pPr>
      <w:r w:rsidRPr="00733E42">
        <w:rPr>
          <w:rFonts w:cs="Arial"/>
          <w:szCs w:val="20"/>
        </w:rPr>
        <w:t>Four key points</w:t>
      </w:r>
    </w:p>
    <w:p w:rsidR="009F476B" w:rsidRPr="00733E42" w:rsidRDefault="009F476B" w:rsidP="009F476B">
      <w:pPr>
        <w:rPr>
          <w:rFonts w:cs="Arial"/>
          <w:szCs w:val="20"/>
        </w:rPr>
      </w:pPr>
      <w:r w:rsidRPr="00733E42">
        <w:rPr>
          <w:rFonts w:cs="Arial"/>
          <w:szCs w:val="20"/>
        </w:rPr>
        <w:t xml:space="preserve">Awareness, normalizing, kindness, alleviation </w:t>
      </w:r>
    </w:p>
    <w:p w:rsidR="009F476B" w:rsidRPr="00733E42" w:rsidRDefault="009F476B" w:rsidP="009F476B">
      <w:pPr>
        <w:rPr>
          <w:rFonts w:cs="Arial"/>
          <w:szCs w:val="20"/>
        </w:rPr>
      </w:pPr>
      <w:r w:rsidRPr="00733E42">
        <w:rPr>
          <w:rFonts w:cs="Arial"/>
          <w:szCs w:val="20"/>
        </w:rPr>
        <w:t xml:space="preserve">Being self-compassionate means doing all these four things for ourselves when we are struggling </w:t>
      </w:r>
    </w:p>
    <w:p w:rsidR="009F476B" w:rsidRPr="00733E42" w:rsidRDefault="009F476B" w:rsidP="009F476B">
      <w:pPr>
        <w:rPr>
          <w:rFonts w:cs="Arial"/>
          <w:szCs w:val="20"/>
        </w:rPr>
      </w:pPr>
      <w:proofErr w:type="spellStart"/>
      <w:proofErr w:type="gramStart"/>
      <w:r w:rsidRPr="00733E42">
        <w:rPr>
          <w:rFonts w:cs="Arial"/>
          <w:szCs w:val="20"/>
        </w:rPr>
        <w:t>b.Elements</w:t>
      </w:r>
      <w:proofErr w:type="spellEnd"/>
      <w:proofErr w:type="gramEnd"/>
      <w:r w:rsidRPr="00733E42">
        <w:rPr>
          <w:rFonts w:cs="Arial"/>
          <w:szCs w:val="20"/>
        </w:rPr>
        <w:t xml:space="preserve"> of self-compassion</w:t>
      </w:r>
    </w:p>
    <w:p w:rsidR="009F476B" w:rsidRPr="00291128" w:rsidRDefault="009F476B" w:rsidP="00B622AB">
      <w:pPr>
        <w:pStyle w:val="ListParagraph"/>
        <w:numPr>
          <w:ilvl w:val="0"/>
          <w:numId w:val="159"/>
        </w:numPr>
      </w:pPr>
      <w:r w:rsidRPr="00291128">
        <w:t>Self-kindness as opposed to self-criticism; refers to acting in kind and understanding ways towards ourselves, especially important when we feel inadequate, rather than ignoring our pain or being self-critical. Our inner voice is gentle, supportive and warm.</w:t>
      </w:r>
    </w:p>
    <w:p w:rsidR="009F476B" w:rsidRPr="00291128" w:rsidRDefault="009F476B" w:rsidP="00B622AB">
      <w:pPr>
        <w:pStyle w:val="ListParagraph"/>
        <w:numPr>
          <w:ilvl w:val="0"/>
          <w:numId w:val="159"/>
        </w:numPr>
      </w:pPr>
      <w:r w:rsidRPr="00291128">
        <w:t>Sense of common humanity as opposed to self-isolated: is the recognition that part of being human being is our imperfection, vulnerability and personal inadequacy(concept of nicknames)</w:t>
      </w:r>
    </w:p>
    <w:p w:rsidR="009F476B" w:rsidRPr="00291128" w:rsidRDefault="009F476B" w:rsidP="00B622AB">
      <w:pPr>
        <w:pStyle w:val="ListParagraph"/>
        <w:numPr>
          <w:ilvl w:val="0"/>
          <w:numId w:val="159"/>
        </w:numPr>
      </w:pPr>
      <w:r w:rsidRPr="00291128">
        <w:t>Mindfulness as opposed to over identifying: being aware of our negative emotions. Helps us to avoid suppressing or exaggerating our feelings.</w:t>
      </w:r>
    </w:p>
    <w:p w:rsidR="009F476B" w:rsidRPr="00291128" w:rsidRDefault="009F476B" w:rsidP="00B622AB">
      <w:pPr>
        <w:pStyle w:val="ListParagraph"/>
        <w:numPr>
          <w:ilvl w:val="0"/>
          <w:numId w:val="159"/>
        </w:numPr>
      </w:pPr>
      <w:r w:rsidRPr="00291128">
        <w:t>Understanding self-compassion; needs to understand self-criticism</w:t>
      </w:r>
    </w:p>
    <w:p w:rsidR="009F476B" w:rsidRPr="00291128" w:rsidRDefault="009F476B" w:rsidP="00B622AB">
      <w:pPr>
        <w:pStyle w:val="ListParagraph"/>
        <w:numPr>
          <w:ilvl w:val="0"/>
          <w:numId w:val="159"/>
        </w:numPr>
      </w:pPr>
      <w:r w:rsidRPr="00291128">
        <w:t xml:space="preserve">An internal voice or inner critic who insults or undermines and criticizes us </w:t>
      </w:r>
    </w:p>
    <w:p w:rsidR="009F476B" w:rsidRPr="00733E42" w:rsidRDefault="009F476B" w:rsidP="009F476B">
      <w:pPr>
        <w:rPr>
          <w:rFonts w:cs="Arial"/>
          <w:szCs w:val="20"/>
        </w:rPr>
      </w:pPr>
    </w:p>
    <w:p w:rsidR="009F476B" w:rsidRPr="00733E42" w:rsidRDefault="009F476B" w:rsidP="009F476B">
      <w:pPr>
        <w:rPr>
          <w:rFonts w:cs="Arial"/>
          <w:szCs w:val="20"/>
        </w:rPr>
      </w:pPr>
      <w:r w:rsidRPr="00733E42">
        <w:rPr>
          <w:rFonts w:cs="Arial"/>
          <w:szCs w:val="20"/>
        </w:rPr>
        <w:t>Why self-compassion is important?</w:t>
      </w:r>
    </w:p>
    <w:p w:rsidR="009F476B" w:rsidRPr="00733E42" w:rsidRDefault="009F476B" w:rsidP="009F476B">
      <w:pPr>
        <w:rPr>
          <w:rFonts w:cs="Arial"/>
          <w:szCs w:val="20"/>
        </w:rPr>
      </w:pPr>
      <w:r w:rsidRPr="00733E42">
        <w:rPr>
          <w:rFonts w:cs="Arial"/>
          <w:szCs w:val="20"/>
        </w:rPr>
        <w:t xml:space="preserve">Describe the importance of self-compassion </w:t>
      </w:r>
    </w:p>
    <w:p w:rsidR="009F476B" w:rsidRPr="00FE0844" w:rsidRDefault="009F476B" w:rsidP="00B622AB">
      <w:pPr>
        <w:pStyle w:val="ListParagraph"/>
        <w:numPr>
          <w:ilvl w:val="0"/>
          <w:numId w:val="157"/>
        </w:numPr>
      </w:pPr>
      <w:r w:rsidRPr="00FE0844">
        <w:t xml:space="preserve">Evolutionary importance </w:t>
      </w:r>
    </w:p>
    <w:p w:rsidR="009F476B" w:rsidRPr="00733E42" w:rsidRDefault="009F476B" w:rsidP="009F476B">
      <w:pPr>
        <w:ind w:left="720"/>
        <w:rPr>
          <w:rFonts w:cs="Arial"/>
          <w:szCs w:val="20"/>
        </w:rPr>
      </w:pPr>
      <w:r w:rsidRPr="00733E42">
        <w:rPr>
          <w:rFonts w:cs="Arial"/>
          <w:szCs w:val="20"/>
        </w:rPr>
        <w:t>The success of human beings depends on the care received from birth, receiving care motivates individuals to give care to others</w:t>
      </w:r>
    </w:p>
    <w:p w:rsidR="009F476B" w:rsidRPr="00291128" w:rsidRDefault="009F476B" w:rsidP="00B622AB">
      <w:pPr>
        <w:pStyle w:val="ListParagraph"/>
        <w:numPr>
          <w:ilvl w:val="0"/>
          <w:numId w:val="157"/>
        </w:numPr>
      </w:pPr>
      <w:r w:rsidRPr="00291128">
        <w:t xml:space="preserve">Mental and health wellbeing </w:t>
      </w:r>
    </w:p>
    <w:p w:rsidR="009F476B" w:rsidRPr="00291128" w:rsidRDefault="009F476B" w:rsidP="00B622AB">
      <w:pPr>
        <w:pStyle w:val="ListParagraph"/>
        <w:numPr>
          <w:ilvl w:val="0"/>
          <w:numId w:val="130"/>
        </w:numPr>
      </w:pPr>
      <w:r w:rsidRPr="00291128">
        <w:t>Self-compassion is strongly linked with mental and health wellbeing benefits. The people who are more compassionate toward themselves tend to have less mental health problems like depression, anxiety, and stress, hence better quality of life, a greater sense of wellbeing and less problems in relationships.</w:t>
      </w:r>
    </w:p>
    <w:p w:rsidR="009F476B" w:rsidRPr="00291128" w:rsidRDefault="009F476B" w:rsidP="009F476B">
      <w:pPr>
        <w:ind w:left="720"/>
        <w:rPr>
          <w:rFonts w:cs="Arial"/>
          <w:szCs w:val="20"/>
        </w:rPr>
      </w:pPr>
      <w:r w:rsidRPr="00291128">
        <w:rPr>
          <w:rFonts w:cs="Arial"/>
          <w:szCs w:val="20"/>
        </w:rPr>
        <w:t>Compassion is linked to oxytocin hormone often called Love hormone and calming benefits to people</w:t>
      </w:r>
    </w:p>
    <w:p w:rsidR="009F476B" w:rsidRPr="00291128" w:rsidRDefault="009F476B" w:rsidP="00B622AB">
      <w:pPr>
        <w:pStyle w:val="ListParagraph"/>
        <w:numPr>
          <w:ilvl w:val="0"/>
          <w:numId w:val="157"/>
        </w:numPr>
      </w:pPr>
      <w:r w:rsidRPr="00291128">
        <w:t>Balancing of our emotions</w:t>
      </w:r>
    </w:p>
    <w:p w:rsidR="009F476B" w:rsidRPr="00291128" w:rsidRDefault="009F476B" w:rsidP="00B622AB">
      <w:pPr>
        <w:pStyle w:val="ListParagraph"/>
        <w:numPr>
          <w:ilvl w:val="0"/>
          <w:numId w:val="130"/>
        </w:numPr>
      </w:pPr>
      <w:r w:rsidRPr="00291128">
        <w:t>According to Paul Gilbert, our motions are governed by three systems: Threat, drive and Soothe Systems</w:t>
      </w:r>
    </w:p>
    <w:p w:rsidR="009F476B" w:rsidRPr="00291128" w:rsidRDefault="009F476B" w:rsidP="00B622AB">
      <w:pPr>
        <w:pStyle w:val="ListParagraph"/>
        <w:numPr>
          <w:ilvl w:val="0"/>
          <w:numId w:val="130"/>
        </w:numPr>
      </w:pPr>
      <w:r w:rsidRPr="00291128">
        <w:t xml:space="preserve">Threat: mistake, flows, challenges </w:t>
      </w:r>
      <w:proofErr w:type="spellStart"/>
      <w:r w:rsidRPr="00291128">
        <w:t>eg</w:t>
      </w:r>
      <w:proofErr w:type="spellEnd"/>
      <w:r w:rsidRPr="00291128">
        <w:t xml:space="preserve"> small mistakes, appearance, social status, relationship problems, career, financial issues, and health status-brainstorming (students to mention anything that is perceived as an individual threat in life situation)</w:t>
      </w:r>
    </w:p>
    <w:p w:rsidR="009F476B" w:rsidRPr="00733E42" w:rsidRDefault="009F476B" w:rsidP="009F476B">
      <w:pPr>
        <w:rPr>
          <w:rFonts w:cs="Arial"/>
          <w:szCs w:val="20"/>
        </w:rPr>
      </w:pPr>
      <w:r w:rsidRPr="00733E42">
        <w:rPr>
          <w:rFonts w:cs="Arial"/>
          <w:szCs w:val="20"/>
        </w:rPr>
        <w:t>When in active threat lead to emotions such as anxiety, hunger, depression. These emotions generates corresponding balanced emotions like fight (aggression), flight (avoidance) or freeze (submissive)- personal reflection+ group discussion</w:t>
      </w:r>
    </w:p>
    <w:p w:rsidR="009F476B" w:rsidRPr="00733E42" w:rsidRDefault="009F476B" w:rsidP="009F476B">
      <w:pPr>
        <w:rPr>
          <w:rFonts w:cs="Arial"/>
          <w:szCs w:val="20"/>
        </w:rPr>
      </w:pPr>
    </w:p>
    <w:p w:rsidR="009F476B" w:rsidRPr="00733E42" w:rsidRDefault="009F476B" w:rsidP="009F476B">
      <w:pPr>
        <w:rPr>
          <w:rFonts w:cs="Arial"/>
          <w:szCs w:val="20"/>
        </w:rPr>
      </w:pPr>
      <w:r w:rsidRPr="00733E42">
        <w:rPr>
          <w:rFonts w:cs="Arial"/>
          <w:szCs w:val="20"/>
        </w:rPr>
        <w:t xml:space="preserve">Reflection using Atkins model. </w:t>
      </w:r>
    </w:p>
    <w:p w:rsidR="009F476B" w:rsidRPr="00733E42" w:rsidRDefault="009F476B" w:rsidP="009F476B">
      <w:pPr>
        <w:rPr>
          <w:rFonts w:cs="Arial"/>
          <w:szCs w:val="20"/>
        </w:rPr>
      </w:pPr>
      <w:r w:rsidRPr="00733E42">
        <w:rPr>
          <w:rFonts w:cs="Arial"/>
          <w:szCs w:val="20"/>
        </w:rPr>
        <w:t xml:space="preserve">Students to identify common challenges that they perceive as threats, which have effects on their life situations, describe how do they feel, what actions do they take. Describe the change in </w:t>
      </w:r>
      <w:proofErr w:type="spellStart"/>
      <w:r w:rsidRPr="00733E42">
        <w:rPr>
          <w:rFonts w:cs="Arial"/>
          <w:szCs w:val="20"/>
        </w:rPr>
        <w:t>behavior</w:t>
      </w:r>
      <w:proofErr w:type="spellEnd"/>
      <w:r w:rsidRPr="00733E42">
        <w:rPr>
          <w:rFonts w:cs="Arial"/>
          <w:szCs w:val="20"/>
        </w:rPr>
        <w:t xml:space="preserve"> or consequences of their challenges </w:t>
      </w:r>
      <w:proofErr w:type="gramStart"/>
      <w:r w:rsidRPr="00733E42">
        <w:rPr>
          <w:rFonts w:cs="Arial"/>
          <w:szCs w:val="20"/>
        </w:rPr>
        <w:t>In</w:t>
      </w:r>
      <w:proofErr w:type="gramEnd"/>
      <w:r w:rsidRPr="00733E42">
        <w:rPr>
          <w:rFonts w:cs="Arial"/>
          <w:szCs w:val="20"/>
        </w:rPr>
        <w:t xml:space="preserve"> threat model thinking is very narrow and negative</w:t>
      </w:r>
    </w:p>
    <w:p w:rsidR="009F476B" w:rsidRPr="00E546E6" w:rsidRDefault="009F476B" w:rsidP="009F476B">
      <w:pPr>
        <w:rPr>
          <w:rFonts w:cs="Arial"/>
          <w:szCs w:val="20"/>
        </w:rPr>
      </w:pPr>
      <w:r w:rsidRPr="00E546E6">
        <w:rPr>
          <w:rFonts w:cs="Arial"/>
          <w:szCs w:val="20"/>
        </w:rPr>
        <w:t>Drive: energizer, spurs us to try new things, achieve things, set and work towards goals. Especially if you live in a society which is highly very competitive, over drive can lead to threat if an individual don’t achieve the expected goal.</w:t>
      </w:r>
    </w:p>
    <w:p w:rsidR="009F476B" w:rsidRPr="00E546E6" w:rsidRDefault="009F476B" w:rsidP="009F476B">
      <w:pPr>
        <w:rPr>
          <w:rFonts w:cs="Arial"/>
          <w:szCs w:val="20"/>
        </w:rPr>
      </w:pPr>
      <w:r w:rsidRPr="00E546E6">
        <w:rPr>
          <w:rFonts w:cs="Arial"/>
          <w:szCs w:val="20"/>
        </w:rPr>
        <w:t>Soothe: calming influence for threat and drive. The soothe system works when individual is feeling safe, calm and content. Experiences of kindness, receiving compassion from others unlock the soothe system. Self-compassion is another key</w:t>
      </w:r>
    </w:p>
    <w:p w:rsidR="009F476B" w:rsidRPr="00E546E6" w:rsidRDefault="009F476B" w:rsidP="009F476B">
      <w:pPr>
        <w:rPr>
          <w:rFonts w:cs="Arial"/>
          <w:szCs w:val="20"/>
        </w:rPr>
      </w:pPr>
    </w:p>
    <w:p w:rsidR="009F476B" w:rsidRPr="00E546E6" w:rsidRDefault="009F476B" w:rsidP="009F476B">
      <w:pPr>
        <w:rPr>
          <w:rFonts w:ascii="Times New Roman" w:hAnsi="Times New Roman"/>
          <w:b/>
          <w:sz w:val="24"/>
          <w:szCs w:val="24"/>
        </w:rPr>
      </w:pPr>
    </w:p>
    <w:p w:rsidR="009F476B" w:rsidRPr="00E546E6" w:rsidRDefault="00A55FC4" w:rsidP="009F476B">
      <w:r>
        <w:rPr>
          <w:noProof/>
          <w:lang w:val="en-US"/>
        </w:rPr>
        <mc:AlternateContent>
          <mc:Choice Requires="wps">
            <w:drawing>
              <wp:anchor distT="0" distB="0" distL="114300" distR="114300" simplePos="0" relativeHeight="251729920" behindDoc="0" locked="0" layoutInCell="1" allowOverlap="1">
                <wp:simplePos x="0" y="0"/>
                <wp:positionH relativeFrom="margin">
                  <wp:align>left</wp:align>
                </wp:positionH>
                <wp:positionV relativeFrom="paragraph">
                  <wp:posOffset>280670</wp:posOffset>
                </wp:positionV>
                <wp:extent cx="1295400" cy="7239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027E" w:rsidRPr="002A3C59" w:rsidRDefault="00BB027E" w:rsidP="009F476B">
                            <w:pPr>
                              <w:jc w:val="center"/>
                              <w:rPr>
                                <w:rFonts w:ascii="Algerian" w:hAnsi="Algerian"/>
                                <w:sz w:val="28"/>
                              </w:rPr>
                            </w:pPr>
                            <w:proofErr w:type="spellStart"/>
                            <w:r w:rsidRPr="002A3C59">
                              <w:rPr>
                                <w:rFonts w:ascii="Algerian" w:hAnsi="Algerian"/>
                                <w:sz w:val="28"/>
                              </w:rPr>
                              <w:t>Self compassion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 o:spid="_x0000_s1057" style="position:absolute;left:0;text-align:left;margin-left:0;margin-top:22.1pt;width:102pt;height:57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" fillcolor="#5b9bd5 [3204]" strokecolor="#1f4d78 [1604]" strokeweight="1pt">
                <v:path arrowok="t"/>
                <v:textbox>
                  <w:txbxContent>
                    <w:p w:rsidR="00BB027E" w:rsidRPr="002A3C59" w:rsidRDefault="00BB027E" w:rsidP="009F476B">
                      <w:pPr>
                        <w:jc w:val="center"/>
                        <w:rPr>
                          <w:rFonts w:ascii="Algerian" w:hAnsi="Algerian"/>
                          <w:sz w:val="28"/>
                        </w:rPr>
                      </w:pPr>
                      <w:proofErr w:type="spellStart"/>
                      <w:r w:rsidRPr="002A3C59">
                        <w:rPr>
                          <w:rFonts w:ascii="Algerian" w:hAnsi="Algerian"/>
                          <w:sz w:val="28"/>
                        </w:rPr>
                        <w:t>Self compassion</w:t>
                      </w:r>
                      <w:proofErr w:type="spellEnd"/>
                    </w:p>
                  </w:txbxContent>
                </v:textbox>
                <w10:wrap anchorx="margin"/>
              </v:rect>
            </w:pict>
          </mc:Fallback>
        </mc:AlternateContent>
      </w:r>
    </w:p>
    <w:p w:rsidR="009F476B" w:rsidRPr="00733E42" w:rsidRDefault="00A55FC4" w:rsidP="009F476B">
      <w:pPr>
        <w:tabs>
          <w:tab w:val="left" w:pos="7690"/>
        </w:tabs>
        <w:rPr>
          <w:color w:val="FF0000"/>
        </w:rPr>
      </w:pPr>
      <w:r>
        <w:rPr>
          <w:noProof/>
          <w:lang w:val="en-US"/>
        </w:rPr>
        <mc:AlternateContent>
          <mc:Choice Requires="wps">
            <w:drawing>
              <wp:anchor distT="0" distB="0" distL="114300" distR="114300" simplePos="0" relativeHeight="251734016" behindDoc="0" locked="0" layoutInCell="1" allowOverlap="1">
                <wp:simplePos x="0" y="0"/>
                <wp:positionH relativeFrom="column">
                  <wp:posOffset>1955800</wp:posOffset>
                </wp:positionH>
                <wp:positionV relativeFrom="paragraph">
                  <wp:posOffset>9525</wp:posOffset>
                </wp:positionV>
                <wp:extent cx="1828800" cy="977900"/>
                <wp:effectExtent l="0" t="0" r="19050" b="127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77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027E" w:rsidRPr="00AB5E13" w:rsidRDefault="00BB027E" w:rsidP="009F476B">
                            <w:pPr>
                              <w:jc w:val="center"/>
                              <w:rPr>
                                <w:rFonts w:ascii="Chiller" w:hAnsi="Chiller"/>
                                <w:sz w:val="40"/>
                                <w:szCs w:val="40"/>
                              </w:rPr>
                            </w:pPr>
                            <w:r w:rsidRPr="00AB5E13">
                              <w:rPr>
                                <w:rFonts w:ascii="Chiller" w:hAnsi="Chiller"/>
                                <w:sz w:val="40"/>
                                <w:szCs w:val="40"/>
                              </w:rPr>
                              <w:t>SOOTHE</w:t>
                            </w:r>
                            <w:r>
                              <w:rPr>
                                <w:rFonts w:ascii="Chiller" w:hAnsi="Chiller"/>
                                <w:sz w:val="40"/>
                                <w:szCs w:val="40"/>
                              </w:rPr>
                              <w:t xml:space="preserv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58" style="position:absolute;left:0;text-align:left;margin-left:154pt;margin-top:.75pt;width:2in;height: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" fillcolor="#5b9bd5 [3204]" strokecolor="#1f4d78 [1604]" strokeweight="1pt">
                <v:stroke joinstyle="miter"/>
                <v:path arrowok="t"/>
                <v:textbox>
                  <w:txbxContent>
                    <w:p w:rsidR="00BB027E" w:rsidRPr="00AB5E13" w:rsidRDefault="00BB027E" w:rsidP="009F476B">
                      <w:pPr>
                        <w:jc w:val="center"/>
                        <w:rPr>
                          <w:rFonts w:ascii="Chiller" w:hAnsi="Chiller"/>
                          <w:sz w:val="40"/>
                          <w:szCs w:val="40"/>
                        </w:rPr>
                      </w:pPr>
                      <w:r w:rsidRPr="00AB5E13">
                        <w:rPr>
                          <w:rFonts w:ascii="Chiller" w:hAnsi="Chiller"/>
                          <w:sz w:val="40"/>
                          <w:szCs w:val="40"/>
                        </w:rPr>
                        <w:t>SOOTHE</w:t>
                      </w:r>
                      <w:r>
                        <w:rPr>
                          <w:rFonts w:ascii="Chiller" w:hAnsi="Chiller"/>
                          <w:sz w:val="40"/>
                          <w:szCs w:val="40"/>
                        </w:rPr>
                        <w:t xml:space="preserve"> SYSTEM</w:t>
                      </w:r>
                    </w:p>
                  </w:txbxContent>
                </v:textbox>
              </v:oval>
            </w:pict>
          </mc:Fallback>
        </mc:AlternateContent>
      </w:r>
      <w:r>
        <w:rPr>
          <w:noProof/>
          <w:lang w:val="en-US"/>
        </w:rPr>
        <mc:AlternateContent>
          <mc:Choice Requires="wps">
            <w:drawing>
              <wp:anchor distT="0" distB="0" distL="114300" distR="114300" simplePos="0" relativeHeight="251738112" behindDoc="0" locked="0" layoutInCell="1" allowOverlap="1">
                <wp:simplePos x="0" y="0"/>
                <wp:positionH relativeFrom="column">
                  <wp:posOffset>3994150</wp:posOffset>
                </wp:positionH>
                <wp:positionV relativeFrom="paragraph">
                  <wp:posOffset>98425</wp:posOffset>
                </wp:positionV>
                <wp:extent cx="641350" cy="279400"/>
                <wp:effectExtent l="0" t="19050" r="44450" b="44450"/>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279400"/>
                        </a:xfrm>
                        <a:prstGeom prst="rightArrow">
                          <a:avLst>
                            <a:gd name="adj1" fmla="val 2727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61F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14.5pt;margin-top:7.75pt;width:50.5pt;height: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" adj="16895,7855" fillcolor="#5b9bd5 [3204]" strokecolor="#1f4d78 [1604]" strokeweight="1pt">
                <v:path arrowok="t"/>
              </v:shape>
            </w:pict>
          </mc:Fallback>
        </mc:AlternateContent>
      </w:r>
      <w:r w:rsidR="009F476B" w:rsidRPr="00733E42">
        <w:tab/>
      </w:r>
      <w:r w:rsidR="009F476B" w:rsidRPr="00733E42">
        <w:rPr>
          <w:color w:val="FF0000"/>
        </w:rPr>
        <w:t xml:space="preserve">       Threat</w:t>
      </w:r>
    </w:p>
    <w:p w:rsidR="009F476B" w:rsidRPr="00E546E6" w:rsidRDefault="00A55FC4" w:rsidP="009F476B">
      <w:r>
        <w:rPr>
          <w:noProof/>
          <w:lang w:val="en-US"/>
        </w:rPr>
        <mc:AlternateContent>
          <mc:Choice Requires="wps">
            <w:drawing>
              <wp:anchor distT="0" distB="0" distL="114300" distR="114300" simplePos="0" relativeHeight="251731968" behindDoc="0" locked="0" layoutInCell="1" allowOverlap="1">
                <wp:simplePos x="0" y="0"/>
                <wp:positionH relativeFrom="column">
                  <wp:posOffset>1352550</wp:posOffset>
                </wp:positionH>
                <wp:positionV relativeFrom="paragraph">
                  <wp:posOffset>27940</wp:posOffset>
                </wp:positionV>
                <wp:extent cx="520700" cy="197485"/>
                <wp:effectExtent l="0" t="19050" r="31750" b="3111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0700" cy="1974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335D" id="Right Arrow 3" o:spid="_x0000_s1026" type="#_x0000_t13" style="position:absolute;margin-left:106.5pt;margin-top:2.2pt;width:41pt;height:15.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" adj="17504" fillcolor="#5b9bd5 [3204]" strokecolor="#1f4d78 [1604]" strokeweight="1pt">
                <v:path arrowok="t"/>
              </v:shape>
            </w:pict>
          </mc:Fallback>
        </mc:AlternateContent>
      </w:r>
      <w:r>
        <w:rPr>
          <w:noProof/>
          <w:lang w:val="en-US"/>
        </w:rPr>
        <mc:AlternateContent>
          <mc:Choice Requires="wps">
            <w:drawing>
              <wp:anchor distT="0" distB="0" distL="114300" distR="114300" simplePos="0" relativeHeight="251740160" behindDoc="0" locked="0" layoutInCell="1" allowOverlap="1">
                <wp:simplePos x="0" y="0"/>
                <wp:positionH relativeFrom="column">
                  <wp:posOffset>4032250</wp:posOffset>
                </wp:positionH>
                <wp:positionV relativeFrom="paragraph">
                  <wp:posOffset>168275</wp:posOffset>
                </wp:positionV>
                <wp:extent cx="584200" cy="184785"/>
                <wp:effectExtent l="0" t="19050" r="44450" b="43815"/>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 cy="1847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A3C8DF" id="Right Arrow 2" o:spid="_x0000_s1026" type="#_x0000_t13" style="position:absolute;margin-left:317.5pt;margin-top:13.25pt;width:46pt;height:1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" adj="18184" fillcolor="#5b9bd5 [3204]" strokecolor="#1f4d78 [1604]" strokeweight="1pt">
                <v:path arrowok="t"/>
              </v:shape>
            </w:pict>
          </mc:Fallback>
        </mc:AlternateContent>
      </w:r>
      <w:r>
        <w:rPr>
          <w:noProof/>
          <w:lang w:val="en-US"/>
        </w:rPr>
        <mc:AlternateContent>
          <mc:Choice Requires="wps">
            <w:drawing>
              <wp:anchor distT="0" distB="0" distL="114300" distR="114300" simplePos="0" relativeHeight="251736064" behindDoc="0" locked="0" layoutInCell="1" allowOverlap="1">
                <wp:simplePos x="0" y="0"/>
                <wp:positionH relativeFrom="column">
                  <wp:posOffset>4083050</wp:posOffset>
                </wp:positionH>
                <wp:positionV relativeFrom="paragraph">
                  <wp:posOffset>92075</wp:posOffset>
                </wp:positionV>
                <wp:extent cx="45720" cy="45720"/>
                <wp:effectExtent l="0" t="19050" r="30480" b="30480"/>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3355" id="Right Arrow 1" o:spid="_x0000_s1026" type="#_x0000_t13" style="position:absolute;margin-left:321.5pt;margin-top:7.25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" adj="10800" fillcolor="#5b9bd5 [3204]" strokecolor="#1f4d78 [1604]" strokeweight="1pt">
                <v:path arrowok="t"/>
              </v:shape>
            </w:pict>
          </mc:Fallback>
        </mc:AlternateContent>
      </w:r>
    </w:p>
    <w:p w:rsidR="009F476B" w:rsidRPr="00E546E6" w:rsidRDefault="009F476B" w:rsidP="009F476B">
      <w:pPr>
        <w:tabs>
          <w:tab w:val="left" w:pos="7430"/>
        </w:tabs>
        <w:rPr>
          <w:color w:val="92D050"/>
        </w:rPr>
      </w:pPr>
      <w:r w:rsidRPr="00E546E6">
        <w:tab/>
      </w:r>
      <w:r w:rsidRPr="00E546E6">
        <w:rPr>
          <w:color w:val="92D050"/>
        </w:rPr>
        <w:t>Drive</w:t>
      </w:r>
    </w:p>
    <w:p w:rsidR="009F476B" w:rsidRPr="00E546E6" w:rsidRDefault="009F476B" w:rsidP="009F476B"/>
    <w:p w:rsidR="009F476B" w:rsidRPr="00E546E6" w:rsidRDefault="009F476B" w:rsidP="009F476B"/>
    <w:p w:rsidR="009F476B" w:rsidRPr="00E546E6" w:rsidRDefault="009F476B" w:rsidP="009F476B">
      <w:r w:rsidRPr="00E546E6">
        <w:t xml:space="preserve">Assignment </w:t>
      </w:r>
    </w:p>
    <w:p w:rsidR="009F476B" w:rsidRPr="00E546E6" w:rsidRDefault="009F476B" w:rsidP="009F476B">
      <w:r w:rsidRPr="00E546E6">
        <w:t>Explain any 3 activities you do to be normal, when you face challenges/threats. Mention those threats, describe their causes and effects to your real life situation.</w:t>
      </w:r>
    </w:p>
    <w:p w:rsidR="009F476B" w:rsidRDefault="009F476B" w:rsidP="009F476B"/>
    <w:p w:rsidR="009F476B" w:rsidRDefault="009F476B" w:rsidP="009F476B">
      <w:pPr>
        <w:spacing w:after="160" w:line="259" w:lineRule="auto"/>
        <w:jc w:val="left"/>
      </w:pPr>
      <w:r>
        <w:br w:type="page"/>
      </w:r>
    </w:p>
    <w:p w:rsidR="009F476B" w:rsidRDefault="009F476B" w:rsidP="009F476B">
      <w:pPr>
        <w:pStyle w:val="Heading2"/>
      </w:pPr>
      <w:bookmarkStart w:id="97" w:name="_Toc119579760"/>
      <w:r w:rsidRPr="00556958">
        <w:lastRenderedPageBreak/>
        <w:t xml:space="preserve">Ranking </w:t>
      </w:r>
      <w:r>
        <w:t>f</w:t>
      </w:r>
      <w:r w:rsidRPr="00556958">
        <w:t>or Cultural Awareness</w:t>
      </w:r>
      <w:r>
        <w:rPr>
          <w:rStyle w:val="FootnoteReference"/>
        </w:rPr>
        <w:footnoteReference w:id="8"/>
      </w:r>
      <w:r w:rsidRPr="00556958">
        <w:t xml:space="preserve"> (Self- Compassion)</w:t>
      </w:r>
      <w:bookmarkEnd w:id="97"/>
    </w:p>
    <w:p w:rsidR="009F476B" w:rsidRDefault="009F476B" w:rsidP="009F476B">
      <w:r>
        <w:t xml:space="preserve">This Ranking table, may be used as a tool to </w:t>
      </w:r>
      <w:proofErr w:type="spellStart"/>
      <w:r>
        <w:t>highligh</w:t>
      </w:r>
      <w:proofErr w:type="spellEnd"/>
      <w:r>
        <w:t xml:space="preserve"> and to put awareness to your own values and attitudes regarding self-compassion – compassion necessary for providing a cultural – compassionate congruent care</w:t>
      </w:r>
    </w:p>
    <w:p w:rsidR="009F476B" w:rsidRPr="00E23771" w:rsidRDefault="009F476B" w:rsidP="009F476B"/>
    <w:tbl>
      <w:tblPr>
        <w:tblStyle w:val="TableGrid"/>
        <w:tblW w:w="9350" w:type="dxa"/>
        <w:tblLayout w:type="fixed"/>
        <w:tblLook w:val="04A0" w:firstRow="1" w:lastRow="0" w:firstColumn="1" w:lastColumn="0" w:noHBand="0" w:noVBand="1"/>
      </w:tblPr>
      <w:tblGrid>
        <w:gridCol w:w="2830"/>
        <w:gridCol w:w="1418"/>
        <w:gridCol w:w="5102"/>
      </w:tblGrid>
      <w:tr w:rsidR="009F476B" w:rsidRPr="00556958" w:rsidTr="0030153F">
        <w:trPr>
          <w:trHeight w:val="1207"/>
        </w:trPr>
        <w:tc>
          <w:tcPr>
            <w:tcW w:w="2830" w:type="dxa"/>
          </w:tcPr>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b/>
                <w:szCs w:val="24"/>
              </w:rPr>
            </w:pPr>
            <w:r w:rsidRPr="00556958">
              <w:rPr>
                <w:rFonts w:cs="Arial"/>
                <w:b/>
                <w:szCs w:val="24"/>
              </w:rPr>
              <w:t>RATIN</w:t>
            </w:r>
            <w:r>
              <w:rPr>
                <w:rFonts w:cs="Arial"/>
                <w:b/>
                <w:szCs w:val="24"/>
              </w:rPr>
              <w:t>G</w:t>
            </w:r>
          </w:p>
          <w:p w:rsidR="009F476B" w:rsidRDefault="009F476B" w:rsidP="0030153F">
            <w:pPr>
              <w:ind w:left="-38"/>
            </w:pPr>
          </w:p>
          <w:p w:rsidR="009F476B" w:rsidRPr="003C1ABC" w:rsidRDefault="009F476B" w:rsidP="0030153F">
            <w:pPr>
              <w:ind w:left="-38"/>
            </w:pPr>
            <w:r w:rsidRPr="003C1ABC">
              <w:t>poor</w:t>
            </w:r>
          </w:p>
          <w:p w:rsidR="009F476B" w:rsidRPr="003C1ABC" w:rsidRDefault="009F476B" w:rsidP="0030153F">
            <w:pPr>
              <w:ind w:left="-38"/>
            </w:pPr>
            <w:r w:rsidRPr="003C1ABC">
              <w:t>satisfactory</w:t>
            </w:r>
          </w:p>
          <w:p w:rsidR="009F476B" w:rsidRPr="003C1ABC" w:rsidRDefault="009F476B" w:rsidP="0030153F">
            <w:pPr>
              <w:ind w:left="-38"/>
            </w:pPr>
            <w:r w:rsidRPr="003C1ABC">
              <w:t>good</w:t>
            </w:r>
          </w:p>
          <w:p w:rsidR="009F476B" w:rsidRPr="003C1ABC" w:rsidRDefault="009F476B" w:rsidP="0030153F">
            <w:pPr>
              <w:ind w:left="-38"/>
            </w:pPr>
            <w:r w:rsidRPr="003C1ABC">
              <w:t>excellent</w:t>
            </w:r>
          </w:p>
        </w:tc>
        <w:tc>
          <w:tcPr>
            <w:tcW w:w="5102" w:type="dxa"/>
          </w:tcPr>
          <w:p w:rsidR="009F476B" w:rsidRPr="00D243F9" w:rsidRDefault="009F476B" w:rsidP="0030153F">
            <w:pPr>
              <w:jc w:val="left"/>
              <w:rPr>
                <w:rFonts w:cs="Arial"/>
                <w:b/>
                <w:bCs/>
                <w:szCs w:val="24"/>
              </w:rPr>
            </w:pPr>
            <w:r w:rsidRPr="00D243F9">
              <w:rPr>
                <w:rFonts w:cs="Arial"/>
                <w:b/>
                <w:bCs/>
                <w:szCs w:val="24"/>
              </w:rPr>
              <w:t>REMARKS</w:t>
            </w:r>
          </w:p>
          <w:p w:rsidR="009F476B" w:rsidRPr="00556958" w:rsidRDefault="009F476B" w:rsidP="0030153F">
            <w:pPr>
              <w:jc w:val="left"/>
              <w:rPr>
                <w:rFonts w:cs="Arial"/>
                <w:szCs w:val="24"/>
              </w:rPr>
            </w:pPr>
            <w:r w:rsidRPr="00556958">
              <w:rPr>
                <w:rFonts w:cs="Arial"/>
                <w:szCs w:val="24"/>
              </w:rPr>
              <w:t>Value/principle/philosophy that implies to each statement</w:t>
            </w:r>
          </w:p>
        </w:tc>
      </w:tr>
      <w:tr w:rsidR="009F476B" w:rsidRPr="00556958" w:rsidTr="0030153F">
        <w:tc>
          <w:tcPr>
            <w:tcW w:w="2830" w:type="dxa"/>
          </w:tcPr>
          <w:p w:rsidR="009F476B" w:rsidRPr="00556958" w:rsidRDefault="009F476B" w:rsidP="0030153F">
            <w:pPr>
              <w:jc w:val="left"/>
              <w:rPr>
                <w:rFonts w:cs="Arial"/>
                <w:szCs w:val="24"/>
              </w:rPr>
            </w:pPr>
            <w:r w:rsidRPr="00556958">
              <w:rPr>
                <w:rFonts w:cs="Arial"/>
                <w:szCs w:val="24"/>
              </w:rPr>
              <w:t>Internal motivation of doing good</w:t>
            </w: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Default="009F476B" w:rsidP="0030153F">
            <w:pPr>
              <w:jc w:val="left"/>
              <w:rPr>
                <w:rFonts w:cs="Arial"/>
                <w:szCs w:val="24"/>
              </w:rPr>
            </w:pPr>
          </w:p>
          <w:p w:rsidR="009F476B" w:rsidRDefault="009F476B" w:rsidP="0030153F">
            <w:pPr>
              <w:jc w:val="left"/>
              <w:rPr>
                <w:rFonts w:cs="Arial"/>
                <w:szCs w:val="24"/>
              </w:rPr>
            </w:pPr>
          </w:p>
          <w:p w:rsidR="009F476B" w:rsidRDefault="009F476B" w:rsidP="0030153F">
            <w:pPr>
              <w:jc w:val="left"/>
              <w:rPr>
                <w:rFonts w:cs="Arial"/>
                <w:szCs w:val="24"/>
              </w:rPr>
            </w:pPr>
          </w:p>
          <w:p w:rsidR="009F476B" w:rsidRDefault="009F476B" w:rsidP="0030153F">
            <w:pPr>
              <w:jc w:val="left"/>
              <w:rPr>
                <w:rFonts w:cs="Arial"/>
                <w:szCs w:val="24"/>
              </w:rPr>
            </w:pPr>
          </w:p>
          <w:p w:rsidR="009F476B" w:rsidRPr="00556958" w:rsidRDefault="009F476B" w:rsidP="0030153F">
            <w:pPr>
              <w:jc w:val="left"/>
              <w:rPr>
                <w:rFonts w:cs="Arial"/>
                <w:szCs w:val="24"/>
              </w:rPr>
            </w:pPr>
          </w:p>
        </w:tc>
      </w:tr>
      <w:tr w:rsidR="009F476B" w:rsidRPr="00556958" w:rsidTr="0030153F">
        <w:tc>
          <w:tcPr>
            <w:tcW w:w="2830" w:type="dxa"/>
          </w:tcPr>
          <w:p w:rsidR="009F476B" w:rsidRPr="00556958" w:rsidRDefault="009F476B" w:rsidP="0030153F">
            <w:pPr>
              <w:jc w:val="left"/>
              <w:rPr>
                <w:rFonts w:cs="Arial"/>
                <w:szCs w:val="24"/>
              </w:rPr>
            </w:pPr>
            <w:r w:rsidRPr="00556958">
              <w:rPr>
                <w:rFonts w:cs="Arial"/>
                <w:szCs w:val="24"/>
              </w:rPr>
              <w:t>Compassionate to oneself and be able to be compassionate to others</w:t>
            </w: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Pr="00556958" w:rsidRDefault="009F476B" w:rsidP="0030153F">
            <w:pPr>
              <w:jc w:val="left"/>
              <w:rPr>
                <w:rFonts w:cs="Arial"/>
                <w:szCs w:val="24"/>
              </w:rPr>
            </w:pPr>
            <w:r w:rsidRPr="00556958">
              <w:rPr>
                <w:rFonts w:cs="Arial"/>
                <w:szCs w:val="24"/>
              </w:rPr>
              <w:t>Characterized by willingness to help and care for others(staff and patients)</w:t>
            </w: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Pr="00556958" w:rsidRDefault="009F476B" w:rsidP="0030153F">
            <w:pPr>
              <w:jc w:val="left"/>
              <w:rPr>
                <w:rFonts w:cs="Arial"/>
                <w:szCs w:val="24"/>
              </w:rPr>
            </w:pPr>
            <w:r w:rsidRPr="00556958">
              <w:rPr>
                <w:rFonts w:cs="Arial"/>
                <w:szCs w:val="24"/>
              </w:rPr>
              <w:t>Practicing and teaching compassion is also a personal responsibility</w:t>
            </w: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Pr="00556958" w:rsidRDefault="009F476B" w:rsidP="0030153F">
            <w:pPr>
              <w:jc w:val="left"/>
              <w:rPr>
                <w:rFonts w:cs="Arial"/>
                <w:szCs w:val="24"/>
              </w:rPr>
            </w:pPr>
            <w:r w:rsidRPr="00556958">
              <w:rPr>
                <w:rFonts w:cs="Arial"/>
                <w:szCs w:val="24"/>
              </w:rPr>
              <w:t>Alleviates patients and or staff suffering when he/she responds with compassion</w:t>
            </w: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Default="009F476B" w:rsidP="0030153F">
            <w:pPr>
              <w:jc w:val="left"/>
              <w:rPr>
                <w:rFonts w:cs="Arial"/>
                <w:szCs w:val="24"/>
              </w:rPr>
            </w:pPr>
            <w:r w:rsidRPr="00556958">
              <w:rPr>
                <w:rFonts w:cs="Arial"/>
                <w:szCs w:val="24"/>
              </w:rPr>
              <w:t>Flexibility</w:t>
            </w:r>
          </w:p>
          <w:p w:rsidR="009F476B" w:rsidRPr="00556958" w:rsidRDefault="009F476B" w:rsidP="0030153F">
            <w:pPr>
              <w:jc w:val="left"/>
              <w:rPr>
                <w:rFonts w:cs="Arial"/>
                <w:szCs w:val="24"/>
              </w:rPr>
            </w:pP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Default="009F476B" w:rsidP="0030153F">
            <w:pPr>
              <w:jc w:val="left"/>
              <w:rPr>
                <w:rFonts w:cs="Arial"/>
                <w:szCs w:val="24"/>
              </w:rPr>
            </w:pPr>
            <w:r w:rsidRPr="00556958">
              <w:rPr>
                <w:rFonts w:cs="Arial"/>
                <w:szCs w:val="24"/>
              </w:rPr>
              <w:t>Ability to provide compassionate leadership</w:t>
            </w:r>
          </w:p>
          <w:p w:rsidR="009F476B" w:rsidRPr="00556958" w:rsidRDefault="009F476B" w:rsidP="0030153F">
            <w:pPr>
              <w:jc w:val="left"/>
              <w:rPr>
                <w:rFonts w:cs="Arial"/>
                <w:szCs w:val="24"/>
              </w:rPr>
            </w:pP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Default="009F476B" w:rsidP="0030153F">
            <w:pPr>
              <w:jc w:val="left"/>
              <w:rPr>
                <w:rFonts w:cs="Arial"/>
                <w:szCs w:val="24"/>
              </w:rPr>
            </w:pPr>
            <w:r w:rsidRPr="00556958">
              <w:rPr>
                <w:rFonts w:cs="Arial"/>
                <w:szCs w:val="24"/>
              </w:rPr>
              <w:t>Provides compassionate care unconditionally</w:t>
            </w:r>
          </w:p>
          <w:p w:rsidR="009F476B" w:rsidRPr="00556958" w:rsidRDefault="009F476B" w:rsidP="0030153F">
            <w:pPr>
              <w:jc w:val="left"/>
              <w:rPr>
                <w:rFonts w:cs="Arial"/>
                <w:szCs w:val="24"/>
              </w:rPr>
            </w:pPr>
          </w:p>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r w:rsidR="009F476B" w:rsidRPr="00556958" w:rsidTr="0030153F">
        <w:tc>
          <w:tcPr>
            <w:tcW w:w="2830" w:type="dxa"/>
          </w:tcPr>
          <w:p w:rsidR="009F476B" w:rsidRPr="00556958" w:rsidRDefault="009F476B" w:rsidP="0030153F">
            <w:pPr>
              <w:jc w:val="left"/>
              <w:rPr>
                <w:rFonts w:cs="Arial"/>
                <w:szCs w:val="24"/>
              </w:rPr>
            </w:pPr>
          </w:p>
        </w:tc>
        <w:tc>
          <w:tcPr>
            <w:tcW w:w="1418" w:type="dxa"/>
          </w:tcPr>
          <w:p w:rsidR="009F476B" w:rsidRPr="00556958" w:rsidRDefault="009F476B" w:rsidP="0030153F">
            <w:pPr>
              <w:jc w:val="left"/>
              <w:rPr>
                <w:rFonts w:cs="Arial"/>
                <w:szCs w:val="24"/>
              </w:rPr>
            </w:pPr>
          </w:p>
        </w:tc>
        <w:tc>
          <w:tcPr>
            <w:tcW w:w="5102" w:type="dxa"/>
          </w:tcPr>
          <w:p w:rsidR="009F476B" w:rsidRPr="00556958" w:rsidRDefault="009F476B" w:rsidP="0030153F">
            <w:pPr>
              <w:jc w:val="left"/>
              <w:rPr>
                <w:rFonts w:cs="Arial"/>
                <w:szCs w:val="24"/>
              </w:rPr>
            </w:pPr>
          </w:p>
        </w:tc>
      </w:tr>
    </w:tbl>
    <w:p w:rsidR="009F476B" w:rsidRPr="00E546E6" w:rsidRDefault="009F476B" w:rsidP="009F476B"/>
    <w:p w:rsidR="009F476B" w:rsidRPr="00E546E6" w:rsidRDefault="009F476B" w:rsidP="009F476B">
      <w:pPr>
        <w:rPr>
          <w:rFonts w:cs="Arial"/>
          <w:color w:val="FF0000"/>
          <w:szCs w:val="20"/>
        </w:rPr>
      </w:pPr>
    </w:p>
    <w:p w:rsidR="009F476B" w:rsidRPr="00970B61" w:rsidRDefault="009F476B" w:rsidP="009F476B">
      <w:pPr>
        <w:spacing w:after="160" w:line="259" w:lineRule="auto"/>
        <w:jc w:val="left"/>
        <w:rPr>
          <w:rFonts w:cs="Arial"/>
          <w:szCs w:val="20"/>
        </w:rPr>
      </w:pPr>
      <w:r w:rsidRPr="00970B61">
        <w:rPr>
          <w:rFonts w:cs="Arial"/>
          <w:szCs w:val="20"/>
        </w:rPr>
        <w:br w:type="page"/>
      </w:r>
    </w:p>
    <w:p w:rsidR="009F476B" w:rsidRDefault="009F476B" w:rsidP="009F476B"/>
    <w:p w:rsidR="00DD4469" w:rsidRPr="00556958" w:rsidRDefault="00DD4469" w:rsidP="00A943C3">
      <w:pPr>
        <w:rPr>
          <w:rFonts w:cs="Arial"/>
          <w:szCs w:val="24"/>
        </w:rPr>
      </w:pPr>
    </w:p>
    <w:sectPr w:rsidR="00DD4469" w:rsidRPr="00556958" w:rsidSect="0064602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512" w:rsidRDefault="000C2512" w:rsidP="00E76CE1">
      <w:pPr>
        <w:spacing w:line="240" w:lineRule="auto"/>
      </w:pPr>
      <w:r>
        <w:separator/>
      </w:r>
    </w:p>
  </w:endnote>
  <w:endnote w:type="continuationSeparator" w:id="0">
    <w:p w:rsidR="000C2512" w:rsidRDefault="000C2512" w:rsidP="00E76CE1">
      <w:pPr>
        <w:spacing w:line="240" w:lineRule="auto"/>
      </w:pPr>
      <w:r>
        <w:continuationSeparator/>
      </w:r>
    </w:p>
  </w:endnote>
  <w:endnote w:type="continuationNotice" w:id="1">
    <w:p w:rsidR="000C2512" w:rsidRDefault="000C25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ennaCond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ato">
    <w:altName w:val="Arial"/>
    <w:charset w:val="00"/>
    <w:family w:val="swiss"/>
    <w:pitch w:val="variable"/>
    <w:sig w:usb0="00000001" w:usb1="5000ECF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7E" w:rsidRDefault="00BB027E" w:rsidP="00482009">
    <w:pPr>
      <w:pStyle w:val="Footer"/>
      <w:tabs>
        <w:tab w:val="left" w:pos="4410"/>
      </w:tabs>
    </w:pPr>
    <w:r>
      <w:tab/>
    </w:r>
    <w:r>
      <w:tab/>
    </w:r>
    <w:r>
      <w:fldChar w:fldCharType="begin"/>
    </w:r>
    <w:r>
      <w:instrText xml:space="preserve"> PAGE   \* MERGEFORMAT </w:instrText>
    </w:r>
    <w:r>
      <w:fldChar w:fldCharType="separate"/>
    </w:r>
    <w:r w:rsidR="00DD0A35">
      <w:rPr>
        <w:noProof/>
      </w:rPr>
      <w:t>82</w:t>
    </w:r>
    <w:r>
      <w:rPr>
        <w:noProof/>
      </w:rPr>
      <w:fldChar w:fldCharType="end"/>
    </w:r>
  </w:p>
  <w:p w:rsidR="00BB027E" w:rsidRDefault="00BB0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512" w:rsidRDefault="000C2512" w:rsidP="00E76CE1">
      <w:pPr>
        <w:spacing w:line="240" w:lineRule="auto"/>
      </w:pPr>
      <w:r>
        <w:separator/>
      </w:r>
    </w:p>
  </w:footnote>
  <w:footnote w:type="continuationSeparator" w:id="0">
    <w:p w:rsidR="000C2512" w:rsidRDefault="000C2512" w:rsidP="00E76CE1">
      <w:pPr>
        <w:spacing w:line="240" w:lineRule="auto"/>
      </w:pPr>
      <w:r>
        <w:continuationSeparator/>
      </w:r>
    </w:p>
  </w:footnote>
  <w:footnote w:type="continuationNotice" w:id="1">
    <w:p w:rsidR="000C2512" w:rsidRDefault="000C2512">
      <w:pPr>
        <w:spacing w:line="240" w:lineRule="auto"/>
      </w:pPr>
    </w:p>
  </w:footnote>
  <w:footnote w:id="2">
    <w:p w:rsidR="00BB027E" w:rsidRPr="00911EEA" w:rsidRDefault="00BB027E" w:rsidP="00DC28FE">
      <w:pPr>
        <w:pStyle w:val="FootnoteText"/>
        <w:spacing w:line="240" w:lineRule="auto"/>
        <w:rPr>
          <w:rStyle w:val="FootnoteReference"/>
          <w:lang w:val="nb-NO"/>
        </w:rPr>
      </w:pPr>
      <w:r w:rsidRPr="00911EEA">
        <w:rPr>
          <w:rStyle w:val="FootnoteReference"/>
        </w:rPr>
        <w:footnoteRef/>
      </w:r>
      <w:r w:rsidRPr="00911EEA">
        <w:rPr>
          <w:rStyle w:val="FootnoteReference"/>
          <w:lang w:val="nb-NO"/>
        </w:rPr>
        <w:t xml:space="preserve"> Him &amp; Hippe, 1998 +  (Bjørndal &amp; Lieberg, 1978, Nye veier i didaktikken?: en innføring i didaktiske emner og begreper. Oslo: Aschehoug (Norwegian Language)</w:t>
      </w:r>
    </w:p>
  </w:footnote>
  <w:footnote w:id="3">
    <w:p w:rsidR="00BB027E" w:rsidRDefault="00BB027E" w:rsidP="000A3A9D">
      <w:pPr>
        <w:pStyle w:val="FootnoteText"/>
        <w:rPr>
          <w:rFonts w:ascii="Arial Narrow" w:hAnsi="Arial Narrow"/>
        </w:rPr>
      </w:pPr>
      <w:r>
        <w:rPr>
          <w:rStyle w:val="FootnoteReference"/>
        </w:rPr>
        <w:footnoteRef/>
      </w:r>
      <w:r w:rsidRPr="00976DE8">
        <w:rPr>
          <w:rFonts w:ascii="Arial Narrow" w:hAnsi="Arial Narrow"/>
        </w:rPr>
        <w:t>Bloom, B. (ed.) (1956) Taxonomy of Educational Objectives, the classification of educational goals – Handbook I: Cognitive Domain New York: McKay</w:t>
      </w:r>
      <w:r w:rsidRPr="00976DE8">
        <w:rPr>
          <w:rFonts w:ascii="Arial Narrow" w:hAnsi="Arial Narrow" w:cs="Arial"/>
          <w:u w:val="single"/>
          <w:lang w:val="en-US"/>
        </w:rPr>
        <w:t>,</w:t>
      </w:r>
    </w:p>
    <w:p w:rsidR="00BB027E" w:rsidRDefault="00BB027E" w:rsidP="000A3A9D">
      <w:pPr>
        <w:pStyle w:val="FootnoteText"/>
        <w:rPr>
          <w:rFonts w:ascii="Arial Narrow" w:hAnsi="Arial Narrow" w:cs="Arial"/>
          <w:u w:val="single"/>
          <w:lang w:val="en-US"/>
        </w:rPr>
      </w:pPr>
      <w:r w:rsidRPr="00976DE8">
        <w:rPr>
          <w:rFonts w:ascii="Arial Narrow" w:hAnsi="Arial Narrow"/>
        </w:rPr>
        <w:t>Krathwohl, D.R., Bloom, B.S., and Masia, B.B. (1964) Taxonomy of educational objectives: Handbook II: Affective domain. New York: David McKay Co.</w:t>
      </w:r>
    </w:p>
    <w:p w:rsidR="00BB027E" w:rsidRDefault="00BB027E" w:rsidP="000A3A9D">
      <w:pPr>
        <w:pStyle w:val="FootnoteText"/>
        <w:rPr>
          <w:rFonts w:ascii="Arial Narrow" w:hAnsi="Arial Narrow"/>
        </w:rPr>
      </w:pPr>
      <w:r w:rsidRPr="00976DE8">
        <w:rPr>
          <w:rFonts w:ascii="Arial Narrow" w:hAnsi="Arial Narrow"/>
        </w:rPr>
        <w:t>Andersons et al (2001) new cognitive domain: http://oregonstate.edu/instruct/coursedev/models/id/taxonomy/#table Based upon R. H. Dave, as reported in R. J. Armstrong et al., Developing and Writing Behavioural Objectives (Tucson, AZ: Educational Innovators Press, 1970</w:t>
      </w:r>
      <w:r w:rsidRPr="00976DE8">
        <w:rPr>
          <w:rFonts w:ascii="Arial Narrow" w:hAnsi="Arial Narrow" w:cs="Arial"/>
          <w:u w:val="single"/>
          <w:lang w:val="en-US"/>
        </w:rPr>
        <w:t xml:space="preserve"> Anderson et al 1990..)</w:t>
      </w:r>
    </w:p>
    <w:p w:rsidR="00BB027E" w:rsidRPr="00CE1450" w:rsidRDefault="00BB027E" w:rsidP="000A3A9D">
      <w:pPr>
        <w:pStyle w:val="FootnoteText"/>
        <w:rPr>
          <w:lang w:val="en-US"/>
        </w:rPr>
      </w:pPr>
      <w:r w:rsidRPr="00976DE8">
        <w:rPr>
          <w:rFonts w:ascii="Arial Narrow" w:hAnsi="Arial Narrow"/>
        </w:rPr>
        <w:t>Simpson, E. (1972) The classification of educational objectives in the psychomotor domain: The psychomotor domain. Vol. 3. Washington, DC: Gryphon House</w:t>
      </w:r>
      <w:r>
        <w:t>.</w:t>
      </w:r>
    </w:p>
  </w:footnote>
  <w:footnote w:id="4">
    <w:p w:rsidR="00BB027E" w:rsidRPr="00ED5D66" w:rsidRDefault="00BB027E">
      <w:pPr>
        <w:pStyle w:val="FootnoteText"/>
      </w:pPr>
      <w:r>
        <w:rPr>
          <w:rStyle w:val="FootnoteReference"/>
        </w:rPr>
        <w:footnoteRef/>
      </w:r>
      <w:r>
        <w:t xml:space="preserve"> B</w:t>
      </w:r>
      <w:r w:rsidRPr="00A80972">
        <w:rPr>
          <w:rFonts w:cs="Arial"/>
        </w:rPr>
        <w:t>oom, B. (ed.) (1956) Taxonomy of Educational Objectives, the classification of educational goals – Handbook I: Cognitive Domain New York: McKay</w:t>
      </w:r>
    </w:p>
  </w:footnote>
  <w:footnote w:id="5">
    <w:p w:rsidR="00BB027E" w:rsidRPr="00BC5A24" w:rsidRDefault="00BB027E" w:rsidP="00291629">
      <w:pPr>
        <w:pStyle w:val="FootnoteText"/>
        <w:rPr>
          <w:rFonts w:ascii="Arial Narrow" w:hAnsi="Arial Narrow"/>
          <w:sz w:val="22"/>
          <w:szCs w:val="22"/>
          <w:lang w:val="en-US"/>
        </w:rPr>
      </w:pPr>
      <w:r w:rsidRPr="00976DE8">
        <w:rPr>
          <w:rStyle w:val="FootnoteReference"/>
          <w:rFonts w:ascii="Arial Narrow" w:eastAsia="Calibri" w:hAnsi="Arial Narrow"/>
          <w:sz w:val="22"/>
          <w:szCs w:val="22"/>
        </w:rPr>
        <w:footnoteRef/>
      </w:r>
      <w:r w:rsidRPr="00BC5A24">
        <w:rPr>
          <w:rFonts w:ascii="Arial Narrow" w:hAnsi="Arial Narrow"/>
          <w:sz w:val="22"/>
          <w:szCs w:val="22"/>
          <w:lang w:val="en-US"/>
        </w:rPr>
        <w:t>Se</w:t>
      </w:r>
      <w:r>
        <w:rPr>
          <w:rFonts w:ascii="Arial Narrow" w:hAnsi="Arial Narrow"/>
          <w:sz w:val="22"/>
          <w:szCs w:val="22"/>
          <w:lang w:val="en-US"/>
        </w:rPr>
        <w:t>e</w:t>
      </w:r>
      <w:r w:rsidRPr="00BC5A24">
        <w:rPr>
          <w:rFonts w:ascii="Arial Narrow" w:hAnsi="Arial Narrow"/>
          <w:sz w:val="22"/>
          <w:szCs w:val="22"/>
          <w:lang w:val="en-US"/>
        </w:rPr>
        <w:t xml:space="preserve"> footnote 3</w:t>
      </w:r>
      <w:r>
        <w:rPr>
          <w:rFonts w:ascii="Arial Narrow" w:hAnsi="Arial Narrow"/>
          <w:sz w:val="22"/>
          <w:szCs w:val="22"/>
          <w:lang w:val="en-US"/>
        </w:rPr>
        <w:t xml:space="preserve"> - adjustments from Kratwohl’s “Affective domain”</w:t>
      </w:r>
    </w:p>
  </w:footnote>
  <w:footnote w:id="6">
    <w:p w:rsidR="00BB027E" w:rsidRDefault="00BB027E" w:rsidP="00D243F9">
      <w:pPr>
        <w:pStyle w:val="Pa20"/>
        <w:spacing w:line="240" w:lineRule="auto"/>
        <w:jc w:val="both"/>
        <w:rPr>
          <w:rFonts w:ascii="Arial" w:hAnsi="Arial" w:cs="Arial"/>
          <w:color w:val="000000"/>
          <w:sz w:val="18"/>
          <w:szCs w:val="18"/>
        </w:rPr>
      </w:pPr>
      <w:r w:rsidRPr="000909C3">
        <w:rPr>
          <w:rStyle w:val="FootnoteReference"/>
          <w:rFonts w:cs="Arial"/>
          <w:sz w:val="18"/>
          <w:szCs w:val="18"/>
        </w:rPr>
        <w:footnoteRef/>
      </w:r>
      <w:r w:rsidRPr="000909C3">
        <w:rPr>
          <w:rFonts w:ascii="Arial" w:hAnsi="Arial" w:cs="Arial"/>
          <w:color w:val="000000"/>
          <w:sz w:val="18"/>
          <w:szCs w:val="18"/>
        </w:rPr>
        <w:t xml:space="preserve">Chan, D. (2001a). Development of an innovative tool to assess hospital learning environments. </w:t>
      </w:r>
      <w:r w:rsidRPr="000909C3">
        <w:rPr>
          <w:rFonts w:ascii="Arial" w:hAnsi="Arial" w:cs="Arial"/>
          <w:i/>
          <w:iCs/>
          <w:color w:val="000000"/>
          <w:sz w:val="18"/>
          <w:szCs w:val="18"/>
        </w:rPr>
        <w:t xml:space="preserve">Nurse Education Today, 21, </w:t>
      </w:r>
      <w:r w:rsidRPr="000909C3">
        <w:rPr>
          <w:rFonts w:ascii="Arial" w:hAnsi="Arial" w:cs="Arial"/>
          <w:color w:val="000000"/>
          <w:sz w:val="18"/>
          <w:szCs w:val="18"/>
        </w:rPr>
        <w:t>624-631</w:t>
      </w:r>
    </w:p>
    <w:p w:rsidR="00BB027E" w:rsidRPr="000909C3" w:rsidRDefault="00BB027E" w:rsidP="00D243F9">
      <w:pPr>
        <w:pStyle w:val="Pa20"/>
        <w:spacing w:line="240" w:lineRule="auto"/>
        <w:ind w:left="240" w:hanging="240"/>
        <w:jc w:val="both"/>
        <w:rPr>
          <w:rFonts w:ascii="Arial" w:hAnsi="Arial" w:cs="Arial"/>
          <w:color w:val="000000"/>
          <w:sz w:val="18"/>
          <w:szCs w:val="18"/>
        </w:rPr>
      </w:pPr>
      <w:r w:rsidRPr="000909C3">
        <w:rPr>
          <w:rFonts w:ascii="Arial" w:hAnsi="Arial" w:cs="Arial"/>
          <w:color w:val="000000"/>
          <w:sz w:val="18"/>
          <w:szCs w:val="18"/>
        </w:rPr>
        <w:t>Chan, D.S. (2001b). Combining qualitative and quantitative methods in assessing hospital learning environments.</w:t>
      </w:r>
    </w:p>
    <w:p w:rsidR="00BB027E" w:rsidRDefault="00BB027E" w:rsidP="00D243F9">
      <w:pPr>
        <w:pStyle w:val="Pa20"/>
        <w:spacing w:line="240" w:lineRule="auto"/>
        <w:ind w:left="240" w:hanging="240"/>
        <w:jc w:val="both"/>
      </w:pPr>
      <w:r w:rsidRPr="000909C3">
        <w:rPr>
          <w:rFonts w:ascii="Arial" w:hAnsi="Arial" w:cs="Arial"/>
          <w:color w:val="000000"/>
          <w:sz w:val="18"/>
          <w:szCs w:val="18"/>
        </w:rPr>
        <w:t>Inter</w:t>
      </w:r>
      <w:r w:rsidRPr="000909C3">
        <w:rPr>
          <w:rFonts w:ascii="Arial" w:hAnsi="Arial" w:cs="Arial"/>
          <w:color w:val="000000"/>
          <w:sz w:val="18"/>
          <w:szCs w:val="18"/>
        </w:rPr>
        <w:softHyphen/>
        <w:t xml:space="preserve">national </w:t>
      </w:r>
      <w:r w:rsidRPr="000909C3">
        <w:rPr>
          <w:rFonts w:ascii="Arial" w:hAnsi="Arial" w:cs="Arial"/>
          <w:i/>
          <w:iCs/>
          <w:color w:val="000000"/>
          <w:sz w:val="18"/>
          <w:szCs w:val="18"/>
        </w:rPr>
        <w:t xml:space="preserve">Journal of Nursing Studies, 38, </w:t>
      </w:r>
      <w:r w:rsidRPr="000909C3">
        <w:rPr>
          <w:rFonts w:ascii="Arial" w:hAnsi="Arial" w:cs="Arial"/>
          <w:color w:val="000000"/>
          <w:sz w:val="18"/>
          <w:szCs w:val="18"/>
        </w:rPr>
        <w:t>447-459.</w:t>
      </w:r>
    </w:p>
    <w:p w:rsidR="00BB027E" w:rsidRPr="000909C3" w:rsidRDefault="00BB027E" w:rsidP="00F14834">
      <w:pPr>
        <w:spacing w:line="240" w:lineRule="auto"/>
        <w:rPr>
          <w:rFonts w:cs="Arial"/>
          <w:color w:val="000000"/>
          <w:sz w:val="18"/>
          <w:szCs w:val="18"/>
        </w:rPr>
      </w:pPr>
      <w:r w:rsidRPr="000909C3">
        <w:rPr>
          <w:rFonts w:cs="Arial"/>
          <w:color w:val="000000"/>
          <w:sz w:val="18"/>
          <w:szCs w:val="18"/>
        </w:rPr>
        <w:t>Chan, D.S. (2002). Associations between student learning out</w:t>
      </w:r>
      <w:r w:rsidRPr="000909C3">
        <w:rPr>
          <w:rFonts w:cs="Arial"/>
          <w:color w:val="000000"/>
          <w:sz w:val="18"/>
          <w:szCs w:val="18"/>
        </w:rPr>
        <w:softHyphen/>
        <w:t xml:space="preserve">comes from their clinical placement and their perceptions of the social climate of the clinical learning environment. </w:t>
      </w:r>
      <w:r w:rsidRPr="000909C3">
        <w:rPr>
          <w:rFonts w:cs="Arial"/>
          <w:i/>
          <w:iCs/>
          <w:color w:val="000000"/>
          <w:sz w:val="18"/>
          <w:szCs w:val="18"/>
        </w:rPr>
        <w:t>Inter</w:t>
      </w:r>
      <w:r w:rsidRPr="000909C3">
        <w:rPr>
          <w:rFonts w:cs="Arial"/>
          <w:i/>
          <w:iCs/>
          <w:color w:val="000000"/>
          <w:sz w:val="18"/>
          <w:szCs w:val="18"/>
        </w:rPr>
        <w:softHyphen/>
        <w:t xml:space="preserve">national Journal of Nursing Studies, 39, </w:t>
      </w:r>
      <w:r w:rsidRPr="000909C3">
        <w:rPr>
          <w:rFonts w:cs="Arial"/>
          <w:color w:val="000000"/>
          <w:sz w:val="18"/>
          <w:szCs w:val="18"/>
        </w:rPr>
        <w:t>517-524</w:t>
      </w:r>
    </w:p>
    <w:p w:rsidR="00BB027E" w:rsidRPr="00F30D70" w:rsidRDefault="00BB027E" w:rsidP="00291629">
      <w:pPr>
        <w:pStyle w:val="FootnoteText"/>
        <w:rPr>
          <w:lang w:val="en-US"/>
        </w:rPr>
      </w:pPr>
    </w:p>
  </w:footnote>
  <w:footnote w:id="7">
    <w:p w:rsidR="00BB027E" w:rsidRDefault="00BB027E" w:rsidP="00EE7527">
      <w:pPr>
        <w:pStyle w:val="NormalWeb"/>
        <w:shd w:val="clear" w:color="auto" w:fill="FFFFFF"/>
        <w:spacing w:before="0" w:beforeAutospacing="0" w:after="150" w:afterAutospacing="0"/>
        <w:rPr>
          <w:rFonts w:ascii="Lato" w:hAnsi="Lato"/>
        </w:rPr>
      </w:pPr>
      <w:r>
        <w:rPr>
          <w:rStyle w:val="FootnoteReference"/>
        </w:rPr>
        <w:footnoteRef/>
      </w:r>
      <w:r w:rsidRPr="00E82609">
        <w:rPr>
          <w:rStyle w:val="FootnoteReference"/>
        </w:rPr>
        <w:t>Atkins, S. and Murphy, K. (1994). Reflective Practice. Nursing Standard</w:t>
      </w:r>
    </w:p>
    <w:p w:rsidR="00BB027E" w:rsidRPr="003C085A" w:rsidRDefault="00BB027E" w:rsidP="00EE7527">
      <w:pPr>
        <w:pStyle w:val="FootnoteText"/>
        <w:rPr>
          <w:lang w:val="en-US"/>
        </w:rPr>
      </w:pPr>
    </w:p>
  </w:footnote>
  <w:footnote w:id="8">
    <w:p w:rsidR="00BB027E" w:rsidRPr="00492605" w:rsidRDefault="00BB027E" w:rsidP="009F476B">
      <w:pPr>
        <w:pStyle w:val="FootnoteText"/>
        <w:rPr>
          <w:lang w:val="en-US"/>
        </w:rPr>
      </w:pPr>
      <w:r>
        <w:rPr>
          <w:rStyle w:val="FootnoteReference"/>
        </w:rPr>
        <w:footnoteRef/>
      </w:r>
      <w:r w:rsidRPr="008A1A27">
        <w:rPr>
          <w:rStyle w:val="FootnoteReference"/>
          <w:rFonts w:ascii="Arial Narrow" w:hAnsi="Arial Narrow"/>
          <w:sz w:val="22"/>
          <w:szCs w:val="22"/>
        </w:rPr>
        <w:footnoteRef/>
      </w:r>
      <w:r w:rsidRPr="00D13A72">
        <w:rPr>
          <w:rFonts w:ascii="Arial Narrow" w:hAnsi="Arial Narrow"/>
          <w:sz w:val="22"/>
          <w:szCs w:val="22"/>
        </w:rPr>
        <w:t>Designed by IENE4  (</w:t>
      </w:r>
      <w:r w:rsidRPr="00D13A72">
        <w:rPr>
          <w:rFonts w:ascii="Arial Narrow" w:eastAsiaTheme="majorEastAsia" w:hAnsi="Arial Narrow"/>
          <w:sz w:val="22"/>
          <w:szCs w:val="22"/>
        </w:rPr>
        <w:t>ieneproject.eu</w:t>
      </w:r>
      <w:r w:rsidRPr="00D13A72">
        <w:rPr>
          <w:rFonts w:ascii="Arial Narrow" w:hAnsi="Arial Narrow"/>
          <w:sz w:val="22"/>
          <w:szCs w:val="22"/>
        </w:rPr>
        <w:t xml:space="preserve">   with the aim to improve the quality of training for Nurses/midwives and health care professionals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F310CE"/>
    <w:multiLevelType w:val="singleLevel"/>
    <w:tmpl w:val="85F310CE"/>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FFFFFF89"/>
    <w:multiLevelType w:val="singleLevel"/>
    <w:tmpl w:val="09CC21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26DE1"/>
    <w:multiLevelType w:val="hybridMultilevel"/>
    <w:tmpl w:val="3538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86D32"/>
    <w:multiLevelType w:val="hybridMultilevel"/>
    <w:tmpl w:val="CBCE458A"/>
    <w:lvl w:ilvl="0" w:tplc="758CEF4E">
      <w:start w:val="4"/>
      <w:numFmt w:val="bullet"/>
      <w:lvlText w:val="-"/>
      <w:lvlJc w:val="left"/>
      <w:pPr>
        <w:ind w:left="1080" w:hanging="360"/>
      </w:pPr>
      <w:rPr>
        <w:rFonts w:ascii="Arial Narrow" w:eastAsia="Batang" w:hAnsi="Arial Narrow"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0B00E76"/>
    <w:multiLevelType w:val="hybridMultilevel"/>
    <w:tmpl w:val="E47A9B72"/>
    <w:lvl w:ilvl="0" w:tplc="9CBA2DF4">
      <w:start w:val="1"/>
      <w:numFmt w:val="decimal"/>
      <w:lvlText w:val="%1."/>
      <w:lvlJc w:val="left"/>
      <w:pPr>
        <w:ind w:left="757" w:hanging="397"/>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D35A70"/>
    <w:multiLevelType w:val="multilevel"/>
    <w:tmpl w:val="70D0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F75AB"/>
    <w:multiLevelType w:val="multilevel"/>
    <w:tmpl w:val="C3D684E0"/>
    <w:lvl w:ilvl="0">
      <w:start w:val="1"/>
      <w:numFmt w:val="bullet"/>
      <w:lvlText w:val="•"/>
      <w:lvlJc w:val="left"/>
      <w:pPr>
        <w:ind w:left="720" w:hanging="360"/>
      </w:pPr>
      <w:rPr>
        <w:rFonts w:ascii="Arial" w:eastAsia="Arial" w:hAnsi="Arial" w:cs="Arial"/>
      </w:rPr>
    </w:lvl>
    <w:lvl w:ilvl="1">
      <w:start w:val="4"/>
      <w:numFmt w:val="bullet"/>
      <w:lvlText w:val="-"/>
      <w:lvlJc w:val="left"/>
      <w:pPr>
        <w:ind w:left="1440" w:hanging="360"/>
      </w:pPr>
      <w:rPr>
        <w:rFonts w:ascii="Arial Narrow" w:eastAsia="Batang" w:hAnsi="Arial Narrow" w:cs="Times New Roman" w:hint="defaul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2FE768F"/>
    <w:multiLevelType w:val="hybridMultilevel"/>
    <w:tmpl w:val="CA2A587E"/>
    <w:lvl w:ilvl="0" w:tplc="FFFFFFFF">
      <w:start w:val="1"/>
      <w:numFmt w:val="bullet"/>
      <w:pStyle w:val="SMBullet2"/>
      <w:lvlText w:val=""/>
      <w:lvlJc w:val="left"/>
      <w:pPr>
        <w:tabs>
          <w:tab w:val="num" w:pos="360"/>
        </w:tabs>
        <w:ind w:left="360" w:hanging="360"/>
      </w:pPr>
      <w:rPr>
        <w:rFonts w:ascii="Wingdings" w:hAnsi="Wingdings" w:hint="default"/>
        <w:sz w:val="22"/>
        <w:szCs w:val="22"/>
      </w:rPr>
    </w:lvl>
    <w:lvl w:ilvl="1" w:tplc="FFFFFFFF">
      <w:start w:val="1"/>
      <w:numFmt w:val="bullet"/>
      <w:lvlText w:val=""/>
      <w:lvlJc w:val="left"/>
      <w:pPr>
        <w:tabs>
          <w:tab w:val="num" w:pos="1512"/>
        </w:tabs>
        <w:ind w:left="1512" w:hanging="360"/>
      </w:pPr>
      <w:rPr>
        <w:rFonts w:ascii="Wingdings" w:hAnsi="Wingdings" w:hint="default"/>
        <w:sz w:val="28"/>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03707F28"/>
    <w:multiLevelType w:val="hybridMultilevel"/>
    <w:tmpl w:val="BC083794"/>
    <w:lvl w:ilvl="0" w:tplc="9CBA2DF4">
      <w:start w:val="1"/>
      <w:numFmt w:val="decimal"/>
      <w:lvlText w:val="%1."/>
      <w:lvlJc w:val="left"/>
      <w:pPr>
        <w:ind w:left="397" w:hanging="397"/>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C41C5D"/>
    <w:multiLevelType w:val="hybridMultilevel"/>
    <w:tmpl w:val="0F52FC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4AB554A"/>
    <w:multiLevelType w:val="hybridMultilevel"/>
    <w:tmpl w:val="9844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77EBC"/>
    <w:multiLevelType w:val="hybridMultilevel"/>
    <w:tmpl w:val="A8C4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4067D"/>
    <w:multiLevelType w:val="hybridMultilevel"/>
    <w:tmpl w:val="A43AE0C0"/>
    <w:lvl w:ilvl="0" w:tplc="04090001">
      <w:start w:val="1"/>
      <w:numFmt w:val="bullet"/>
      <w:lvlText w:val=""/>
      <w:lvlJc w:val="left"/>
      <w:pPr>
        <w:tabs>
          <w:tab w:val="num" w:pos="360"/>
        </w:tabs>
        <w:ind w:left="360" w:hanging="360"/>
      </w:pPr>
      <w:rPr>
        <w:rFonts w:ascii="Symbol" w:hAnsi="Symbol" w:hint="default"/>
        <w:b w:val="0"/>
        <w:i w:val="0"/>
        <w:color w:val="auto"/>
        <w:sz w:val="24"/>
        <w:szCs w:val="24"/>
        <w:effect w:val="none"/>
      </w:rPr>
    </w:lvl>
    <w:lvl w:ilvl="1" w:tplc="FC0AA9D8">
      <w:start w:val="1"/>
      <w:numFmt w:val="decimal"/>
      <w:lvlText w:val="%2."/>
      <w:lvlJc w:val="left"/>
      <w:pPr>
        <w:tabs>
          <w:tab w:val="num" w:pos="900"/>
        </w:tabs>
        <w:ind w:left="90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87D56E8"/>
    <w:multiLevelType w:val="hybridMultilevel"/>
    <w:tmpl w:val="8ADED894"/>
    <w:lvl w:ilvl="0" w:tplc="9CBA2DF4">
      <w:start w:val="1"/>
      <w:numFmt w:val="decimal"/>
      <w:lvlText w:val="%1."/>
      <w:lvlJc w:val="left"/>
      <w:pPr>
        <w:ind w:left="397" w:hanging="397"/>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76165"/>
    <w:multiLevelType w:val="hybridMultilevel"/>
    <w:tmpl w:val="4DAC46DA"/>
    <w:lvl w:ilvl="0" w:tplc="04090003">
      <w:start w:val="1"/>
      <w:numFmt w:val="bullet"/>
      <w:lvlText w:val="o"/>
      <w:lvlJc w:val="left"/>
      <w:pPr>
        <w:tabs>
          <w:tab w:val="num" w:pos="720"/>
        </w:tabs>
        <w:ind w:left="720" w:hanging="360"/>
      </w:pPr>
      <w:rPr>
        <w:rFonts w:ascii="Courier New" w:hAnsi="Courier New" w:cs="Courier New" w:hint="default"/>
      </w:rPr>
    </w:lvl>
    <w:lvl w:ilvl="1" w:tplc="625E1818" w:tentative="1">
      <w:start w:val="1"/>
      <w:numFmt w:val="bullet"/>
      <w:lvlText w:val="•"/>
      <w:lvlJc w:val="left"/>
      <w:pPr>
        <w:tabs>
          <w:tab w:val="num" w:pos="1440"/>
        </w:tabs>
        <w:ind w:left="1440" w:hanging="360"/>
      </w:pPr>
      <w:rPr>
        <w:rFonts w:ascii="Arial" w:hAnsi="Arial" w:hint="default"/>
      </w:rPr>
    </w:lvl>
    <w:lvl w:ilvl="2" w:tplc="B5445EE0" w:tentative="1">
      <w:start w:val="1"/>
      <w:numFmt w:val="bullet"/>
      <w:lvlText w:val="•"/>
      <w:lvlJc w:val="left"/>
      <w:pPr>
        <w:tabs>
          <w:tab w:val="num" w:pos="2160"/>
        </w:tabs>
        <w:ind w:left="2160" w:hanging="360"/>
      </w:pPr>
      <w:rPr>
        <w:rFonts w:ascii="Arial" w:hAnsi="Arial" w:hint="default"/>
      </w:rPr>
    </w:lvl>
    <w:lvl w:ilvl="3" w:tplc="36E0BF48" w:tentative="1">
      <w:start w:val="1"/>
      <w:numFmt w:val="bullet"/>
      <w:lvlText w:val="•"/>
      <w:lvlJc w:val="left"/>
      <w:pPr>
        <w:tabs>
          <w:tab w:val="num" w:pos="2880"/>
        </w:tabs>
        <w:ind w:left="2880" w:hanging="360"/>
      </w:pPr>
      <w:rPr>
        <w:rFonts w:ascii="Arial" w:hAnsi="Arial" w:hint="default"/>
      </w:rPr>
    </w:lvl>
    <w:lvl w:ilvl="4" w:tplc="C2805D7E" w:tentative="1">
      <w:start w:val="1"/>
      <w:numFmt w:val="bullet"/>
      <w:lvlText w:val="•"/>
      <w:lvlJc w:val="left"/>
      <w:pPr>
        <w:tabs>
          <w:tab w:val="num" w:pos="3600"/>
        </w:tabs>
        <w:ind w:left="3600" w:hanging="360"/>
      </w:pPr>
      <w:rPr>
        <w:rFonts w:ascii="Arial" w:hAnsi="Arial" w:hint="default"/>
      </w:rPr>
    </w:lvl>
    <w:lvl w:ilvl="5" w:tplc="42A4140C" w:tentative="1">
      <w:start w:val="1"/>
      <w:numFmt w:val="bullet"/>
      <w:lvlText w:val="•"/>
      <w:lvlJc w:val="left"/>
      <w:pPr>
        <w:tabs>
          <w:tab w:val="num" w:pos="4320"/>
        </w:tabs>
        <w:ind w:left="4320" w:hanging="360"/>
      </w:pPr>
      <w:rPr>
        <w:rFonts w:ascii="Arial" w:hAnsi="Arial" w:hint="default"/>
      </w:rPr>
    </w:lvl>
    <w:lvl w:ilvl="6" w:tplc="728865D2" w:tentative="1">
      <w:start w:val="1"/>
      <w:numFmt w:val="bullet"/>
      <w:lvlText w:val="•"/>
      <w:lvlJc w:val="left"/>
      <w:pPr>
        <w:tabs>
          <w:tab w:val="num" w:pos="5040"/>
        </w:tabs>
        <w:ind w:left="5040" w:hanging="360"/>
      </w:pPr>
      <w:rPr>
        <w:rFonts w:ascii="Arial" w:hAnsi="Arial" w:hint="default"/>
      </w:rPr>
    </w:lvl>
    <w:lvl w:ilvl="7" w:tplc="909C57FC" w:tentative="1">
      <w:start w:val="1"/>
      <w:numFmt w:val="bullet"/>
      <w:lvlText w:val="•"/>
      <w:lvlJc w:val="left"/>
      <w:pPr>
        <w:tabs>
          <w:tab w:val="num" w:pos="5760"/>
        </w:tabs>
        <w:ind w:left="5760" w:hanging="360"/>
      </w:pPr>
      <w:rPr>
        <w:rFonts w:ascii="Arial" w:hAnsi="Arial" w:hint="default"/>
      </w:rPr>
    </w:lvl>
    <w:lvl w:ilvl="8" w:tplc="C816A1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8B40A1D"/>
    <w:multiLevelType w:val="hybridMultilevel"/>
    <w:tmpl w:val="5536931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9507232"/>
    <w:multiLevelType w:val="multilevel"/>
    <w:tmpl w:val="6C30F06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09DE438B"/>
    <w:multiLevelType w:val="hybridMultilevel"/>
    <w:tmpl w:val="B73E6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9E95FEF"/>
    <w:multiLevelType w:val="hybridMultilevel"/>
    <w:tmpl w:val="2F58AC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A285532"/>
    <w:multiLevelType w:val="hybridMultilevel"/>
    <w:tmpl w:val="444434E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C5C4EB9"/>
    <w:multiLevelType w:val="hybridMultilevel"/>
    <w:tmpl w:val="58784718"/>
    <w:lvl w:ilvl="0" w:tplc="37400BCE">
      <w:start w:val="1"/>
      <w:numFmt w:val="bullet"/>
      <w:pStyle w:val="SMBulletscheckbox"/>
      <w:lvlText w:val=""/>
      <w:lvlJc w:val="left"/>
      <w:pPr>
        <w:tabs>
          <w:tab w:val="num" w:pos="360"/>
        </w:tabs>
        <w:ind w:left="360" w:hanging="360"/>
      </w:pPr>
      <w:rPr>
        <w:rFonts w:ascii="Wingdings" w:hAnsi="Wingdings" w:hint="default"/>
        <w:sz w:val="18"/>
      </w:rPr>
    </w:lvl>
    <w:lvl w:ilvl="1" w:tplc="10E6935A" w:tentative="1">
      <w:start w:val="1"/>
      <w:numFmt w:val="bullet"/>
      <w:lvlText w:val="o"/>
      <w:lvlJc w:val="left"/>
      <w:pPr>
        <w:tabs>
          <w:tab w:val="num" w:pos="918"/>
        </w:tabs>
        <w:ind w:left="918" w:hanging="360"/>
      </w:pPr>
      <w:rPr>
        <w:rFonts w:ascii="Courier New" w:hAnsi="Courier New" w:hint="default"/>
      </w:rPr>
    </w:lvl>
    <w:lvl w:ilvl="2" w:tplc="FFFFFFFF" w:tentative="1">
      <w:start w:val="1"/>
      <w:numFmt w:val="bullet"/>
      <w:lvlText w:val=""/>
      <w:lvlJc w:val="left"/>
      <w:pPr>
        <w:tabs>
          <w:tab w:val="num" w:pos="1638"/>
        </w:tabs>
        <w:ind w:left="1638" w:hanging="360"/>
      </w:pPr>
      <w:rPr>
        <w:rFonts w:ascii="Wingdings" w:hAnsi="Wingdings" w:hint="default"/>
      </w:rPr>
    </w:lvl>
    <w:lvl w:ilvl="3" w:tplc="FFFFFFFF" w:tentative="1">
      <w:start w:val="1"/>
      <w:numFmt w:val="bullet"/>
      <w:lvlText w:val=""/>
      <w:lvlJc w:val="left"/>
      <w:pPr>
        <w:tabs>
          <w:tab w:val="num" w:pos="2358"/>
        </w:tabs>
        <w:ind w:left="2358" w:hanging="360"/>
      </w:pPr>
      <w:rPr>
        <w:rFonts w:ascii="Symbol" w:hAnsi="Symbol" w:hint="default"/>
      </w:rPr>
    </w:lvl>
    <w:lvl w:ilvl="4" w:tplc="FFFFFFFF" w:tentative="1">
      <w:start w:val="1"/>
      <w:numFmt w:val="bullet"/>
      <w:lvlText w:val="o"/>
      <w:lvlJc w:val="left"/>
      <w:pPr>
        <w:tabs>
          <w:tab w:val="num" w:pos="3078"/>
        </w:tabs>
        <w:ind w:left="3078" w:hanging="360"/>
      </w:pPr>
      <w:rPr>
        <w:rFonts w:ascii="Courier New" w:hAnsi="Courier New" w:hint="default"/>
      </w:rPr>
    </w:lvl>
    <w:lvl w:ilvl="5" w:tplc="FFFFFFFF" w:tentative="1">
      <w:start w:val="1"/>
      <w:numFmt w:val="bullet"/>
      <w:lvlText w:val=""/>
      <w:lvlJc w:val="left"/>
      <w:pPr>
        <w:tabs>
          <w:tab w:val="num" w:pos="3798"/>
        </w:tabs>
        <w:ind w:left="3798" w:hanging="360"/>
      </w:pPr>
      <w:rPr>
        <w:rFonts w:ascii="Wingdings" w:hAnsi="Wingdings" w:hint="default"/>
      </w:rPr>
    </w:lvl>
    <w:lvl w:ilvl="6" w:tplc="FFFFFFFF" w:tentative="1">
      <w:start w:val="1"/>
      <w:numFmt w:val="bullet"/>
      <w:lvlText w:val=""/>
      <w:lvlJc w:val="left"/>
      <w:pPr>
        <w:tabs>
          <w:tab w:val="num" w:pos="4518"/>
        </w:tabs>
        <w:ind w:left="4518" w:hanging="360"/>
      </w:pPr>
      <w:rPr>
        <w:rFonts w:ascii="Symbol" w:hAnsi="Symbol" w:hint="default"/>
      </w:rPr>
    </w:lvl>
    <w:lvl w:ilvl="7" w:tplc="FFFFFFFF" w:tentative="1">
      <w:start w:val="1"/>
      <w:numFmt w:val="bullet"/>
      <w:lvlText w:val="o"/>
      <w:lvlJc w:val="left"/>
      <w:pPr>
        <w:tabs>
          <w:tab w:val="num" w:pos="5238"/>
        </w:tabs>
        <w:ind w:left="5238" w:hanging="360"/>
      </w:pPr>
      <w:rPr>
        <w:rFonts w:ascii="Courier New" w:hAnsi="Courier New" w:hint="default"/>
      </w:rPr>
    </w:lvl>
    <w:lvl w:ilvl="8" w:tplc="FFFFFFFF" w:tentative="1">
      <w:start w:val="1"/>
      <w:numFmt w:val="bullet"/>
      <w:lvlText w:val=""/>
      <w:lvlJc w:val="left"/>
      <w:pPr>
        <w:tabs>
          <w:tab w:val="num" w:pos="5958"/>
        </w:tabs>
        <w:ind w:left="5958" w:hanging="360"/>
      </w:pPr>
      <w:rPr>
        <w:rFonts w:ascii="Wingdings" w:hAnsi="Wingdings" w:hint="default"/>
      </w:rPr>
    </w:lvl>
  </w:abstractNum>
  <w:abstractNum w:abstractNumId="21" w15:restartNumberingAfterBreak="0">
    <w:nsid w:val="0C8A3D4F"/>
    <w:multiLevelType w:val="hybridMultilevel"/>
    <w:tmpl w:val="9DA6511C"/>
    <w:lvl w:ilvl="0" w:tplc="04130001">
      <w:start w:val="1"/>
      <w:numFmt w:val="bullet"/>
      <w:lvlText w:val=""/>
      <w:lvlJc w:val="left"/>
      <w:pPr>
        <w:ind w:left="794" w:hanging="397"/>
      </w:pPr>
      <w:rPr>
        <w:rFonts w:ascii="Symbol" w:hAnsi="Symbol" w:hint="default"/>
        <w:b w:val="0"/>
        <w:sz w:val="20"/>
        <w:szCs w:val="20"/>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0DBC2146"/>
    <w:multiLevelType w:val="multilevel"/>
    <w:tmpl w:val="8A160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0DCC7A57"/>
    <w:multiLevelType w:val="hybridMultilevel"/>
    <w:tmpl w:val="74E28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E967B9"/>
    <w:multiLevelType w:val="hybridMultilevel"/>
    <w:tmpl w:val="C7BE60AC"/>
    <w:lvl w:ilvl="0" w:tplc="758CEF4E">
      <w:start w:val="4"/>
      <w:numFmt w:val="bullet"/>
      <w:lvlText w:val="-"/>
      <w:lvlJc w:val="left"/>
      <w:pPr>
        <w:ind w:left="1080" w:hanging="360"/>
      </w:pPr>
      <w:rPr>
        <w:rFonts w:ascii="Arial Narrow" w:eastAsia="Batang" w:hAnsi="Arial Narro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E451A9C"/>
    <w:multiLevelType w:val="hybridMultilevel"/>
    <w:tmpl w:val="2900385C"/>
    <w:lvl w:ilvl="0" w:tplc="2EFCCDAE">
      <w:start w:val="2"/>
      <w:numFmt w:val="decimal"/>
      <w:lvlText w:val="%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0EB1505A"/>
    <w:multiLevelType w:val="hybridMultilevel"/>
    <w:tmpl w:val="03B0E786"/>
    <w:lvl w:ilvl="0" w:tplc="EB48DDAC">
      <w:start w:val="1"/>
      <w:numFmt w:val="bullet"/>
      <w:pStyle w:val="diamondbullets"/>
      <w:lvlText w:val=""/>
      <w:lvlJc w:val="left"/>
      <w:pPr>
        <w:tabs>
          <w:tab w:val="num" w:pos="1472"/>
        </w:tabs>
        <w:ind w:left="1472" w:hanging="360"/>
      </w:pPr>
      <w:rPr>
        <w:rFonts w:ascii="Wingdings" w:hAnsi="Wingdings" w:hint="default"/>
      </w:rPr>
    </w:lvl>
    <w:lvl w:ilvl="1" w:tplc="04090003">
      <w:start w:val="1"/>
      <w:numFmt w:val="bullet"/>
      <w:lvlText w:val="o"/>
      <w:lvlJc w:val="left"/>
      <w:pPr>
        <w:tabs>
          <w:tab w:val="num" w:pos="2552"/>
        </w:tabs>
        <w:ind w:left="2552" w:hanging="360"/>
      </w:pPr>
      <w:rPr>
        <w:rFonts w:ascii="Courier New" w:hAnsi="Courier New" w:hint="default"/>
      </w:rPr>
    </w:lvl>
    <w:lvl w:ilvl="2" w:tplc="04090005" w:tentative="1">
      <w:start w:val="1"/>
      <w:numFmt w:val="bullet"/>
      <w:lvlText w:val=""/>
      <w:lvlJc w:val="left"/>
      <w:pPr>
        <w:tabs>
          <w:tab w:val="num" w:pos="3272"/>
        </w:tabs>
        <w:ind w:left="3272" w:hanging="360"/>
      </w:pPr>
      <w:rPr>
        <w:rFonts w:ascii="Wingdings" w:hAnsi="Wingdings" w:hint="default"/>
      </w:rPr>
    </w:lvl>
    <w:lvl w:ilvl="3" w:tplc="04090001" w:tentative="1">
      <w:start w:val="1"/>
      <w:numFmt w:val="bullet"/>
      <w:lvlText w:val=""/>
      <w:lvlJc w:val="left"/>
      <w:pPr>
        <w:tabs>
          <w:tab w:val="num" w:pos="3992"/>
        </w:tabs>
        <w:ind w:left="3992" w:hanging="360"/>
      </w:pPr>
      <w:rPr>
        <w:rFonts w:ascii="Symbol" w:hAnsi="Symbol" w:hint="default"/>
      </w:rPr>
    </w:lvl>
    <w:lvl w:ilvl="4" w:tplc="04090003" w:tentative="1">
      <w:start w:val="1"/>
      <w:numFmt w:val="bullet"/>
      <w:lvlText w:val="o"/>
      <w:lvlJc w:val="left"/>
      <w:pPr>
        <w:tabs>
          <w:tab w:val="num" w:pos="4712"/>
        </w:tabs>
        <w:ind w:left="4712" w:hanging="360"/>
      </w:pPr>
      <w:rPr>
        <w:rFonts w:ascii="Courier New" w:hAnsi="Courier New" w:hint="default"/>
      </w:rPr>
    </w:lvl>
    <w:lvl w:ilvl="5" w:tplc="04090005" w:tentative="1">
      <w:start w:val="1"/>
      <w:numFmt w:val="bullet"/>
      <w:lvlText w:val=""/>
      <w:lvlJc w:val="left"/>
      <w:pPr>
        <w:tabs>
          <w:tab w:val="num" w:pos="5432"/>
        </w:tabs>
        <w:ind w:left="5432" w:hanging="360"/>
      </w:pPr>
      <w:rPr>
        <w:rFonts w:ascii="Wingdings" w:hAnsi="Wingdings" w:hint="default"/>
      </w:rPr>
    </w:lvl>
    <w:lvl w:ilvl="6" w:tplc="04090001" w:tentative="1">
      <w:start w:val="1"/>
      <w:numFmt w:val="bullet"/>
      <w:lvlText w:val=""/>
      <w:lvlJc w:val="left"/>
      <w:pPr>
        <w:tabs>
          <w:tab w:val="num" w:pos="6152"/>
        </w:tabs>
        <w:ind w:left="6152" w:hanging="360"/>
      </w:pPr>
      <w:rPr>
        <w:rFonts w:ascii="Symbol" w:hAnsi="Symbol" w:hint="default"/>
      </w:rPr>
    </w:lvl>
    <w:lvl w:ilvl="7" w:tplc="04090003" w:tentative="1">
      <w:start w:val="1"/>
      <w:numFmt w:val="bullet"/>
      <w:lvlText w:val="o"/>
      <w:lvlJc w:val="left"/>
      <w:pPr>
        <w:tabs>
          <w:tab w:val="num" w:pos="6872"/>
        </w:tabs>
        <w:ind w:left="6872" w:hanging="360"/>
      </w:pPr>
      <w:rPr>
        <w:rFonts w:ascii="Courier New" w:hAnsi="Courier New" w:hint="default"/>
      </w:rPr>
    </w:lvl>
    <w:lvl w:ilvl="8" w:tplc="04090005" w:tentative="1">
      <w:start w:val="1"/>
      <w:numFmt w:val="bullet"/>
      <w:lvlText w:val=""/>
      <w:lvlJc w:val="left"/>
      <w:pPr>
        <w:tabs>
          <w:tab w:val="num" w:pos="7592"/>
        </w:tabs>
        <w:ind w:left="7592" w:hanging="360"/>
      </w:pPr>
      <w:rPr>
        <w:rFonts w:ascii="Wingdings" w:hAnsi="Wingdings" w:hint="default"/>
      </w:rPr>
    </w:lvl>
  </w:abstractNum>
  <w:abstractNum w:abstractNumId="27" w15:restartNumberingAfterBreak="0">
    <w:nsid w:val="0EE35043"/>
    <w:multiLevelType w:val="hybridMultilevel"/>
    <w:tmpl w:val="325EC5F4"/>
    <w:lvl w:ilvl="0" w:tplc="08090001">
      <w:start w:val="1"/>
      <w:numFmt w:val="bullet"/>
      <w:lvlText w:val=""/>
      <w:lvlJc w:val="left"/>
      <w:pPr>
        <w:ind w:left="720" w:hanging="360"/>
      </w:pPr>
      <w:rPr>
        <w:rFonts w:ascii="Symbol" w:hAnsi="Symbol" w:hint="default"/>
      </w:rPr>
    </w:lvl>
    <w:lvl w:ilvl="1" w:tplc="758CEF4E">
      <w:start w:val="4"/>
      <w:numFmt w:val="bullet"/>
      <w:lvlText w:val="-"/>
      <w:lvlJc w:val="left"/>
      <w:pPr>
        <w:ind w:left="1440" w:hanging="360"/>
      </w:pPr>
      <w:rPr>
        <w:rFonts w:ascii="Arial Narrow" w:eastAsia="Batang" w:hAnsi="Arial Narrow"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5A1336"/>
    <w:multiLevelType w:val="hybridMultilevel"/>
    <w:tmpl w:val="A1D628D0"/>
    <w:lvl w:ilvl="0" w:tplc="F534964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A01DB1"/>
    <w:multiLevelType w:val="hybridMultilevel"/>
    <w:tmpl w:val="76C2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97A4A"/>
    <w:multiLevelType w:val="multilevel"/>
    <w:tmpl w:val="92766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1B46304"/>
    <w:multiLevelType w:val="hybridMultilevel"/>
    <w:tmpl w:val="B778F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2EB6B00"/>
    <w:multiLevelType w:val="multilevel"/>
    <w:tmpl w:val="7368DC7C"/>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3" w15:restartNumberingAfterBreak="0">
    <w:nsid w:val="131D6372"/>
    <w:multiLevelType w:val="multilevel"/>
    <w:tmpl w:val="131D63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44F3CA9"/>
    <w:multiLevelType w:val="hybridMultilevel"/>
    <w:tmpl w:val="9F4C9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844FE4"/>
    <w:multiLevelType w:val="hybridMultilevel"/>
    <w:tmpl w:val="6CA2F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497147B"/>
    <w:multiLevelType w:val="hybridMultilevel"/>
    <w:tmpl w:val="BAD2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F1048F"/>
    <w:multiLevelType w:val="hybridMultilevel"/>
    <w:tmpl w:val="2CB8E7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7F2B96"/>
    <w:multiLevelType w:val="hybridMultilevel"/>
    <w:tmpl w:val="97BC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CB263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8BC1D42"/>
    <w:multiLevelType w:val="multilevel"/>
    <w:tmpl w:val="472820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9532F5A"/>
    <w:multiLevelType w:val="hybridMultilevel"/>
    <w:tmpl w:val="879E5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796444"/>
    <w:multiLevelType w:val="multilevel"/>
    <w:tmpl w:val="B5FE85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1CE0771D"/>
    <w:multiLevelType w:val="hybridMultilevel"/>
    <w:tmpl w:val="CBC6F9AA"/>
    <w:lvl w:ilvl="0" w:tplc="FBF2352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DDA768E"/>
    <w:multiLevelType w:val="multilevel"/>
    <w:tmpl w:val="625842E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DDE0C90"/>
    <w:multiLevelType w:val="hybridMultilevel"/>
    <w:tmpl w:val="205A8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5971B2"/>
    <w:multiLevelType w:val="hybridMultilevel"/>
    <w:tmpl w:val="0A280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EB1117C"/>
    <w:multiLevelType w:val="hybridMultilevel"/>
    <w:tmpl w:val="F4D89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16339C"/>
    <w:multiLevelType w:val="hybridMultilevel"/>
    <w:tmpl w:val="531A9B06"/>
    <w:lvl w:ilvl="0" w:tplc="BFFA4E1C">
      <w:start w:val="1"/>
      <w:numFmt w:val="bullet"/>
      <w:lvlText w:val=""/>
      <w:lvlJc w:val="left"/>
      <w:pPr>
        <w:ind w:left="720" w:hanging="360"/>
      </w:pPr>
      <w:rPr>
        <w:rFonts w:ascii="Symbol" w:hAnsi="Symbol" w:hint="default"/>
      </w:rPr>
    </w:lvl>
    <w:lvl w:ilvl="1" w:tplc="D71A7A2C">
      <w:start w:val="1"/>
      <w:numFmt w:val="bullet"/>
      <w:lvlText w:val="o"/>
      <w:lvlJc w:val="left"/>
      <w:pPr>
        <w:ind w:left="1440" w:hanging="360"/>
      </w:pPr>
      <w:rPr>
        <w:rFonts w:ascii="Courier New" w:hAnsi="Courier New" w:hint="default"/>
      </w:rPr>
    </w:lvl>
    <w:lvl w:ilvl="2" w:tplc="803E38FA">
      <w:start w:val="1"/>
      <w:numFmt w:val="bullet"/>
      <w:lvlText w:val=""/>
      <w:lvlJc w:val="left"/>
      <w:pPr>
        <w:ind w:left="2160" w:hanging="360"/>
      </w:pPr>
      <w:rPr>
        <w:rFonts w:ascii="Wingdings" w:hAnsi="Wingdings" w:hint="default"/>
      </w:rPr>
    </w:lvl>
    <w:lvl w:ilvl="3" w:tplc="41E65EC0">
      <w:start w:val="1"/>
      <w:numFmt w:val="bullet"/>
      <w:lvlText w:val=""/>
      <w:lvlJc w:val="left"/>
      <w:pPr>
        <w:ind w:left="2880" w:hanging="360"/>
      </w:pPr>
      <w:rPr>
        <w:rFonts w:ascii="Symbol" w:hAnsi="Symbol" w:hint="default"/>
      </w:rPr>
    </w:lvl>
    <w:lvl w:ilvl="4" w:tplc="498AA94A">
      <w:start w:val="1"/>
      <w:numFmt w:val="bullet"/>
      <w:lvlText w:val="o"/>
      <w:lvlJc w:val="left"/>
      <w:pPr>
        <w:ind w:left="3600" w:hanging="360"/>
      </w:pPr>
      <w:rPr>
        <w:rFonts w:ascii="Courier New" w:hAnsi="Courier New" w:hint="default"/>
      </w:rPr>
    </w:lvl>
    <w:lvl w:ilvl="5" w:tplc="2DEE60FE">
      <w:start w:val="1"/>
      <w:numFmt w:val="bullet"/>
      <w:lvlText w:val=""/>
      <w:lvlJc w:val="left"/>
      <w:pPr>
        <w:ind w:left="4320" w:hanging="360"/>
      </w:pPr>
      <w:rPr>
        <w:rFonts w:ascii="Wingdings" w:hAnsi="Wingdings" w:hint="default"/>
      </w:rPr>
    </w:lvl>
    <w:lvl w:ilvl="6" w:tplc="77B49572">
      <w:start w:val="1"/>
      <w:numFmt w:val="bullet"/>
      <w:lvlText w:val=""/>
      <w:lvlJc w:val="left"/>
      <w:pPr>
        <w:ind w:left="5040" w:hanging="360"/>
      </w:pPr>
      <w:rPr>
        <w:rFonts w:ascii="Symbol" w:hAnsi="Symbol" w:hint="default"/>
      </w:rPr>
    </w:lvl>
    <w:lvl w:ilvl="7" w:tplc="BBF0638C">
      <w:start w:val="1"/>
      <w:numFmt w:val="bullet"/>
      <w:lvlText w:val="o"/>
      <w:lvlJc w:val="left"/>
      <w:pPr>
        <w:ind w:left="5760" w:hanging="360"/>
      </w:pPr>
      <w:rPr>
        <w:rFonts w:ascii="Courier New" w:hAnsi="Courier New" w:hint="default"/>
      </w:rPr>
    </w:lvl>
    <w:lvl w:ilvl="8" w:tplc="8B083156">
      <w:start w:val="1"/>
      <w:numFmt w:val="bullet"/>
      <w:lvlText w:val=""/>
      <w:lvlJc w:val="left"/>
      <w:pPr>
        <w:ind w:left="6480" w:hanging="360"/>
      </w:pPr>
      <w:rPr>
        <w:rFonts w:ascii="Wingdings" w:hAnsi="Wingdings" w:hint="default"/>
      </w:rPr>
    </w:lvl>
  </w:abstractNum>
  <w:abstractNum w:abstractNumId="49" w15:restartNumberingAfterBreak="0">
    <w:nsid w:val="1FB05AC8"/>
    <w:multiLevelType w:val="hybridMultilevel"/>
    <w:tmpl w:val="E9F0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7155F6"/>
    <w:multiLevelType w:val="hybridMultilevel"/>
    <w:tmpl w:val="E662F83E"/>
    <w:lvl w:ilvl="0" w:tplc="6C28C6E6">
      <w:start w:val="1"/>
      <w:numFmt w:val="bullet"/>
      <w:lvlText w:val="●"/>
      <w:lvlJc w:val="left"/>
      <w:pPr>
        <w:ind w:left="360" w:hanging="360"/>
      </w:pPr>
      <w:rPr>
        <w:rFonts w:ascii="Noto Sans Symbols" w:hAnsi="Noto Sans Symbols" w:hint="default"/>
      </w:rPr>
    </w:lvl>
    <w:lvl w:ilvl="1" w:tplc="06AC6548">
      <w:start w:val="1"/>
      <w:numFmt w:val="bullet"/>
      <w:lvlText w:val="o"/>
      <w:lvlJc w:val="left"/>
      <w:pPr>
        <w:ind w:left="1080" w:hanging="360"/>
      </w:pPr>
      <w:rPr>
        <w:rFonts w:ascii="Courier New" w:hAnsi="Courier New" w:hint="default"/>
      </w:rPr>
    </w:lvl>
    <w:lvl w:ilvl="2" w:tplc="0FE413B2">
      <w:start w:val="1"/>
      <w:numFmt w:val="bullet"/>
      <w:lvlText w:val="▪"/>
      <w:lvlJc w:val="left"/>
      <w:pPr>
        <w:ind w:left="1800" w:hanging="360"/>
      </w:pPr>
      <w:rPr>
        <w:rFonts w:ascii="Noto Sans Symbols" w:hAnsi="Noto Sans Symbols" w:hint="default"/>
      </w:rPr>
    </w:lvl>
    <w:lvl w:ilvl="3" w:tplc="F5A68E74">
      <w:start w:val="1"/>
      <w:numFmt w:val="bullet"/>
      <w:lvlText w:val="●"/>
      <w:lvlJc w:val="left"/>
      <w:pPr>
        <w:ind w:left="2520" w:hanging="360"/>
      </w:pPr>
      <w:rPr>
        <w:rFonts w:ascii="Noto Sans Symbols" w:hAnsi="Noto Sans Symbols" w:hint="default"/>
      </w:rPr>
    </w:lvl>
    <w:lvl w:ilvl="4" w:tplc="86028ABE">
      <w:start w:val="1"/>
      <w:numFmt w:val="bullet"/>
      <w:lvlText w:val="o"/>
      <w:lvlJc w:val="left"/>
      <w:pPr>
        <w:ind w:left="3240" w:hanging="360"/>
      </w:pPr>
      <w:rPr>
        <w:rFonts w:ascii="Courier New" w:hAnsi="Courier New" w:hint="default"/>
      </w:rPr>
    </w:lvl>
    <w:lvl w:ilvl="5" w:tplc="44DE741A">
      <w:start w:val="1"/>
      <w:numFmt w:val="bullet"/>
      <w:lvlText w:val="▪"/>
      <w:lvlJc w:val="left"/>
      <w:pPr>
        <w:ind w:left="3960" w:hanging="360"/>
      </w:pPr>
      <w:rPr>
        <w:rFonts w:ascii="Noto Sans Symbols" w:hAnsi="Noto Sans Symbols" w:hint="default"/>
      </w:rPr>
    </w:lvl>
    <w:lvl w:ilvl="6" w:tplc="870C7E26">
      <w:start w:val="1"/>
      <w:numFmt w:val="bullet"/>
      <w:lvlText w:val="●"/>
      <w:lvlJc w:val="left"/>
      <w:pPr>
        <w:ind w:left="4680" w:hanging="360"/>
      </w:pPr>
      <w:rPr>
        <w:rFonts w:ascii="Noto Sans Symbols" w:hAnsi="Noto Sans Symbols" w:hint="default"/>
      </w:rPr>
    </w:lvl>
    <w:lvl w:ilvl="7" w:tplc="FC0C25DC">
      <w:start w:val="1"/>
      <w:numFmt w:val="bullet"/>
      <w:lvlText w:val="o"/>
      <w:lvlJc w:val="left"/>
      <w:pPr>
        <w:ind w:left="5400" w:hanging="360"/>
      </w:pPr>
      <w:rPr>
        <w:rFonts w:ascii="Courier New" w:hAnsi="Courier New" w:hint="default"/>
      </w:rPr>
    </w:lvl>
    <w:lvl w:ilvl="8" w:tplc="DC880CF2">
      <w:start w:val="1"/>
      <w:numFmt w:val="bullet"/>
      <w:lvlText w:val="▪"/>
      <w:lvlJc w:val="left"/>
      <w:pPr>
        <w:ind w:left="6120" w:hanging="360"/>
      </w:pPr>
      <w:rPr>
        <w:rFonts w:ascii="Noto Sans Symbols" w:hAnsi="Noto Sans Symbols" w:hint="default"/>
      </w:rPr>
    </w:lvl>
  </w:abstractNum>
  <w:abstractNum w:abstractNumId="51" w15:restartNumberingAfterBreak="0">
    <w:nsid w:val="21683C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1BC5420"/>
    <w:multiLevelType w:val="hybridMultilevel"/>
    <w:tmpl w:val="30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5E2E0A"/>
    <w:multiLevelType w:val="multilevel"/>
    <w:tmpl w:val="6ABC11D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9F6106"/>
    <w:multiLevelType w:val="hybridMultilevel"/>
    <w:tmpl w:val="7D0C92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AC4896"/>
    <w:multiLevelType w:val="multilevel"/>
    <w:tmpl w:val="23AC48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24132045"/>
    <w:multiLevelType w:val="hybridMultilevel"/>
    <w:tmpl w:val="81B20A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9F6C3D"/>
    <w:multiLevelType w:val="hybridMultilevel"/>
    <w:tmpl w:val="664004A2"/>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8" w15:restartNumberingAfterBreak="0">
    <w:nsid w:val="27DB44F3"/>
    <w:multiLevelType w:val="hybridMultilevel"/>
    <w:tmpl w:val="A82C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73C8E"/>
    <w:multiLevelType w:val="hybridMultilevel"/>
    <w:tmpl w:val="C5747028"/>
    <w:lvl w:ilvl="0" w:tplc="F534964C">
      <w:start w:val="1"/>
      <w:numFmt w:val="decimal"/>
      <w:lvlText w:val="%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2A2B6BA0"/>
    <w:multiLevelType w:val="hybridMultilevel"/>
    <w:tmpl w:val="63ECD7FC"/>
    <w:lvl w:ilvl="0" w:tplc="758CEF4E">
      <w:start w:val="4"/>
      <w:numFmt w:val="bullet"/>
      <w:lvlText w:val="-"/>
      <w:lvlJc w:val="left"/>
      <w:pPr>
        <w:ind w:left="1080" w:hanging="360"/>
      </w:pPr>
      <w:rPr>
        <w:rFonts w:ascii="Arial Narrow" w:eastAsia="Batang" w:hAnsi="Arial Narrow" w:cs="Times New Roman" w:hint="default"/>
      </w:rPr>
    </w:lvl>
    <w:lvl w:ilvl="1" w:tplc="FFFFFFFF">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AFC3E66"/>
    <w:multiLevelType w:val="hybridMultilevel"/>
    <w:tmpl w:val="C5747028"/>
    <w:lvl w:ilvl="0" w:tplc="F534964C">
      <w:start w:val="1"/>
      <w:numFmt w:val="decimal"/>
      <w:lvlText w:val="%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2C1611E0"/>
    <w:multiLevelType w:val="hybridMultilevel"/>
    <w:tmpl w:val="4EBC1332"/>
    <w:lvl w:ilvl="0" w:tplc="34B678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F062EEB"/>
    <w:multiLevelType w:val="hybridMultilevel"/>
    <w:tmpl w:val="5CF22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6E3071"/>
    <w:multiLevelType w:val="hybridMultilevel"/>
    <w:tmpl w:val="2FF29F3C"/>
    <w:lvl w:ilvl="0" w:tplc="6B42270C">
      <w:start w:val="1"/>
      <w:numFmt w:val="bullet"/>
      <w:lvlText w:val=""/>
      <w:lvlJc w:val="left"/>
      <w:pPr>
        <w:ind w:left="720" w:hanging="360"/>
      </w:pPr>
      <w:rPr>
        <w:rFonts w:ascii="Symbol" w:hAnsi="Symbol" w:hint="default"/>
      </w:rPr>
    </w:lvl>
    <w:lvl w:ilvl="1" w:tplc="48A8BAAA">
      <w:start w:val="1"/>
      <w:numFmt w:val="bullet"/>
      <w:lvlText w:val="o"/>
      <w:lvlJc w:val="left"/>
      <w:pPr>
        <w:ind w:left="1440" w:hanging="360"/>
      </w:pPr>
      <w:rPr>
        <w:rFonts w:ascii="Courier New" w:hAnsi="Courier New" w:hint="default"/>
      </w:rPr>
    </w:lvl>
    <w:lvl w:ilvl="2" w:tplc="835CFAEC">
      <w:start w:val="1"/>
      <w:numFmt w:val="bullet"/>
      <w:lvlText w:val=""/>
      <w:lvlJc w:val="left"/>
      <w:pPr>
        <w:ind w:left="2160" w:hanging="360"/>
      </w:pPr>
      <w:rPr>
        <w:rFonts w:ascii="Wingdings" w:hAnsi="Wingdings" w:hint="default"/>
      </w:rPr>
    </w:lvl>
    <w:lvl w:ilvl="3" w:tplc="F47CE338">
      <w:start w:val="1"/>
      <w:numFmt w:val="bullet"/>
      <w:lvlText w:val=""/>
      <w:lvlJc w:val="left"/>
      <w:pPr>
        <w:ind w:left="2880" w:hanging="360"/>
      </w:pPr>
      <w:rPr>
        <w:rFonts w:ascii="Symbol" w:hAnsi="Symbol" w:hint="default"/>
      </w:rPr>
    </w:lvl>
    <w:lvl w:ilvl="4" w:tplc="62445B86">
      <w:start w:val="1"/>
      <w:numFmt w:val="bullet"/>
      <w:lvlText w:val="o"/>
      <w:lvlJc w:val="left"/>
      <w:pPr>
        <w:ind w:left="3600" w:hanging="360"/>
      </w:pPr>
      <w:rPr>
        <w:rFonts w:ascii="Courier New" w:hAnsi="Courier New" w:hint="default"/>
      </w:rPr>
    </w:lvl>
    <w:lvl w:ilvl="5" w:tplc="B2108898">
      <w:start w:val="1"/>
      <w:numFmt w:val="bullet"/>
      <w:lvlText w:val=""/>
      <w:lvlJc w:val="left"/>
      <w:pPr>
        <w:ind w:left="4320" w:hanging="360"/>
      </w:pPr>
      <w:rPr>
        <w:rFonts w:ascii="Wingdings" w:hAnsi="Wingdings" w:hint="default"/>
      </w:rPr>
    </w:lvl>
    <w:lvl w:ilvl="6" w:tplc="D7AEAAE8">
      <w:start w:val="1"/>
      <w:numFmt w:val="bullet"/>
      <w:lvlText w:val=""/>
      <w:lvlJc w:val="left"/>
      <w:pPr>
        <w:ind w:left="5040" w:hanging="360"/>
      </w:pPr>
      <w:rPr>
        <w:rFonts w:ascii="Symbol" w:hAnsi="Symbol" w:hint="default"/>
      </w:rPr>
    </w:lvl>
    <w:lvl w:ilvl="7" w:tplc="F83EF298">
      <w:start w:val="1"/>
      <w:numFmt w:val="bullet"/>
      <w:lvlText w:val="o"/>
      <w:lvlJc w:val="left"/>
      <w:pPr>
        <w:ind w:left="5760" w:hanging="360"/>
      </w:pPr>
      <w:rPr>
        <w:rFonts w:ascii="Courier New" w:hAnsi="Courier New" w:hint="default"/>
      </w:rPr>
    </w:lvl>
    <w:lvl w:ilvl="8" w:tplc="5B60D35E">
      <w:start w:val="1"/>
      <w:numFmt w:val="bullet"/>
      <w:lvlText w:val=""/>
      <w:lvlJc w:val="left"/>
      <w:pPr>
        <w:ind w:left="6480" w:hanging="360"/>
      </w:pPr>
      <w:rPr>
        <w:rFonts w:ascii="Wingdings" w:hAnsi="Wingdings" w:hint="default"/>
      </w:rPr>
    </w:lvl>
  </w:abstractNum>
  <w:abstractNum w:abstractNumId="65" w15:restartNumberingAfterBreak="0">
    <w:nsid w:val="30875523"/>
    <w:multiLevelType w:val="hybridMultilevel"/>
    <w:tmpl w:val="F210DC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31B40265"/>
    <w:multiLevelType w:val="hybridMultilevel"/>
    <w:tmpl w:val="FF0A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CE70F9"/>
    <w:multiLevelType w:val="hybridMultilevel"/>
    <w:tmpl w:val="90CE9C20"/>
    <w:lvl w:ilvl="0" w:tplc="758CEF4E">
      <w:start w:val="4"/>
      <w:numFmt w:val="bullet"/>
      <w:lvlText w:val="-"/>
      <w:lvlJc w:val="left"/>
      <w:pPr>
        <w:ind w:left="1080" w:hanging="360"/>
      </w:pPr>
      <w:rPr>
        <w:rFonts w:ascii="Arial Narrow" w:eastAsia="Batang" w:hAnsi="Arial Narrow"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33C839EF"/>
    <w:multiLevelType w:val="hybridMultilevel"/>
    <w:tmpl w:val="E9900158"/>
    <w:lvl w:ilvl="0" w:tplc="F994571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F130B4"/>
    <w:multiLevelType w:val="multilevel"/>
    <w:tmpl w:val="00203A6A"/>
    <w:lvl w:ilvl="0">
      <w:start w:val="1"/>
      <w:numFmt w:val="bullet"/>
      <w:lvlText w:val="•"/>
      <w:lvlJc w:val="left"/>
      <w:pPr>
        <w:ind w:left="720" w:hanging="360"/>
      </w:pPr>
      <w:rPr>
        <w:rFonts w:ascii="Times New Roman" w:hAnsi="Times New Roman" w:hint="default"/>
      </w:rPr>
    </w:lvl>
    <w:lvl w:ilvl="1">
      <w:start w:val="4"/>
      <w:numFmt w:val="bullet"/>
      <w:lvlText w:val="-"/>
      <w:lvlJc w:val="left"/>
      <w:pPr>
        <w:ind w:left="1800" w:hanging="360"/>
      </w:pPr>
      <w:rPr>
        <w:rFonts w:ascii="Arial Narrow" w:eastAsia="Batang" w:hAnsi="Arial Narrow" w:cs="Times New Roman"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354003A3"/>
    <w:multiLevelType w:val="hybridMultilevel"/>
    <w:tmpl w:val="72F0E97C"/>
    <w:lvl w:ilvl="0" w:tplc="758CEF4E">
      <w:start w:val="4"/>
      <w:numFmt w:val="bullet"/>
      <w:lvlText w:val="-"/>
      <w:lvlJc w:val="left"/>
      <w:pPr>
        <w:ind w:left="1080" w:hanging="360"/>
      </w:pPr>
      <w:rPr>
        <w:rFonts w:ascii="Arial Narrow" w:eastAsia="Batang" w:hAnsi="Arial Narro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60E033E"/>
    <w:multiLevelType w:val="multilevel"/>
    <w:tmpl w:val="5C209824"/>
    <w:lvl w:ilvl="0">
      <w:start w:val="1"/>
      <w:numFmt w:val="decimal"/>
      <w:lvlText w:val="%1."/>
      <w:lvlJc w:val="left"/>
      <w:pPr>
        <w:ind w:left="717" w:hanging="360"/>
      </w:pPr>
      <w:rPr>
        <w:rFonts w:hint="default"/>
      </w:rPr>
    </w:lvl>
    <w:lvl w:ilvl="1">
      <w:start w:val="1"/>
      <w:numFmt w:val="bullet"/>
      <w:lvlText w:val="­"/>
      <w:lvlJc w:val="left"/>
      <w:pPr>
        <w:ind w:left="1077" w:hanging="717"/>
      </w:pPr>
      <w:rPr>
        <w:rFonts w:ascii="Courier New" w:hAnsi="Courier New" w:hint="default"/>
      </w:rPr>
    </w:lvl>
    <w:lvl w:ilvl="2">
      <w:start w:val="1"/>
      <w:numFmt w:val="bullet"/>
      <w:lvlText w:val="▪"/>
      <w:lvlJc w:val="left"/>
      <w:pPr>
        <w:ind w:left="1701" w:hanging="624"/>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72" w15:restartNumberingAfterBreak="0">
    <w:nsid w:val="361E616F"/>
    <w:multiLevelType w:val="hybridMultilevel"/>
    <w:tmpl w:val="32A8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6AE6D56"/>
    <w:multiLevelType w:val="hybridMultilevel"/>
    <w:tmpl w:val="A5869E34"/>
    <w:lvl w:ilvl="0" w:tplc="FFFFFFFF">
      <w:start w:val="1"/>
      <w:numFmt w:val="bullet"/>
      <w:lvlText w:val=""/>
      <w:lvlJc w:val="left"/>
      <w:pPr>
        <w:ind w:left="360" w:hanging="360"/>
      </w:pPr>
      <w:rPr>
        <w:rFonts w:ascii="Symbol" w:hAnsi="Symbol" w:hint="default"/>
      </w:rPr>
    </w:lvl>
    <w:lvl w:ilvl="1" w:tplc="8D741CC6">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37D232E8"/>
    <w:multiLevelType w:val="multilevel"/>
    <w:tmpl w:val="37D2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7D65951"/>
    <w:multiLevelType w:val="multilevel"/>
    <w:tmpl w:val="9B768FE4"/>
    <w:lvl w:ilvl="0">
      <w:start w:val="4"/>
      <w:numFmt w:val="bullet"/>
      <w:lvlText w:val="-"/>
      <w:lvlJc w:val="left"/>
      <w:pPr>
        <w:ind w:left="1440" w:hanging="360"/>
      </w:pPr>
      <w:rPr>
        <w:rFonts w:ascii="Arial Narrow" w:eastAsia="Batang" w:hAnsi="Arial Narrow"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7ED3AFB"/>
    <w:multiLevelType w:val="hybridMultilevel"/>
    <w:tmpl w:val="A844DB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7" w15:restartNumberingAfterBreak="0">
    <w:nsid w:val="3813676F"/>
    <w:multiLevelType w:val="multilevel"/>
    <w:tmpl w:val="B8ECD6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8642277"/>
    <w:multiLevelType w:val="hybridMultilevel"/>
    <w:tmpl w:val="B8786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A9B172D"/>
    <w:multiLevelType w:val="hybridMultilevel"/>
    <w:tmpl w:val="78AA7F42"/>
    <w:lvl w:ilvl="0" w:tplc="FFFFFFFF">
      <w:start w:val="1"/>
      <w:numFmt w:val="bullet"/>
      <w:lvlText w:val=""/>
      <w:lvlJc w:val="left"/>
      <w:pPr>
        <w:ind w:left="720" w:hanging="360"/>
      </w:pPr>
      <w:rPr>
        <w:rFonts w:ascii="Symbol" w:hAnsi="Symbol" w:hint="default"/>
      </w:rPr>
    </w:lvl>
    <w:lvl w:ilvl="1" w:tplc="758CEF4E">
      <w:start w:val="4"/>
      <w:numFmt w:val="bullet"/>
      <w:lvlText w:val="-"/>
      <w:lvlJc w:val="left"/>
      <w:pPr>
        <w:ind w:left="1440" w:hanging="360"/>
      </w:pPr>
      <w:rPr>
        <w:rFonts w:ascii="Arial Narrow" w:eastAsia="Batang"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ACF5125"/>
    <w:multiLevelType w:val="multilevel"/>
    <w:tmpl w:val="8714A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183873"/>
    <w:multiLevelType w:val="multilevel"/>
    <w:tmpl w:val="12EA1288"/>
    <w:styleLink w:val="CurrentList3"/>
    <w:lvl w:ilvl="0">
      <w:start w:val="1"/>
      <w:numFmt w:val="bullet"/>
      <w:lvlText w:val=""/>
      <w:lvlJc w:val="left"/>
      <w:pPr>
        <w:ind w:left="1021" w:hanging="664"/>
      </w:pPr>
      <w:rPr>
        <w:rFonts w:ascii="Symbol" w:hAnsi="Symbol" w:hint="default"/>
      </w:rPr>
    </w:lvl>
    <w:lvl w:ilvl="1">
      <w:start w:val="1"/>
      <w:numFmt w:val="bullet"/>
      <w:lvlText w:val="­"/>
      <w:lvlJc w:val="left"/>
      <w:pPr>
        <w:ind w:left="1077" w:hanging="717"/>
      </w:pPr>
      <w:rPr>
        <w:rFonts w:ascii="Courier New" w:hAnsi="Courier New" w:hint="default"/>
      </w:rPr>
    </w:lvl>
    <w:lvl w:ilvl="2">
      <w:start w:val="1"/>
      <w:numFmt w:val="bullet"/>
      <w:lvlText w:val="▪"/>
      <w:lvlJc w:val="left"/>
      <w:pPr>
        <w:ind w:left="1701" w:hanging="624"/>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82" w15:restartNumberingAfterBreak="0">
    <w:nsid w:val="3B1D02EA"/>
    <w:multiLevelType w:val="hybridMultilevel"/>
    <w:tmpl w:val="FCCCC1F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4730F4"/>
    <w:multiLevelType w:val="multilevel"/>
    <w:tmpl w:val="099297FA"/>
    <w:styleLink w:val="CurrentList2"/>
    <w:lvl w:ilvl="0">
      <w:start w:val="1"/>
      <w:numFmt w:val="bullet"/>
      <w:lvlText w:val=""/>
      <w:lvlJc w:val="left"/>
      <w:pPr>
        <w:ind w:left="1304" w:hanging="947"/>
      </w:pPr>
      <w:rPr>
        <w:rFonts w:ascii="Symbol" w:hAnsi="Symbol" w:hint="default"/>
      </w:rPr>
    </w:lvl>
    <w:lvl w:ilvl="1">
      <w:start w:val="1"/>
      <w:numFmt w:val="bullet"/>
      <w:lvlText w:val="­"/>
      <w:lvlJc w:val="left"/>
      <w:pPr>
        <w:ind w:left="1077" w:hanging="717"/>
      </w:pPr>
      <w:rPr>
        <w:rFonts w:ascii="Courier New" w:hAnsi="Courier New" w:hint="default"/>
      </w:rPr>
    </w:lvl>
    <w:lvl w:ilvl="2">
      <w:start w:val="1"/>
      <w:numFmt w:val="bullet"/>
      <w:lvlText w:val="▪"/>
      <w:lvlJc w:val="left"/>
      <w:pPr>
        <w:ind w:left="1701" w:hanging="624"/>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84" w15:restartNumberingAfterBreak="0">
    <w:nsid w:val="3CA70AB3"/>
    <w:multiLevelType w:val="multilevel"/>
    <w:tmpl w:val="6310E542"/>
    <w:lvl w:ilvl="0">
      <w:start w:val="1"/>
      <w:numFmt w:val="bullet"/>
      <w:lvlText w:val="•"/>
      <w:lvlJc w:val="left"/>
      <w:pPr>
        <w:ind w:left="720" w:hanging="360"/>
      </w:pPr>
      <w:rPr>
        <w:rFonts w:ascii="Times New Roman" w:hAnsi="Times New Roman" w:hint="default"/>
      </w:rPr>
    </w:lvl>
    <w:lvl w:ilvl="1">
      <w:start w:val="4"/>
      <w:numFmt w:val="bullet"/>
      <w:lvlText w:val="-"/>
      <w:lvlJc w:val="left"/>
      <w:pPr>
        <w:ind w:left="1800" w:hanging="360"/>
      </w:pPr>
      <w:rPr>
        <w:rFonts w:ascii="Arial Narrow" w:eastAsia="Batang" w:hAnsi="Arial Narrow" w:cs="Times New Roman"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3DDA13F8"/>
    <w:multiLevelType w:val="hybridMultilevel"/>
    <w:tmpl w:val="7AC6645E"/>
    <w:lvl w:ilvl="0" w:tplc="9EE2B73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2D754F"/>
    <w:multiLevelType w:val="hybridMultilevel"/>
    <w:tmpl w:val="35F6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381DBD"/>
    <w:multiLevelType w:val="hybridMultilevel"/>
    <w:tmpl w:val="2A98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E7956E9"/>
    <w:multiLevelType w:val="hybridMultilevel"/>
    <w:tmpl w:val="E584A5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6A028C"/>
    <w:multiLevelType w:val="hybridMultilevel"/>
    <w:tmpl w:val="CC58E01E"/>
    <w:lvl w:ilvl="0" w:tplc="758CEF4E">
      <w:start w:val="4"/>
      <w:numFmt w:val="bullet"/>
      <w:lvlText w:val="-"/>
      <w:lvlJc w:val="left"/>
      <w:pPr>
        <w:ind w:left="1080" w:hanging="360"/>
      </w:pPr>
      <w:rPr>
        <w:rFonts w:ascii="Arial Narrow" w:eastAsia="Batang" w:hAnsi="Arial Narrow" w:cs="Times New Roman" w:hint="default"/>
      </w:rPr>
    </w:lvl>
    <w:lvl w:ilvl="1" w:tplc="FFFFFFFF">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F6C4685"/>
    <w:multiLevelType w:val="multilevel"/>
    <w:tmpl w:val="64E88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0C461AE"/>
    <w:multiLevelType w:val="hybridMultilevel"/>
    <w:tmpl w:val="2D9075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2" w15:restartNumberingAfterBreak="0">
    <w:nsid w:val="40EA0ED9"/>
    <w:multiLevelType w:val="hybridMultilevel"/>
    <w:tmpl w:val="A4FA96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620B1A"/>
    <w:multiLevelType w:val="multilevel"/>
    <w:tmpl w:val="C3B0D356"/>
    <w:lvl w:ilvl="0">
      <w:start w:val="1"/>
      <w:numFmt w:val="bullet"/>
      <w:lvlText w:val="●"/>
      <w:lvlJc w:val="left"/>
      <w:pPr>
        <w:ind w:left="360" w:hanging="360"/>
      </w:pPr>
      <w:rPr>
        <w:rFonts w:ascii="Noto Sans Symbols" w:eastAsia="Noto Sans Symbols" w:hAnsi="Noto Sans Symbols" w:cs="Noto Sans Symbols"/>
      </w:rPr>
    </w:lvl>
    <w:lvl w:ilvl="1">
      <w:start w:val="4"/>
      <w:numFmt w:val="bullet"/>
      <w:lvlText w:val="-"/>
      <w:lvlJc w:val="left"/>
      <w:pPr>
        <w:ind w:left="1080" w:hanging="360"/>
      </w:pPr>
      <w:rPr>
        <w:rFonts w:ascii="Arial Narrow" w:eastAsia="Batang" w:hAnsi="Arial Narrow" w:cs="Times New Roman"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1C8544D"/>
    <w:multiLevelType w:val="hybridMultilevel"/>
    <w:tmpl w:val="9B1E7336"/>
    <w:lvl w:ilvl="0" w:tplc="74C08BF4">
      <w:start w:val="1"/>
      <w:numFmt w:val="bullet"/>
      <w:lvlText w:val=""/>
      <w:lvlJc w:val="left"/>
      <w:pPr>
        <w:tabs>
          <w:tab w:val="num" w:pos="720"/>
        </w:tabs>
        <w:ind w:left="720" w:hanging="360"/>
      </w:pPr>
      <w:rPr>
        <w:rFonts w:ascii="Wingdings" w:hAnsi="Wingdings" w:hint="default"/>
      </w:rPr>
    </w:lvl>
    <w:lvl w:ilvl="1" w:tplc="AEF68E68" w:tentative="1">
      <w:start w:val="1"/>
      <w:numFmt w:val="bullet"/>
      <w:lvlText w:val=""/>
      <w:lvlJc w:val="left"/>
      <w:pPr>
        <w:tabs>
          <w:tab w:val="num" w:pos="1440"/>
        </w:tabs>
        <w:ind w:left="1440" w:hanging="360"/>
      </w:pPr>
      <w:rPr>
        <w:rFonts w:ascii="Wingdings" w:hAnsi="Wingdings" w:hint="default"/>
      </w:rPr>
    </w:lvl>
    <w:lvl w:ilvl="2" w:tplc="C066A330" w:tentative="1">
      <w:start w:val="1"/>
      <w:numFmt w:val="bullet"/>
      <w:lvlText w:val=""/>
      <w:lvlJc w:val="left"/>
      <w:pPr>
        <w:tabs>
          <w:tab w:val="num" w:pos="2160"/>
        </w:tabs>
        <w:ind w:left="2160" w:hanging="360"/>
      </w:pPr>
      <w:rPr>
        <w:rFonts w:ascii="Wingdings" w:hAnsi="Wingdings" w:hint="default"/>
      </w:rPr>
    </w:lvl>
    <w:lvl w:ilvl="3" w:tplc="E34A1DEA" w:tentative="1">
      <w:start w:val="1"/>
      <w:numFmt w:val="bullet"/>
      <w:lvlText w:val=""/>
      <w:lvlJc w:val="left"/>
      <w:pPr>
        <w:tabs>
          <w:tab w:val="num" w:pos="2880"/>
        </w:tabs>
        <w:ind w:left="2880" w:hanging="360"/>
      </w:pPr>
      <w:rPr>
        <w:rFonts w:ascii="Wingdings" w:hAnsi="Wingdings" w:hint="default"/>
      </w:rPr>
    </w:lvl>
    <w:lvl w:ilvl="4" w:tplc="DFE8896E" w:tentative="1">
      <w:start w:val="1"/>
      <w:numFmt w:val="bullet"/>
      <w:lvlText w:val=""/>
      <w:lvlJc w:val="left"/>
      <w:pPr>
        <w:tabs>
          <w:tab w:val="num" w:pos="3600"/>
        </w:tabs>
        <w:ind w:left="3600" w:hanging="360"/>
      </w:pPr>
      <w:rPr>
        <w:rFonts w:ascii="Wingdings" w:hAnsi="Wingdings" w:hint="default"/>
      </w:rPr>
    </w:lvl>
    <w:lvl w:ilvl="5" w:tplc="EA1E26DC" w:tentative="1">
      <w:start w:val="1"/>
      <w:numFmt w:val="bullet"/>
      <w:lvlText w:val=""/>
      <w:lvlJc w:val="left"/>
      <w:pPr>
        <w:tabs>
          <w:tab w:val="num" w:pos="4320"/>
        </w:tabs>
        <w:ind w:left="4320" w:hanging="360"/>
      </w:pPr>
      <w:rPr>
        <w:rFonts w:ascii="Wingdings" w:hAnsi="Wingdings" w:hint="default"/>
      </w:rPr>
    </w:lvl>
    <w:lvl w:ilvl="6" w:tplc="3E440F20" w:tentative="1">
      <w:start w:val="1"/>
      <w:numFmt w:val="bullet"/>
      <w:lvlText w:val=""/>
      <w:lvlJc w:val="left"/>
      <w:pPr>
        <w:tabs>
          <w:tab w:val="num" w:pos="5040"/>
        </w:tabs>
        <w:ind w:left="5040" w:hanging="360"/>
      </w:pPr>
      <w:rPr>
        <w:rFonts w:ascii="Wingdings" w:hAnsi="Wingdings" w:hint="default"/>
      </w:rPr>
    </w:lvl>
    <w:lvl w:ilvl="7" w:tplc="7E6EAF74" w:tentative="1">
      <w:start w:val="1"/>
      <w:numFmt w:val="bullet"/>
      <w:lvlText w:val=""/>
      <w:lvlJc w:val="left"/>
      <w:pPr>
        <w:tabs>
          <w:tab w:val="num" w:pos="5760"/>
        </w:tabs>
        <w:ind w:left="5760" w:hanging="360"/>
      </w:pPr>
      <w:rPr>
        <w:rFonts w:ascii="Wingdings" w:hAnsi="Wingdings" w:hint="default"/>
      </w:rPr>
    </w:lvl>
    <w:lvl w:ilvl="8" w:tplc="98FC8EA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281193F"/>
    <w:multiLevelType w:val="hybridMultilevel"/>
    <w:tmpl w:val="9D346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1D7D17"/>
    <w:multiLevelType w:val="multilevel"/>
    <w:tmpl w:val="CEE48F9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43DA4C6A"/>
    <w:multiLevelType w:val="hybridMultilevel"/>
    <w:tmpl w:val="99A27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405251B"/>
    <w:multiLevelType w:val="multilevel"/>
    <w:tmpl w:val="54EC4C5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463A6006"/>
    <w:multiLevelType w:val="multilevel"/>
    <w:tmpl w:val="010222D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6BC56D6"/>
    <w:multiLevelType w:val="hybridMultilevel"/>
    <w:tmpl w:val="3C749B2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01" w15:restartNumberingAfterBreak="0">
    <w:nsid w:val="47820255"/>
    <w:multiLevelType w:val="hybridMultilevel"/>
    <w:tmpl w:val="2ED4C3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8610328"/>
    <w:multiLevelType w:val="hybridMultilevel"/>
    <w:tmpl w:val="89B8D0B4"/>
    <w:lvl w:ilvl="0" w:tplc="260864D4">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9814C3"/>
    <w:multiLevelType w:val="hybridMultilevel"/>
    <w:tmpl w:val="5CC0AD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DBF7047"/>
    <w:multiLevelType w:val="hybridMultilevel"/>
    <w:tmpl w:val="67583B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5" w15:restartNumberingAfterBreak="0">
    <w:nsid w:val="4E0272A9"/>
    <w:multiLevelType w:val="hybridMultilevel"/>
    <w:tmpl w:val="3A0EA484"/>
    <w:lvl w:ilvl="0" w:tplc="CF545486">
      <w:start w:val="1"/>
      <w:numFmt w:val="decimal"/>
      <w:lvlText w:val="%1."/>
      <w:lvlJc w:val="left"/>
      <w:pPr>
        <w:tabs>
          <w:tab w:val="num" w:pos="360"/>
        </w:tabs>
        <w:ind w:left="360" w:hanging="360"/>
      </w:pPr>
    </w:lvl>
    <w:lvl w:ilvl="1" w:tplc="0FBA9E84" w:tentative="1">
      <w:start w:val="1"/>
      <w:numFmt w:val="decimal"/>
      <w:lvlText w:val="%2."/>
      <w:lvlJc w:val="left"/>
      <w:pPr>
        <w:tabs>
          <w:tab w:val="num" w:pos="1080"/>
        </w:tabs>
        <w:ind w:left="1080" w:hanging="360"/>
      </w:pPr>
    </w:lvl>
    <w:lvl w:ilvl="2" w:tplc="A1387F50" w:tentative="1">
      <w:start w:val="1"/>
      <w:numFmt w:val="decimal"/>
      <w:lvlText w:val="%3."/>
      <w:lvlJc w:val="left"/>
      <w:pPr>
        <w:tabs>
          <w:tab w:val="num" w:pos="1800"/>
        </w:tabs>
        <w:ind w:left="1800" w:hanging="360"/>
      </w:pPr>
    </w:lvl>
    <w:lvl w:ilvl="3" w:tplc="A9500262" w:tentative="1">
      <w:start w:val="1"/>
      <w:numFmt w:val="decimal"/>
      <w:lvlText w:val="%4."/>
      <w:lvlJc w:val="left"/>
      <w:pPr>
        <w:tabs>
          <w:tab w:val="num" w:pos="2520"/>
        </w:tabs>
        <w:ind w:left="2520" w:hanging="360"/>
      </w:pPr>
    </w:lvl>
    <w:lvl w:ilvl="4" w:tplc="DF6485D0" w:tentative="1">
      <w:start w:val="1"/>
      <w:numFmt w:val="decimal"/>
      <w:lvlText w:val="%5."/>
      <w:lvlJc w:val="left"/>
      <w:pPr>
        <w:tabs>
          <w:tab w:val="num" w:pos="3240"/>
        </w:tabs>
        <w:ind w:left="3240" w:hanging="360"/>
      </w:pPr>
    </w:lvl>
    <w:lvl w:ilvl="5" w:tplc="E1E6BD7E" w:tentative="1">
      <w:start w:val="1"/>
      <w:numFmt w:val="decimal"/>
      <w:lvlText w:val="%6."/>
      <w:lvlJc w:val="left"/>
      <w:pPr>
        <w:tabs>
          <w:tab w:val="num" w:pos="3960"/>
        </w:tabs>
        <w:ind w:left="3960" w:hanging="360"/>
      </w:pPr>
    </w:lvl>
    <w:lvl w:ilvl="6" w:tplc="04849786" w:tentative="1">
      <w:start w:val="1"/>
      <w:numFmt w:val="decimal"/>
      <w:lvlText w:val="%7."/>
      <w:lvlJc w:val="left"/>
      <w:pPr>
        <w:tabs>
          <w:tab w:val="num" w:pos="4680"/>
        </w:tabs>
        <w:ind w:left="4680" w:hanging="360"/>
      </w:pPr>
    </w:lvl>
    <w:lvl w:ilvl="7" w:tplc="7A5A74F0" w:tentative="1">
      <w:start w:val="1"/>
      <w:numFmt w:val="decimal"/>
      <w:lvlText w:val="%8."/>
      <w:lvlJc w:val="left"/>
      <w:pPr>
        <w:tabs>
          <w:tab w:val="num" w:pos="5400"/>
        </w:tabs>
        <w:ind w:left="5400" w:hanging="360"/>
      </w:pPr>
    </w:lvl>
    <w:lvl w:ilvl="8" w:tplc="A05C645C" w:tentative="1">
      <w:start w:val="1"/>
      <w:numFmt w:val="decimal"/>
      <w:lvlText w:val="%9."/>
      <w:lvlJc w:val="left"/>
      <w:pPr>
        <w:tabs>
          <w:tab w:val="num" w:pos="6120"/>
        </w:tabs>
        <w:ind w:left="6120" w:hanging="360"/>
      </w:pPr>
    </w:lvl>
  </w:abstractNum>
  <w:abstractNum w:abstractNumId="106" w15:restartNumberingAfterBreak="0">
    <w:nsid w:val="4E05614C"/>
    <w:multiLevelType w:val="hybridMultilevel"/>
    <w:tmpl w:val="ECFABB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E0C5C1A"/>
    <w:multiLevelType w:val="hybridMultilevel"/>
    <w:tmpl w:val="570E1AA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8" w15:restartNumberingAfterBreak="0">
    <w:nsid w:val="4E5B3EE3"/>
    <w:multiLevelType w:val="multilevel"/>
    <w:tmpl w:val="A1CECE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4F6D3E71"/>
    <w:multiLevelType w:val="hybridMultilevel"/>
    <w:tmpl w:val="6F7E8F7C"/>
    <w:lvl w:ilvl="0" w:tplc="04302400">
      <w:start w:val="1"/>
      <w:numFmt w:val="bullet"/>
      <w:lvlText w:val="•"/>
      <w:lvlJc w:val="left"/>
      <w:pPr>
        <w:tabs>
          <w:tab w:val="num" w:pos="720"/>
        </w:tabs>
        <w:ind w:left="720" w:hanging="360"/>
      </w:pPr>
      <w:rPr>
        <w:rFonts w:ascii="Times New Roman" w:hAnsi="Times New Roman" w:hint="default"/>
      </w:rPr>
    </w:lvl>
    <w:lvl w:ilvl="1" w:tplc="0409001B">
      <w:start w:val="1"/>
      <w:numFmt w:val="lowerRoman"/>
      <w:lvlText w:val="%2."/>
      <w:lvlJc w:val="right"/>
      <w:pPr>
        <w:tabs>
          <w:tab w:val="num" w:pos="1440"/>
        </w:tabs>
        <w:ind w:left="1440" w:hanging="360"/>
      </w:pPr>
      <w:rPr>
        <w:rFonts w:hint="default"/>
      </w:rPr>
    </w:lvl>
    <w:lvl w:ilvl="2" w:tplc="F0A0E5E8" w:tentative="1">
      <w:start w:val="1"/>
      <w:numFmt w:val="bullet"/>
      <w:lvlText w:val="•"/>
      <w:lvlJc w:val="left"/>
      <w:pPr>
        <w:tabs>
          <w:tab w:val="num" w:pos="2160"/>
        </w:tabs>
        <w:ind w:left="2160" w:hanging="360"/>
      </w:pPr>
      <w:rPr>
        <w:rFonts w:ascii="Times New Roman" w:hAnsi="Times New Roman" w:hint="default"/>
      </w:rPr>
    </w:lvl>
    <w:lvl w:ilvl="3" w:tplc="84D2132A" w:tentative="1">
      <w:start w:val="1"/>
      <w:numFmt w:val="bullet"/>
      <w:lvlText w:val="•"/>
      <w:lvlJc w:val="left"/>
      <w:pPr>
        <w:tabs>
          <w:tab w:val="num" w:pos="2880"/>
        </w:tabs>
        <w:ind w:left="2880" w:hanging="360"/>
      </w:pPr>
      <w:rPr>
        <w:rFonts w:ascii="Times New Roman" w:hAnsi="Times New Roman" w:hint="default"/>
      </w:rPr>
    </w:lvl>
    <w:lvl w:ilvl="4" w:tplc="85A6C458" w:tentative="1">
      <w:start w:val="1"/>
      <w:numFmt w:val="bullet"/>
      <w:lvlText w:val="•"/>
      <w:lvlJc w:val="left"/>
      <w:pPr>
        <w:tabs>
          <w:tab w:val="num" w:pos="3600"/>
        </w:tabs>
        <w:ind w:left="3600" w:hanging="360"/>
      </w:pPr>
      <w:rPr>
        <w:rFonts w:ascii="Times New Roman" w:hAnsi="Times New Roman" w:hint="default"/>
      </w:rPr>
    </w:lvl>
    <w:lvl w:ilvl="5" w:tplc="04C2E4AA" w:tentative="1">
      <w:start w:val="1"/>
      <w:numFmt w:val="bullet"/>
      <w:lvlText w:val="•"/>
      <w:lvlJc w:val="left"/>
      <w:pPr>
        <w:tabs>
          <w:tab w:val="num" w:pos="4320"/>
        </w:tabs>
        <w:ind w:left="4320" w:hanging="360"/>
      </w:pPr>
      <w:rPr>
        <w:rFonts w:ascii="Times New Roman" w:hAnsi="Times New Roman" w:hint="default"/>
      </w:rPr>
    </w:lvl>
    <w:lvl w:ilvl="6" w:tplc="C87018F4" w:tentative="1">
      <w:start w:val="1"/>
      <w:numFmt w:val="bullet"/>
      <w:lvlText w:val="•"/>
      <w:lvlJc w:val="left"/>
      <w:pPr>
        <w:tabs>
          <w:tab w:val="num" w:pos="5040"/>
        </w:tabs>
        <w:ind w:left="5040" w:hanging="360"/>
      </w:pPr>
      <w:rPr>
        <w:rFonts w:ascii="Times New Roman" w:hAnsi="Times New Roman" w:hint="default"/>
      </w:rPr>
    </w:lvl>
    <w:lvl w:ilvl="7" w:tplc="A3047F8C" w:tentative="1">
      <w:start w:val="1"/>
      <w:numFmt w:val="bullet"/>
      <w:lvlText w:val="•"/>
      <w:lvlJc w:val="left"/>
      <w:pPr>
        <w:tabs>
          <w:tab w:val="num" w:pos="5760"/>
        </w:tabs>
        <w:ind w:left="5760" w:hanging="360"/>
      </w:pPr>
      <w:rPr>
        <w:rFonts w:ascii="Times New Roman" w:hAnsi="Times New Roman" w:hint="default"/>
      </w:rPr>
    </w:lvl>
    <w:lvl w:ilvl="8" w:tplc="C4B6039C" w:tentative="1">
      <w:start w:val="1"/>
      <w:numFmt w:val="bullet"/>
      <w:lvlText w:val="•"/>
      <w:lvlJc w:val="left"/>
      <w:pPr>
        <w:tabs>
          <w:tab w:val="num" w:pos="6480"/>
        </w:tabs>
        <w:ind w:left="6480" w:hanging="360"/>
      </w:pPr>
      <w:rPr>
        <w:rFonts w:ascii="Times New Roman" w:hAnsi="Times New Roman" w:hint="default"/>
      </w:rPr>
    </w:lvl>
  </w:abstractNum>
  <w:abstractNum w:abstractNumId="110" w15:restartNumberingAfterBreak="0">
    <w:nsid w:val="4F930721"/>
    <w:multiLevelType w:val="hybridMultilevel"/>
    <w:tmpl w:val="68AAB0C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color w:val="auto"/>
      </w:rPr>
    </w:lvl>
    <w:lvl w:ilvl="2" w:tplc="04090005">
      <w:start w:val="1"/>
      <w:numFmt w:val="bullet"/>
      <w:lvlText w:val=""/>
      <w:lvlJc w:val="left"/>
      <w:pPr>
        <w:ind w:left="990" w:hanging="360"/>
      </w:pPr>
      <w:rPr>
        <w:rFonts w:ascii="Wingdings" w:hAnsi="Wingdings" w:hint="default"/>
      </w:rPr>
    </w:lvl>
    <w:lvl w:ilvl="3" w:tplc="758CEF4E">
      <w:start w:val="4"/>
      <w:numFmt w:val="bullet"/>
      <w:lvlText w:val="-"/>
      <w:lvlJc w:val="left"/>
      <w:pPr>
        <w:ind w:left="2520" w:hanging="360"/>
      </w:pPr>
      <w:rPr>
        <w:rFonts w:ascii="Arial Narrow" w:eastAsia="Batang" w:hAnsi="Arial Narrow"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0A814F6"/>
    <w:multiLevelType w:val="hybridMultilevel"/>
    <w:tmpl w:val="9C2844D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B1578C"/>
    <w:multiLevelType w:val="multilevel"/>
    <w:tmpl w:val="AA96B174"/>
    <w:numStyleLink w:val="Style1"/>
  </w:abstractNum>
  <w:abstractNum w:abstractNumId="113" w15:restartNumberingAfterBreak="0">
    <w:nsid w:val="51FF62B1"/>
    <w:multiLevelType w:val="multilevel"/>
    <w:tmpl w:val="C1D2124A"/>
    <w:lvl w:ilvl="0">
      <w:start w:val="1"/>
      <w:numFmt w:val="bullet"/>
      <w:lvlText w:val="o"/>
      <w:lvlJc w:val="left"/>
      <w:pPr>
        <w:ind w:left="1170" w:hanging="360"/>
      </w:pPr>
      <w:rPr>
        <w:rFonts w:ascii="Courier New" w:eastAsia="Courier New" w:hAnsi="Courier New" w:cs="Courier New"/>
      </w:rPr>
    </w:lvl>
    <w:lvl w:ilvl="1">
      <w:start w:val="4"/>
      <w:numFmt w:val="bullet"/>
      <w:lvlText w:val="-"/>
      <w:lvlJc w:val="left"/>
      <w:pPr>
        <w:ind w:left="1080" w:hanging="360"/>
      </w:pPr>
      <w:rPr>
        <w:rFonts w:ascii="Arial Narrow" w:eastAsia="Batang" w:hAnsi="Arial Narrow" w:cs="Times New Roman" w:hint="default"/>
      </w:rPr>
    </w:lvl>
    <w:lvl w:ilvl="2">
      <w:start w:val="1"/>
      <w:numFmt w:val="bullet"/>
      <w:lvlText w:val="▪"/>
      <w:lvlJc w:val="left"/>
      <w:pPr>
        <w:ind w:left="2160" w:hanging="360"/>
      </w:pPr>
      <w:rPr>
        <w:rFonts w:ascii="Noto Sans Symbols" w:eastAsia="Noto Sans Symbols" w:hAnsi="Noto Sans Symbols" w:cs="Noto Sans Symbols"/>
      </w:rPr>
    </w:lvl>
    <w:lvl w:ilvl="3">
      <w:start w:val="6"/>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2EB5AA7"/>
    <w:multiLevelType w:val="hybridMultilevel"/>
    <w:tmpl w:val="EF6A4E5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54260427"/>
    <w:multiLevelType w:val="hybridMultilevel"/>
    <w:tmpl w:val="063CA21E"/>
    <w:lvl w:ilvl="0" w:tplc="758CEF4E">
      <w:start w:val="4"/>
      <w:numFmt w:val="bullet"/>
      <w:lvlText w:val="-"/>
      <w:lvlJc w:val="left"/>
      <w:pPr>
        <w:ind w:left="1080" w:hanging="360"/>
      </w:pPr>
      <w:rPr>
        <w:rFonts w:ascii="Arial Narrow" w:eastAsia="Batang" w:hAnsi="Arial Narrow"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548A0AD7"/>
    <w:multiLevelType w:val="hybridMultilevel"/>
    <w:tmpl w:val="04F6A668"/>
    <w:styleLink w:val="WWNum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056F2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65967A0"/>
    <w:multiLevelType w:val="hybridMultilevel"/>
    <w:tmpl w:val="61B825E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56D86B34"/>
    <w:multiLevelType w:val="hybridMultilevel"/>
    <w:tmpl w:val="DB44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EE1AE8"/>
    <w:multiLevelType w:val="hybridMultilevel"/>
    <w:tmpl w:val="CE3ED1A2"/>
    <w:lvl w:ilvl="0" w:tplc="FFFFFFFF">
      <w:start w:val="1"/>
      <w:numFmt w:val="bullet"/>
      <w:lvlText w:val=""/>
      <w:lvlJc w:val="left"/>
      <w:pPr>
        <w:ind w:left="720" w:hanging="360"/>
      </w:pPr>
      <w:rPr>
        <w:rFonts w:ascii="Symbol" w:hAnsi="Symbol" w:hint="default"/>
      </w:rPr>
    </w:lvl>
    <w:lvl w:ilvl="1" w:tplc="758CEF4E">
      <w:start w:val="4"/>
      <w:numFmt w:val="bullet"/>
      <w:lvlText w:val="-"/>
      <w:lvlJc w:val="left"/>
      <w:pPr>
        <w:ind w:left="1440" w:hanging="360"/>
      </w:pPr>
      <w:rPr>
        <w:rFonts w:ascii="Arial Narrow" w:eastAsia="Batang"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58CE2AA1"/>
    <w:multiLevelType w:val="hybridMultilevel"/>
    <w:tmpl w:val="25E07914"/>
    <w:lvl w:ilvl="0" w:tplc="FFFFFFFF">
      <w:start w:val="1"/>
      <w:numFmt w:val="bullet"/>
      <w:lvlText w:val=""/>
      <w:lvlJc w:val="left"/>
      <w:pPr>
        <w:ind w:left="720" w:hanging="360"/>
      </w:pPr>
      <w:rPr>
        <w:rFonts w:ascii="Symbol" w:hAnsi="Symbol" w:hint="default"/>
      </w:rPr>
    </w:lvl>
    <w:lvl w:ilvl="1" w:tplc="758CEF4E">
      <w:start w:val="4"/>
      <w:numFmt w:val="bullet"/>
      <w:lvlText w:val="-"/>
      <w:lvlJc w:val="left"/>
      <w:pPr>
        <w:ind w:left="1440" w:hanging="360"/>
      </w:pPr>
      <w:rPr>
        <w:rFonts w:ascii="Arial Narrow" w:eastAsia="Batang"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8E75272"/>
    <w:multiLevelType w:val="hybridMultilevel"/>
    <w:tmpl w:val="5FBE8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969557C"/>
    <w:multiLevelType w:val="hybridMultilevel"/>
    <w:tmpl w:val="9A785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A1F209F"/>
    <w:multiLevelType w:val="hybridMultilevel"/>
    <w:tmpl w:val="4F1067F0"/>
    <w:lvl w:ilvl="0" w:tplc="F534964C">
      <w:start w:val="1"/>
      <w:numFmt w:val="decimal"/>
      <w:lvlText w:val="%1."/>
      <w:lvlJc w:val="left"/>
      <w:pPr>
        <w:ind w:left="397" w:hanging="397"/>
      </w:pPr>
      <w:rPr>
        <w:rFonts w:hint="default"/>
      </w:rPr>
    </w:lvl>
    <w:lvl w:ilvl="1" w:tplc="01FC75EA" w:tentative="1">
      <w:start w:val="1"/>
      <w:numFmt w:val="bullet"/>
      <w:lvlText w:val="•"/>
      <w:lvlJc w:val="left"/>
      <w:pPr>
        <w:tabs>
          <w:tab w:val="num" w:pos="1440"/>
        </w:tabs>
        <w:ind w:left="1440" w:hanging="360"/>
      </w:pPr>
      <w:rPr>
        <w:rFonts w:ascii="Arial" w:hAnsi="Arial" w:hint="default"/>
      </w:rPr>
    </w:lvl>
    <w:lvl w:ilvl="2" w:tplc="25F46CF2" w:tentative="1">
      <w:start w:val="1"/>
      <w:numFmt w:val="bullet"/>
      <w:lvlText w:val="•"/>
      <w:lvlJc w:val="left"/>
      <w:pPr>
        <w:tabs>
          <w:tab w:val="num" w:pos="2160"/>
        </w:tabs>
        <w:ind w:left="2160" w:hanging="360"/>
      </w:pPr>
      <w:rPr>
        <w:rFonts w:ascii="Arial" w:hAnsi="Arial" w:hint="default"/>
      </w:rPr>
    </w:lvl>
    <w:lvl w:ilvl="3" w:tplc="E096A096" w:tentative="1">
      <w:start w:val="1"/>
      <w:numFmt w:val="bullet"/>
      <w:lvlText w:val="•"/>
      <w:lvlJc w:val="left"/>
      <w:pPr>
        <w:tabs>
          <w:tab w:val="num" w:pos="2880"/>
        </w:tabs>
        <w:ind w:left="2880" w:hanging="360"/>
      </w:pPr>
      <w:rPr>
        <w:rFonts w:ascii="Arial" w:hAnsi="Arial" w:hint="default"/>
      </w:rPr>
    </w:lvl>
    <w:lvl w:ilvl="4" w:tplc="34562784" w:tentative="1">
      <w:start w:val="1"/>
      <w:numFmt w:val="bullet"/>
      <w:lvlText w:val="•"/>
      <w:lvlJc w:val="left"/>
      <w:pPr>
        <w:tabs>
          <w:tab w:val="num" w:pos="3600"/>
        </w:tabs>
        <w:ind w:left="3600" w:hanging="360"/>
      </w:pPr>
      <w:rPr>
        <w:rFonts w:ascii="Arial" w:hAnsi="Arial" w:hint="default"/>
      </w:rPr>
    </w:lvl>
    <w:lvl w:ilvl="5" w:tplc="465A797A" w:tentative="1">
      <w:start w:val="1"/>
      <w:numFmt w:val="bullet"/>
      <w:lvlText w:val="•"/>
      <w:lvlJc w:val="left"/>
      <w:pPr>
        <w:tabs>
          <w:tab w:val="num" w:pos="4320"/>
        </w:tabs>
        <w:ind w:left="4320" w:hanging="360"/>
      </w:pPr>
      <w:rPr>
        <w:rFonts w:ascii="Arial" w:hAnsi="Arial" w:hint="default"/>
      </w:rPr>
    </w:lvl>
    <w:lvl w:ilvl="6" w:tplc="DDB4DE12" w:tentative="1">
      <w:start w:val="1"/>
      <w:numFmt w:val="bullet"/>
      <w:lvlText w:val="•"/>
      <w:lvlJc w:val="left"/>
      <w:pPr>
        <w:tabs>
          <w:tab w:val="num" w:pos="5040"/>
        </w:tabs>
        <w:ind w:left="5040" w:hanging="360"/>
      </w:pPr>
      <w:rPr>
        <w:rFonts w:ascii="Arial" w:hAnsi="Arial" w:hint="default"/>
      </w:rPr>
    </w:lvl>
    <w:lvl w:ilvl="7" w:tplc="D2B877E4" w:tentative="1">
      <w:start w:val="1"/>
      <w:numFmt w:val="bullet"/>
      <w:lvlText w:val="•"/>
      <w:lvlJc w:val="left"/>
      <w:pPr>
        <w:tabs>
          <w:tab w:val="num" w:pos="5760"/>
        </w:tabs>
        <w:ind w:left="5760" w:hanging="360"/>
      </w:pPr>
      <w:rPr>
        <w:rFonts w:ascii="Arial" w:hAnsi="Arial" w:hint="default"/>
      </w:rPr>
    </w:lvl>
    <w:lvl w:ilvl="8" w:tplc="C3C029A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5B83098F"/>
    <w:multiLevelType w:val="hybridMultilevel"/>
    <w:tmpl w:val="A70E3C5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6" w15:restartNumberingAfterBreak="0">
    <w:nsid w:val="5CE45B9A"/>
    <w:multiLevelType w:val="hybridMultilevel"/>
    <w:tmpl w:val="E35C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D070E96"/>
    <w:multiLevelType w:val="hybridMultilevel"/>
    <w:tmpl w:val="6FB281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D247EC4"/>
    <w:multiLevelType w:val="hybridMultilevel"/>
    <w:tmpl w:val="D44AC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E4E25EF"/>
    <w:multiLevelType w:val="hybridMultilevel"/>
    <w:tmpl w:val="19F8A3F0"/>
    <w:lvl w:ilvl="0" w:tplc="0409001B">
      <w:start w:val="1"/>
      <w:numFmt w:val="lowerRoman"/>
      <w:lvlText w:val="%1."/>
      <w:lvlJc w:val="right"/>
      <w:pPr>
        <w:tabs>
          <w:tab w:val="num" w:pos="720"/>
        </w:tabs>
        <w:ind w:left="720" w:hanging="360"/>
      </w:pPr>
      <w:rPr>
        <w:rFonts w:hint="default"/>
      </w:rPr>
    </w:lvl>
    <w:lvl w:ilvl="1" w:tplc="A82E7E08" w:tentative="1">
      <w:start w:val="1"/>
      <w:numFmt w:val="bullet"/>
      <w:lvlText w:val=""/>
      <w:lvlJc w:val="left"/>
      <w:pPr>
        <w:tabs>
          <w:tab w:val="num" w:pos="1440"/>
        </w:tabs>
        <w:ind w:left="1440" w:hanging="360"/>
      </w:pPr>
      <w:rPr>
        <w:rFonts w:ascii="Symbol" w:hAnsi="Symbol" w:hint="default"/>
      </w:rPr>
    </w:lvl>
    <w:lvl w:ilvl="2" w:tplc="928EB9B6" w:tentative="1">
      <w:start w:val="1"/>
      <w:numFmt w:val="bullet"/>
      <w:lvlText w:val=""/>
      <w:lvlJc w:val="left"/>
      <w:pPr>
        <w:tabs>
          <w:tab w:val="num" w:pos="2160"/>
        </w:tabs>
        <w:ind w:left="2160" w:hanging="360"/>
      </w:pPr>
      <w:rPr>
        <w:rFonts w:ascii="Symbol" w:hAnsi="Symbol" w:hint="default"/>
      </w:rPr>
    </w:lvl>
    <w:lvl w:ilvl="3" w:tplc="22C65000" w:tentative="1">
      <w:start w:val="1"/>
      <w:numFmt w:val="bullet"/>
      <w:lvlText w:val=""/>
      <w:lvlJc w:val="left"/>
      <w:pPr>
        <w:tabs>
          <w:tab w:val="num" w:pos="2880"/>
        </w:tabs>
        <w:ind w:left="2880" w:hanging="360"/>
      </w:pPr>
      <w:rPr>
        <w:rFonts w:ascii="Symbol" w:hAnsi="Symbol" w:hint="default"/>
      </w:rPr>
    </w:lvl>
    <w:lvl w:ilvl="4" w:tplc="A1E69658" w:tentative="1">
      <w:start w:val="1"/>
      <w:numFmt w:val="bullet"/>
      <w:lvlText w:val=""/>
      <w:lvlJc w:val="left"/>
      <w:pPr>
        <w:tabs>
          <w:tab w:val="num" w:pos="3600"/>
        </w:tabs>
        <w:ind w:left="3600" w:hanging="360"/>
      </w:pPr>
      <w:rPr>
        <w:rFonts w:ascii="Symbol" w:hAnsi="Symbol" w:hint="default"/>
      </w:rPr>
    </w:lvl>
    <w:lvl w:ilvl="5" w:tplc="26D87514" w:tentative="1">
      <w:start w:val="1"/>
      <w:numFmt w:val="bullet"/>
      <w:lvlText w:val=""/>
      <w:lvlJc w:val="left"/>
      <w:pPr>
        <w:tabs>
          <w:tab w:val="num" w:pos="4320"/>
        </w:tabs>
        <w:ind w:left="4320" w:hanging="360"/>
      </w:pPr>
      <w:rPr>
        <w:rFonts w:ascii="Symbol" w:hAnsi="Symbol" w:hint="default"/>
      </w:rPr>
    </w:lvl>
    <w:lvl w:ilvl="6" w:tplc="0248BBF4" w:tentative="1">
      <w:start w:val="1"/>
      <w:numFmt w:val="bullet"/>
      <w:lvlText w:val=""/>
      <w:lvlJc w:val="left"/>
      <w:pPr>
        <w:tabs>
          <w:tab w:val="num" w:pos="5040"/>
        </w:tabs>
        <w:ind w:left="5040" w:hanging="360"/>
      </w:pPr>
      <w:rPr>
        <w:rFonts w:ascii="Symbol" w:hAnsi="Symbol" w:hint="default"/>
      </w:rPr>
    </w:lvl>
    <w:lvl w:ilvl="7" w:tplc="38661ADE" w:tentative="1">
      <w:start w:val="1"/>
      <w:numFmt w:val="bullet"/>
      <w:lvlText w:val=""/>
      <w:lvlJc w:val="left"/>
      <w:pPr>
        <w:tabs>
          <w:tab w:val="num" w:pos="5760"/>
        </w:tabs>
        <w:ind w:left="5760" w:hanging="360"/>
      </w:pPr>
      <w:rPr>
        <w:rFonts w:ascii="Symbol" w:hAnsi="Symbol" w:hint="default"/>
      </w:rPr>
    </w:lvl>
    <w:lvl w:ilvl="8" w:tplc="36AE3D7C" w:tentative="1">
      <w:start w:val="1"/>
      <w:numFmt w:val="bullet"/>
      <w:lvlText w:val=""/>
      <w:lvlJc w:val="left"/>
      <w:pPr>
        <w:tabs>
          <w:tab w:val="num" w:pos="6480"/>
        </w:tabs>
        <w:ind w:left="6480" w:hanging="360"/>
      </w:pPr>
      <w:rPr>
        <w:rFonts w:ascii="Symbol" w:hAnsi="Symbol" w:hint="default"/>
      </w:rPr>
    </w:lvl>
  </w:abstractNum>
  <w:abstractNum w:abstractNumId="130" w15:restartNumberingAfterBreak="0">
    <w:nsid w:val="60224DEA"/>
    <w:multiLevelType w:val="hybridMultilevel"/>
    <w:tmpl w:val="85E640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1" w15:restartNumberingAfterBreak="0">
    <w:nsid w:val="60CF1E95"/>
    <w:multiLevelType w:val="hybridMultilevel"/>
    <w:tmpl w:val="87067688"/>
    <w:lvl w:ilvl="0" w:tplc="F534964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D04918"/>
    <w:multiLevelType w:val="hybridMultilevel"/>
    <w:tmpl w:val="FD728D02"/>
    <w:lvl w:ilvl="0" w:tplc="116CA2B4">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3" w15:restartNumberingAfterBreak="0">
    <w:nsid w:val="60DC2104"/>
    <w:multiLevelType w:val="hybridMultilevel"/>
    <w:tmpl w:val="9528933A"/>
    <w:lvl w:ilvl="0" w:tplc="FFFFFFFF">
      <w:start w:val="1"/>
      <w:numFmt w:val="bullet"/>
      <w:lvlText w:val=""/>
      <w:lvlJc w:val="left"/>
      <w:pPr>
        <w:ind w:left="720" w:hanging="360"/>
      </w:pPr>
      <w:rPr>
        <w:rFonts w:ascii="Symbol" w:hAnsi="Symbol" w:hint="default"/>
      </w:rPr>
    </w:lvl>
    <w:lvl w:ilvl="1" w:tplc="758CEF4E">
      <w:start w:val="4"/>
      <w:numFmt w:val="bullet"/>
      <w:lvlText w:val="-"/>
      <w:lvlJc w:val="left"/>
      <w:pPr>
        <w:ind w:left="1440" w:hanging="360"/>
      </w:pPr>
      <w:rPr>
        <w:rFonts w:ascii="Arial Narrow" w:eastAsia="Batang"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1250746"/>
    <w:multiLevelType w:val="multilevel"/>
    <w:tmpl w:val="8DC0708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5" w15:restartNumberingAfterBreak="0">
    <w:nsid w:val="625D5475"/>
    <w:multiLevelType w:val="multilevel"/>
    <w:tmpl w:val="3094FB0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4A55751"/>
    <w:multiLevelType w:val="hybridMultilevel"/>
    <w:tmpl w:val="EEE2F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50F3CB8"/>
    <w:multiLevelType w:val="hybridMultilevel"/>
    <w:tmpl w:val="4DCCFE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275B56"/>
    <w:multiLevelType w:val="hybridMultilevel"/>
    <w:tmpl w:val="6480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913A06"/>
    <w:multiLevelType w:val="hybridMultilevel"/>
    <w:tmpl w:val="EFDA399A"/>
    <w:lvl w:ilvl="0" w:tplc="D61ECAD8">
      <w:start w:val="1"/>
      <w:numFmt w:val="bullet"/>
      <w:pStyle w:val="SMBulletssingle"/>
      <w:lvlText w:val=""/>
      <w:lvlJc w:val="left"/>
      <w:pPr>
        <w:tabs>
          <w:tab w:val="num" w:pos="360"/>
        </w:tabs>
        <w:ind w:left="360" w:hanging="360"/>
      </w:pPr>
      <w:rPr>
        <w:rFonts w:ascii="Wingdings" w:hAnsi="Wingdings" w:hint="default"/>
      </w:rPr>
    </w:lvl>
    <w:lvl w:ilvl="1" w:tplc="6914AC7E">
      <w:start w:val="1"/>
      <w:numFmt w:val="bullet"/>
      <w:lvlText w:val=""/>
      <w:lvlJc w:val="left"/>
      <w:pPr>
        <w:tabs>
          <w:tab w:val="num" w:pos="1260"/>
        </w:tabs>
        <w:ind w:left="1260" w:hanging="360"/>
      </w:pPr>
      <w:rPr>
        <w:rFonts w:ascii="Wingdings" w:hAnsi="Wingdings" w:hint="default"/>
        <w:sz w:val="22"/>
        <w:szCs w:val="22"/>
      </w:rPr>
    </w:lvl>
    <w:lvl w:ilvl="2" w:tplc="E86AA770">
      <w:start w:val="1"/>
      <w:numFmt w:val="bullet"/>
      <w:lvlText w:val="•"/>
      <w:lvlJc w:val="left"/>
      <w:pPr>
        <w:tabs>
          <w:tab w:val="num" w:pos="1980"/>
        </w:tabs>
        <w:ind w:left="1980" w:hanging="360"/>
      </w:pPr>
      <w:rPr>
        <w:rFonts w:ascii="Times New Roman" w:hAnsi="Times New Roman" w:hint="default"/>
      </w:rPr>
    </w:lvl>
    <w:lvl w:ilvl="3" w:tplc="F85A454E">
      <w:start w:val="1"/>
      <w:numFmt w:val="bullet"/>
      <w:lvlText w:val=""/>
      <w:lvlJc w:val="left"/>
      <w:pPr>
        <w:tabs>
          <w:tab w:val="num" w:pos="2484"/>
        </w:tabs>
        <w:ind w:left="2484" w:hanging="144"/>
      </w:pPr>
      <w:rPr>
        <w:rFonts w:ascii="Wingdings" w:hAnsi="Wingdings" w:hint="default"/>
        <w:color w:val="993300"/>
      </w:rPr>
    </w:lvl>
    <w:lvl w:ilvl="4" w:tplc="440031AC" w:tentative="1">
      <w:start w:val="1"/>
      <w:numFmt w:val="bullet"/>
      <w:lvlText w:val="•"/>
      <w:lvlJc w:val="left"/>
      <w:pPr>
        <w:tabs>
          <w:tab w:val="num" w:pos="3420"/>
        </w:tabs>
        <w:ind w:left="3420" w:hanging="360"/>
      </w:pPr>
      <w:rPr>
        <w:rFonts w:ascii="Times New Roman" w:hAnsi="Times New Roman" w:hint="default"/>
      </w:rPr>
    </w:lvl>
    <w:lvl w:ilvl="5" w:tplc="03066182" w:tentative="1">
      <w:start w:val="1"/>
      <w:numFmt w:val="bullet"/>
      <w:lvlText w:val="•"/>
      <w:lvlJc w:val="left"/>
      <w:pPr>
        <w:tabs>
          <w:tab w:val="num" w:pos="4140"/>
        </w:tabs>
        <w:ind w:left="4140" w:hanging="360"/>
      </w:pPr>
      <w:rPr>
        <w:rFonts w:ascii="Times New Roman" w:hAnsi="Times New Roman" w:hint="default"/>
      </w:rPr>
    </w:lvl>
    <w:lvl w:ilvl="6" w:tplc="527823A6" w:tentative="1">
      <w:start w:val="1"/>
      <w:numFmt w:val="bullet"/>
      <w:lvlText w:val="•"/>
      <w:lvlJc w:val="left"/>
      <w:pPr>
        <w:tabs>
          <w:tab w:val="num" w:pos="4860"/>
        </w:tabs>
        <w:ind w:left="4860" w:hanging="360"/>
      </w:pPr>
      <w:rPr>
        <w:rFonts w:ascii="Times New Roman" w:hAnsi="Times New Roman" w:hint="default"/>
      </w:rPr>
    </w:lvl>
    <w:lvl w:ilvl="7" w:tplc="165E5736" w:tentative="1">
      <w:start w:val="1"/>
      <w:numFmt w:val="bullet"/>
      <w:lvlText w:val="•"/>
      <w:lvlJc w:val="left"/>
      <w:pPr>
        <w:tabs>
          <w:tab w:val="num" w:pos="5580"/>
        </w:tabs>
        <w:ind w:left="5580" w:hanging="360"/>
      </w:pPr>
      <w:rPr>
        <w:rFonts w:ascii="Times New Roman" w:hAnsi="Times New Roman" w:hint="default"/>
      </w:rPr>
    </w:lvl>
    <w:lvl w:ilvl="8" w:tplc="3A4E21C6" w:tentative="1">
      <w:start w:val="1"/>
      <w:numFmt w:val="bullet"/>
      <w:lvlText w:val="•"/>
      <w:lvlJc w:val="left"/>
      <w:pPr>
        <w:tabs>
          <w:tab w:val="num" w:pos="6300"/>
        </w:tabs>
        <w:ind w:left="6300" w:hanging="360"/>
      </w:pPr>
      <w:rPr>
        <w:rFonts w:ascii="Times New Roman" w:hAnsi="Times New Roman" w:hint="default"/>
      </w:rPr>
    </w:lvl>
  </w:abstractNum>
  <w:abstractNum w:abstractNumId="140" w15:restartNumberingAfterBreak="0">
    <w:nsid w:val="66132A3D"/>
    <w:multiLevelType w:val="hybridMultilevel"/>
    <w:tmpl w:val="7996EAA8"/>
    <w:lvl w:ilvl="0" w:tplc="04090001">
      <w:start w:val="1"/>
      <w:numFmt w:val="bullet"/>
      <w:lvlText w:val=""/>
      <w:lvlJc w:val="left"/>
      <w:pPr>
        <w:ind w:left="360" w:hanging="360"/>
      </w:pPr>
      <w:rPr>
        <w:rFonts w:ascii="Symbol" w:hAnsi="Symbol" w:hint="default"/>
      </w:rPr>
    </w:lvl>
    <w:lvl w:ilvl="1" w:tplc="D070DD72">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6A92F85"/>
    <w:multiLevelType w:val="multilevel"/>
    <w:tmpl w:val="5C209824"/>
    <w:lvl w:ilvl="0">
      <w:start w:val="1"/>
      <w:numFmt w:val="decimal"/>
      <w:lvlText w:val="%1."/>
      <w:lvlJc w:val="left"/>
      <w:pPr>
        <w:ind w:left="717" w:hanging="360"/>
      </w:pPr>
      <w:rPr>
        <w:rFonts w:hint="default"/>
      </w:rPr>
    </w:lvl>
    <w:lvl w:ilvl="1">
      <w:start w:val="1"/>
      <w:numFmt w:val="bullet"/>
      <w:lvlText w:val="­"/>
      <w:lvlJc w:val="left"/>
      <w:pPr>
        <w:ind w:left="1077" w:hanging="717"/>
      </w:pPr>
      <w:rPr>
        <w:rFonts w:ascii="Courier New" w:hAnsi="Courier New" w:hint="default"/>
      </w:rPr>
    </w:lvl>
    <w:lvl w:ilvl="2">
      <w:start w:val="1"/>
      <w:numFmt w:val="bullet"/>
      <w:lvlText w:val="▪"/>
      <w:lvlJc w:val="left"/>
      <w:pPr>
        <w:ind w:left="1701" w:hanging="624"/>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42" w15:restartNumberingAfterBreak="0">
    <w:nsid w:val="66FA58E8"/>
    <w:multiLevelType w:val="hybridMultilevel"/>
    <w:tmpl w:val="252A27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71D235E"/>
    <w:multiLevelType w:val="hybridMultilevel"/>
    <w:tmpl w:val="0CE4CA7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7340C54"/>
    <w:multiLevelType w:val="hybridMultilevel"/>
    <w:tmpl w:val="5E94C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79E7210"/>
    <w:multiLevelType w:val="hybridMultilevel"/>
    <w:tmpl w:val="330CB2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080"/>
        </w:tabs>
        <w:ind w:left="1080" w:hanging="360"/>
      </w:pPr>
      <w:rPr>
        <w:rFonts w:ascii="Arial" w:hAnsi="Arial" w:hint="default"/>
      </w:rPr>
    </w:lvl>
    <w:lvl w:ilvl="2" w:tplc="04090005" w:tentative="1">
      <w:start w:val="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146" w15:restartNumberingAfterBreak="0">
    <w:nsid w:val="6B0031F2"/>
    <w:multiLevelType w:val="hybridMultilevel"/>
    <w:tmpl w:val="8724041A"/>
    <w:lvl w:ilvl="0" w:tplc="04090001">
      <w:start w:val="1"/>
      <w:numFmt w:val="bullet"/>
      <w:lvlText w:val=""/>
      <w:lvlJc w:val="left"/>
      <w:pPr>
        <w:ind w:left="360" w:hanging="360"/>
      </w:pPr>
      <w:rPr>
        <w:rFonts w:ascii="Symbol" w:hAnsi="Symbol" w:hint="default"/>
      </w:rPr>
    </w:lvl>
    <w:lvl w:ilvl="1" w:tplc="625E1818" w:tentative="1">
      <w:start w:val="1"/>
      <w:numFmt w:val="bullet"/>
      <w:lvlText w:val="o"/>
      <w:lvlJc w:val="left"/>
      <w:pPr>
        <w:ind w:left="1080" w:hanging="360"/>
      </w:pPr>
      <w:rPr>
        <w:rFonts w:ascii="Courier New" w:hAnsi="Courier New" w:cs="Courier New" w:hint="default"/>
      </w:rPr>
    </w:lvl>
    <w:lvl w:ilvl="2" w:tplc="B5445EE0" w:tentative="1">
      <w:start w:val="1"/>
      <w:numFmt w:val="bullet"/>
      <w:lvlText w:val=""/>
      <w:lvlJc w:val="left"/>
      <w:pPr>
        <w:ind w:left="1800" w:hanging="360"/>
      </w:pPr>
      <w:rPr>
        <w:rFonts w:ascii="Wingdings" w:hAnsi="Wingdings" w:hint="default"/>
      </w:rPr>
    </w:lvl>
    <w:lvl w:ilvl="3" w:tplc="36E0BF48" w:tentative="1">
      <w:start w:val="1"/>
      <w:numFmt w:val="bullet"/>
      <w:lvlText w:val=""/>
      <w:lvlJc w:val="left"/>
      <w:pPr>
        <w:ind w:left="2520" w:hanging="360"/>
      </w:pPr>
      <w:rPr>
        <w:rFonts w:ascii="Symbol" w:hAnsi="Symbol" w:hint="default"/>
      </w:rPr>
    </w:lvl>
    <w:lvl w:ilvl="4" w:tplc="C2805D7E" w:tentative="1">
      <w:start w:val="1"/>
      <w:numFmt w:val="bullet"/>
      <w:lvlText w:val="o"/>
      <w:lvlJc w:val="left"/>
      <w:pPr>
        <w:ind w:left="3240" w:hanging="360"/>
      </w:pPr>
      <w:rPr>
        <w:rFonts w:ascii="Courier New" w:hAnsi="Courier New" w:cs="Courier New" w:hint="default"/>
      </w:rPr>
    </w:lvl>
    <w:lvl w:ilvl="5" w:tplc="42A4140C" w:tentative="1">
      <w:start w:val="1"/>
      <w:numFmt w:val="bullet"/>
      <w:lvlText w:val=""/>
      <w:lvlJc w:val="left"/>
      <w:pPr>
        <w:ind w:left="3960" w:hanging="360"/>
      </w:pPr>
      <w:rPr>
        <w:rFonts w:ascii="Wingdings" w:hAnsi="Wingdings" w:hint="default"/>
      </w:rPr>
    </w:lvl>
    <w:lvl w:ilvl="6" w:tplc="728865D2" w:tentative="1">
      <w:start w:val="1"/>
      <w:numFmt w:val="bullet"/>
      <w:lvlText w:val=""/>
      <w:lvlJc w:val="left"/>
      <w:pPr>
        <w:ind w:left="4680" w:hanging="360"/>
      </w:pPr>
      <w:rPr>
        <w:rFonts w:ascii="Symbol" w:hAnsi="Symbol" w:hint="default"/>
      </w:rPr>
    </w:lvl>
    <w:lvl w:ilvl="7" w:tplc="909C57FC" w:tentative="1">
      <w:start w:val="1"/>
      <w:numFmt w:val="bullet"/>
      <w:lvlText w:val="o"/>
      <w:lvlJc w:val="left"/>
      <w:pPr>
        <w:ind w:left="5400" w:hanging="360"/>
      </w:pPr>
      <w:rPr>
        <w:rFonts w:ascii="Courier New" w:hAnsi="Courier New" w:cs="Courier New" w:hint="default"/>
      </w:rPr>
    </w:lvl>
    <w:lvl w:ilvl="8" w:tplc="C816A194" w:tentative="1">
      <w:start w:val="1"/>
      <w:numFmt w:val="bullet"/>
      <w:lvlText w:val=""/>
      <w:lvlJc w:val="left"/>
      <w:pPr>
        <w:ind w:left="6120" w:hanging="360"/>
      </w:pPr>
      <w:rPr>
        <w:rFonts w:ascii="Wingdings" w:hAnsi="Wingdings" w:hint="default"/>
      </w:rPr>
    </w:lvl>
  </w:abstractNum>
  <w:abstractNum w:abstractNumId="147" w15:restartNumberingAfterBreak="0">
    <w:nsid w:val="6B794218"/>
    <w:multiLevelType w:val="multilevel"/>
    <w:tmpl w:val="AA96B174"/>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eastAsia="Courier New" w:hAnsi="Aria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6BA329FB"/>
    <w:multiLevelType w:val="multilevel"/>
    <w:tmpl w:val="6BA329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BE90813"/>
    <w:multiLevelType w:val="multilevel"/>
    <w:tmpl w:val="F1420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D437E09"/>
    <w:multiLevelType w:val="hybridMultilevel"/>
    <w:tmpl w:val="CCCE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DD01016"/>
    <w:multiLevelType w:val="multilevel"/>
    <w:tmpl w:val="AA609E8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2" w15:restartNumberingAfterBreak="0">
    <w:nsid w:val="6E0203DE"/>
    <w:multiLevelType w:val="hybridMultilevel"/>
    <w:tmpl w:val="24509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E4A5066"/>
    <w:multiLevelType w:val="hybridMultilevel"/>
    <w:tmpl w:val="9AAA08F0"/>
    <w:lvl w:ilvl="0" w:tplc="1C041C7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4" w15:restartNumberingAfterBreak="0">
    <w:nsid w:val="6E546762"/>
    <w:multiLevelType w:val="hybridMultilevel"/>
    <w:tmpl w:val="E7BE285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5" w15:restartNumberingAfterBreak="0">
    <w:nsid w:val="6EA4630E"/>
    <w:multiLevelType w:val="hybridMultilevel"/>
    <w:tmpl w:val="FFF89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0B936B2"/>
    <w:multiLevelType w:val="hybridMultilevel"/>
    <w:tmpl w:val="27A2D6F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7" w15:restartNumberingAfterBreak="0">
    <w:nsid w:val="70E12868"/>
    <w:multiLevelType w:val="hybridMultilevel"/>
    <w:tmpl w:val="C08E8A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8" w15:restartNumberingAfterBreak="0">
    <w:nsid w:val="752D1CC6"/>
    <w:multiLevelType w:val="hybridMultilevel"/>
    <w:tmpl w:val="34364DC6"/>
    <w:lvl w:ilvl="0" w:tplc="E86AA77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53D06B7"/>
    <w:multiLevelType w:val="hybridMultilevel"/>
    <w:tmpl w:val="9C2AA1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755749D3"/>
    <w:multiLevelType w:val="hybridMultilevel"/>
    <w:tmpl w:val="B89838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027D97"/>
    <w:multiLevelType w:val="multilevel"/>
    <w:tmpl w:val="D46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60A252B"/>
    <w:multiLevelType w:val="hybridMultilevel"/>
    <w:tmpl w:val="5A82A396"/>
    <w:lvl w:ilvl="0" w:tplc="F534964C">
      <w:start w:val="1"/>
      <w:numFmt w:val="decimal"/>
      <w:lvlText w:val="%1."/>
      <w:lvlJc w:val="left"/>
      <w:pPr>
        <w:ind w:left="397" w:hanging="39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76E20F00"/>
    <w:multiLevelType w:val="hybridMultilevel"/>
    <w:tmpl w:val="BC083794"/>
    <w:lvl w:ilvl="0" w:tplc="9CBA2DF4">
      <w:start w:val="1"/>
      <w:numFmt w:val="decimal"/>
      <w:lvlText w:val="%1."/>
      <w:lvlJc w:val="left"/>
      <w:pPr>
        <w:ind w:left="397" w:hanging="397"/>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F85FE8"/>
    <w:multiLevelType w:val="hybridMultilevel"/>
    <w:tmpl w:val="80082CFC"/>
    <w:lvl w:ilvl="0" w:tplc="F534964C">
      <w:start w:val="1"/>
      <w:numFmt w:val="decimal"/>
      <w:lvlText w:val="%1."/>
      <w:lvlJc w:val="left"/>
      <w:pPr>
        <w:ind w:left="397" w:hanging="397"/>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5" w15:restartNumberingAfterBreak="0">
    <w:nsid w:val="771F41CA"/>
    <w:multiLevelType w:val="hybridMultilevel"/>
    <w:tmpl w:val="6E121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8AF2029"/>
    <w:multiLevelType w:val="hybridMultilevel"/>
    <w:tmpl w:val="5C20A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97D104B"/>
    <w:multiLevelType w:val="hybridMultilevel"/>
    <w:tmpl w:val="80F6BA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9D540B7"/>
    <w:multiLevelType w:val="hybridMultilevel"/>
    <w:tmpl w:val="C28E4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ABD00E5"/>
    <w:multiLevelType w:val="hybridMultilevel"/>
    <w:tmpl w:val="1224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F506C9"/>
    <w:multiLevelType w:val="hybridMultilevel"/>
    <w:tmpl w:val="E09686B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1" w15:restartNumberingAfterBreak="0">
    <w:nsid w:val="7E612965"/>
    <w:multiLevelType w:val="multilevel"/>
    <w:tmpl w:val="824AEA04"/>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o"/>
      <w:lvlJc w:val="left"/>
      <w:pPr>
        <w:ind w:left="2347" w:hanging="360"/>
      </w:pPr>
      <w:rPr>
        <w:rFonts w:ascii="Courier New" w:eastAsia="Courier New" w:hAnsi="Courier New" w:cs="Courier New"/>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172" w15:restartNumberingAfterBreak="0">
    <w:nsid w:val="7FAB25A8"/>
    <w:multiLevelType w:val="multilevel"/>
    <w:tmpl w:val="7FAB25A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3" w15:restartNumberingAfterBreak="0">
    <w:nsid w:val="7FC61E82"/>
    <w:multiLevelType w:val="multilevel"/>
    <w:tmpl w:val="3FF6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4"/>
  </w:num>
  <w:num w:numId="2">
    <w:abstractNumId w:val="48"/>
  </w:num>
  <w:num w:numId="3">
    <w:abstractNumId w:val="1"/>
  </w:num>
  <w:num w:numId="4">
    <w:abstractNumId w:val="12"/>
  </w:num>
  <w:num w:numId="5">
    <w:abstractNumId w:val="116"/>
  </w:num>
  <w:num w:numId="6">
    <w:abstractNumId w:val="33"/>
  </w:num>
  <w:num w:numId="7">
    <w:abstractNumId w:val="166"/>
  </w:num>
  <w:num w:numId="8">
    <w:abstractNumId w:val="110"/>
  </w:num>
  <w:num w:numId="9">
    <w:abstractNumId w:val="10"/>
  </w:num>
  <w:num w:numId="10">
    <w:abstractNumId w:val="41"/>
  </w:num>
  <w:num w:numId="11">
    <w:abstractNumId w:val="7"/>
  </w:num>
  <w:num w:numId="12">
    <w:abstractNumId w:val="139"/>
  </w:num>
  <w:num w:numId="13">
    <w:abstractNumId w:val="20"/>
  </w:num>
  <w:num w:numId="14">
    <w:abstractNumId w:val="26"/>
  </w:num>
  <w:num w:numId="15">
    <w:abstractNumId w:val="66"/>
  </w:num>
  <w:num w:numId="16">
    <w:abstractNumId w:val="138"/>
  </w:num>
  <w:num w:numId="17">
    <w:abstractNumId w:val="36"/>
  </w:num>
  <w:num w:numId="18">
    <w:abstractNumId w:val="87"/>
  </w:num>
  <w:num w:numId="19">
    <w:abstractNumId w:val="38"/>
  </w:num>
  <w:num w:numId="20">
    <w:abstractNumId w:val="63"/>
  </w:num>
  <w:num w:numId="21">
    <w:abstractNumId w:val="126"/>
  </w:num>
  <w:num w:numId="22">
    <w:abstractNumId w:val="103"/>
  </w:num>
  <w:num w:numId="23">
    <w:abstractNumId w:val="18"/>
  </w:num>
  <w:num w:numId="24">
    <w:abstractNumId w:val="52"/>
  </w:num>
  <w:num w:numId="25">
    <w:abstractNumId w:val="119"/>
  </w:num>
  <w:num w:numId="26">
    <w:abstractNumId w:val="140"/>
  </w:num>
  <w:num w:numId="27">
    <w:abstractNumId w:val="78"/>
  </w:num>
  <w:num w:numId="28">
    <w:abstractNumId w:val="137"/>
  </w:num>
  <w:num w:numId="29">
    <w:abstractNumId w:val="128"/>
  </w:num>
  <w:num w:numId="30">
    <w:abstractNumId w:val="167"/>
  </w:num>
  <w:num w:numId="31">
    <w:abstractNumId w:val="35"/>
  </w:num>
  <w:num w:numId="32">
    <w:abstractNumId w:val="11"/>
  </w:num>
  <w:num w:numId="33">
    <w:abstractNumId w:val="97"/>
  </w:num>
  <w:num w:numId="34">
    <w:abstractNumId w:val="5"/>
  </w:num>
  <w:num w:numId="35">
    <w:abstractNumId w:val="80"/>
  </w:num>
  <w:num w:numId="36">
    <w:abstractNumId w:val="149"/>
  </w:num>
  <w:num w:numId="37">
    <w:abstractNumId w:val="161"/>
  </w:num>
  <w:num w:numId="38">
    <w:abstractNumId w:val="82"/>
  </w:num>
  <w:num w:numId="39">
    <w:abstractNumId w:val="85"/>
  </w:num>
  <w:num w:numId="40">
    <w:abstractNumId w:val="42"/>
  </w:num>
  <w:num w:numId="41">
    <w:abstractNumId w:val="77"/>
  </w:num>
  <w:num w:numId="42">
    <w:abstractNumId w:val="108"/>
  </w:num>
  <w:num w:numId="43">
    <w:abstractNumId w:val="50"/>
  </w:num>
  <w:num w:numId="44">
    <w:abstractNumId w:val="30"/>
  </w:num>
  <w:num w:numId="45">
    <w:abstractNumId w:val="93"/>
  </w:num>
  <w:num w:numId="46">
    <w:abstractNumId w:val="69"/>
  </w:num>
  <w:num w:numId="47">
    <w:abstractNumId w:val="135"/>
  </w:num>
  <w:num w:numId="48">
    <w:abstractNumId w:val="127"/>
  </w:num>
  <w:num w:numId="49">
    <w:abstractNumId w:val="53"/>
  </w:num>
  <w:num w:numId="50">
    <w:abstractNumId w:val="155"/>
  </w:num>
  <w:num w:numId="51">
    <w:abstractNumId w:val="6"/>
  </w:num>
  <w:num w:numId="52">
    <w:abstractNumId w:val="96"/>
  </w:num>
  <w:num w:numId="53">
    <w:abstractNumId w:val="90"/>
  </w:num>
  <w:num w:numId="54">
    <w:abstractNumId w:val="173"/>
  </w:num>
  <w:num w:numId="55">
    <w:abstractNumId w:val="32"/>
  </w:num>
  <w:num w:numId="56">
    <w:abstractNumId w:val="171"/>
  </w:num>
  <w:num w:numId="57">
    <w:abstractNumId w:val="22"/>
  </w:num>
  <w:num w:numId="58">
    <w:abstractNumId w:val="40"/>
  </w:num>
  <w:num w:numId="59">
    <w:abstractNumId w:val="151"/>
  </w:num>
  <w:num w:numId="60">
    <w:abstractNumId w:val="134"/>
  </w:num>
  <w:num w:numId="61">
    <w:abstractNumId w:val="150"/>
  </w:num>
  <w:num w:numId="62">
    <w:abstractNumId w:val="95"/>
  </w:num>
  <w:num w:numId="63">
    <w:abstractNumId w:val="47"/>
  </w:num>
  <w:num w:numId="64">
    <w:abstractNumId w:val="148"/>
  </w:num>
  <w:num w:numId="65">
    <w:abstractNumId w:val="74"/>
  </w:num>
  <w:num w:numId="66">
    <w:abstractNumId w:val="172"/>
  </w:num>
  <w:num w:numId="67">
    <w:abstractNumId w:val="55"/>
  </w:num>
  <w:num w:numId="68">
    <w:abstractNumId w:val="168"/>
  </w:num>
  <w:num w:numId="69">
    <w:abstractNumId w:val="143"/>
  </w:num>
  <w:num w:numId="70">
    <w:abstractNumId w:val="0"/>
  </w:num>
  <w:num w:numId="71">
    <w:abstractNumId w:val="144"/>
  </w:num>
  <w:num w:numId="72">
    <w:abstractNumId w:val="165"/>
  </w:num>
  <w:num w:numId="73">
    <w:abstractNumId w:val="49"/>
  </w:num>
  <w:num w:numId="74">
    <w:abstractNumId w:val="34"/>
  </w:num>
  <w:num w:numId="75">
    <w:abstractNumId w:val="146"/>
  </w:num>
  <w:num w:numId="76">
    <w:abstractNumId w:val="169"/>
  </w:num>
  <w:num w:numId="77">
    <w:abstractNumId w:val="58"/>
  </w:num>
  <w:num w:numId="78">
    <w:abstractNumId w:val="122"/>
  </w:num>
  <w:num w:numId="79">
    <w:abstractNumId w:val="15"/>
  </w:num>
  <w:num w:numId="80">
    <w:abstractNumId w:val="76"/>
  </w:num>
  <w:num w:numId="81">
    <w:abstractNumId w:val="107"/>
  </w:num>
  <w:num w:numId="82">
    <w:abstractNumId w:val="91"/>
  </w:num>
  <w:num w:numId="83">
    <w:abstractNumId w:val="100"/>
  </w:num>
  <w:num w:numId="84">
    <w:abstractNumId w:val="106"/>
  </w:num>
  <w:num w:numId="85">
    <w:abstractNumId w:val="27"/>
  </w:num>
  <w:num w:numId="86">
    <w:abstractNumId w:val="75"/>
  </w:num>
  <w:num w:numId="87">
    <w:abstractNumId w:val="67"/>
  </w:num>
  <w:num w:numId="88">
    <w:abstractNumId w:val="158"/>
  </w:num>
  <w:num w:numId="89">
    <w:abstractNumId w:val="123"/>
  </w:num>
  <w:num w:numId="90">
    <w:abstractNumId w:val="99"/>
  </w:num>
  <w:num w:numId="91">
    <w:abstractNumId w:val="98"/>
  </w:num>
  <w:num w:numId="92">
    <w:abstractNumId w:val="16"/>
  </w:num>
  <w:num w:numId="93">
    <w:abstractNumId w:val="84"/>
  </w:num>
  <w:num w:numId="94">
    <w:abstractNumId w:val="118"/>
  </w:num>
  <w:num w:numId="95">
    <w:abstractNumId w:val="19"/>
  </w:num>
  <w:num w:numId="96">
    <w:abstractNumId w:val="70"/>
  </w:num>
  <w:num w:numId="97">
    <w:abstractNumId w:val="24"/>
  </w:num>
  <w:num w:numId="98">
    <w:abstractNumId w:val="3"/>
  </w:num>
  <w:num w:numId="99">
    <w:abstractNumId w:val="115"/>
  </w:num>
  <w:num w:numId="100">
    <w:abstractNumId w:val="60"/>
  </w:num>
  <w:num w:numId="101">
    <w:abstractNumId w:val="89"/>
  </w:num>
  <w:num w:numId="102">
    <w:abstractNumId w:val="44"/>
  </w:num>
  <w:num w:numId="103">
    <w:abstractNumId w:val="120"/>
  </w:num>
  <w:num w:numId="104">
    <w:abstractNumId w:val="133"/>
  </w:num>
  <w:num w:numId="105">
    <w:abstractNumId w:val="79"/>
  </w:num>
  <w:num w:numId="106">
    <w:abstractNumId w:val="121"/>
  </w:num>
  <w:num w:numId="107">
    <w:abstractNumId w:val="113"/>
  </w:num>
  <w:num w:numId="108">
    <w:abstractNumId w:val="147"/>
  </w:num>
  <w:num w:numId="109">
    <w:abstractNumId w:val="112"/>
  </w:num>
  <w:num w:numId="110">
    <w:abstractNumId w:val="71"/>
  </w:num>
  <w:num w:numId="111">
    <w:abstractNumId w:val="83"/>
  </w:num>
  <w:num w:numId="112">
    <w:abstractNumId w:val="81"/>
  </w:num>
  <w:num w:numId="113">
    <w:abstractNumId w:val="141"/>
  </w:num>
  <w:num w:numId="114">
    <w:abstractNumId w:val="31"/>
  </w:num>
  <w:num w:numId="115">
    <w:abstractNumId w:val="153"/>
  </w:num>
  <w:num w:numId="116">
    <w:abstractNumId w:val="2"/>
  </w:num>
  <w:num w:numId="117">
    <w:abstractNumId w:val="29"/>
  </w:num>
  <w:num w:numId="118">
    <w:abstractNumId w:val="72"/>
  </w:num>
  <w:num w:numId="119">
    <w:abstractNumId w:val="17"/>
  </w:num>
  <w:num w:numId="120">
    <w:abstractNumId w:val="46"/>
  </w:num>
  <w:num w:numId="121">
    <w:abstractNumId w:val="145"/>
  </w:num>
  <w:num w:numId="122">
    <w:abstractNumId w:val="45"/>
  </w:num>
  <w:num w:numId="123">
    <w:abstractNumId w:val="14"/>
  </w:num>
  <w:num w:numId="124">
    <w:abstractNumId w:val="111"/>
  </w:num>
  <w:num w:numId="125">
    <w:abstractNumId w:val="23"/>
  </w:num>
  <w:num w:numId="126">
    <w:abstractNumId w:val="102"/>
  </w:num>
  <w:num w:numId="127">
    <w:abstractNumId w:val="162"/>
  </w:num>
  <w:num w:numId="128">
    <w:abstractNumId w:val="28"/>
  </w:num>
  <w:num w:numId="129">
    <w:abstractNumId w:val="159"/>
  </w:num>
  <w:num w:numId="130">
    <w:abstractNumId w:val="8"/>
  </w:num>
  <w:num w:numId="131">
    <w:abstractNumId w:val="131"/>
  </w:num>
  <w:num w:numId="132">
    <w:abstractNumId w:val="21"/>
  </w:num>
  <w:num w:numId="133">
    <w:abstractNumId w:val="65"/>
  </w:num>
  <w:num w:numId="134">
    <w:abstractNumId w:val="59"/>
  </w:num>
  <w:num w:numId="135">
    <w:abstractNumId w:val="61"/>
  </w:num>
  <w:num w:numId="136">
    <w:abstractNumId w:val="25"/>
  </w:num>
  <w:num w:numId="137">
    <w:abstractNumId w:val="13"/>
  </w:num>
  <w:num w:numId="138">
    <w:abstractNumId w:val="4"/>
  </w:num>
  <w:num w:numId="139">
    <w:abstractNumId w:val="163"/>
  </w:num>
  <w:num w:numId="140">
    <w:abstractNumId w:val="117"/>
  </w:num>
  <w:num w:numId="141">
    <w:abstractNumId w:val="39"/>
  </w:num>
  <w:num w:numId="142">
    <w:abstractNumId w:val="51"/>
  </w:num>
  <w:num w:numId="143">
    <w:abstractNumId w:val="164"/>
  </w:num>
  <w:num w:numId="144">
    <w:abstractNumId w:val="124"/>
  </w:num>
  <w:num w:numId="145">
    <w:abstractNumId w:val="105"/>
  </w:num>
  <w:num w:numId="146">
    <w:abstractNumId w:val="94"/>
  </w:num>
  <w:num w:numId="147">
    <w:abstractNumId w:val="157"/>
  </w:num>
  <w:num w:numId="148">
    <w:abstractNumId w:val="130"/>
  </w:num>
  <w:num w:numId="149">
    <w:abstractNumId w:val="9"/>
  </w:num>
  <w:num w:numId="150">
    <w:abstractNumId w:val="43"/>
  </w:num>
  <w:num w:numId="151">
    <w:abstractNumId w:val="170"/>
  </w:num>
  <w:num w:numId="152">
    <w:abstractNumId w:val="125"/>
  </w:num>
  <w:num w:numId="153">
    <w:abstractNumId w:val="104"/>
  </w:num>
  <w:num w:numId="154">
    <w:abstractNumId w:val="156"/>
  </w:num>
  <w:num w:numId="155">
    <w:abstractNumId w:val="154"/>
  </w:num>
  <w:num w:numId="156">
    <w:abstractNumId w:val="57"/>
  </w:num>
  <w:num w:numId="157">
    <w:abstractNumId w:val="132"/>
  </w:num>
  <w:num w:numId="158">
    <w:abstractNumId w:val="56"/>
  </w:num>
  <w:num w:numId="159">
    <w:abstractNumId w:val="86"/>
  </w:num>
  <w:num w:numId="160">
    <w:abstractNumId w:val="73"/>
  </w:num>
  <w:num w:numId="161">
    <w:abstractNumId w:val="68"/>
  </w:num>
  <w:num w:numId="162">
    <w:abstractNumId w:val="54"/>
  </w:num>
  <w:num w:numId="163">
    <w:abstractNumId w:val="109"/>
  </w:num>
  <w:num w:numId="164">
    <w:abstractNumId w:val="62"/>
  </w:num>
  <w:num w:numId="165">
    <w:abstractNumId w:val="152"/>
  </w:num>
  <w:num w:numId="166">
    <w:abstractNumId w:val="142"/>
  </w:num>
  <w:num w:numId="167">
    <w:abstractNumId w:val="136"/>
  </w:num>
  <w:num w:numId="168">
    <w:abstractNumId w:val="114"/>
  </w:num>
  <w:num w:numId="169">
    <w:abstractNumId w:val="37"/>
  </w:num>
  <w:num w:numId="170">
    <w:abstractNumId w:val="101"/>
  </w:num>
  <w:num w:numId="171">
    <w:abstractNumId w:val="160"/>
  </w:num>
  <w:num w:numId="172">
    <w:abstractNumId w:val="92"/>
  </w:num>
  <w:num w:numId="173">
    <w:abstractNumId w:val="129"/>
  </w:num>
  <w:num w:numId="174">
    <w:abstractNumId w:val="8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E1"/>
    <w:rsid w:val="000008D4"/>
    <w:rsid w:val="00000FCB"/>
    <w:rsid w:val="00005DE4"/>
    <w:rsid w:val="00013B61"/>
    <w:rsid w:val="00015287"/>
    <w:rsid w:val="0001534D"/>
    <w:rsid w:val="0001603B"/>
    <w:rsid w:val="00017E79"/>
    <w:rsid w:val="00021107"/>
    <w:rsid w:val="00024CD3"/>
    <w:rsid w:val="00034D14"/>
    <w:rsid w:val="00040EE5"/>
    <w:rsid w:val="000445C0"/>
    <w:rsid w:val="0004561F"/>
    <w:rsid w:val="00046705"/>
    <w:rsid w:val="00047D46"/>
    <w:rsid w:val="000527FD"/>
    <w:rsid w:val="00053630"/>
    <w:rsid w:val="00054F07"/>
    <w:rsid w:val="0005674C"/>
    <w:rsid w:val="00056C67"/>
    <w:rsid w:val="000613A6"/>
    <w:rsid w:val="0006460C"/>
    <w:rsid w:val="00065AD1"/>
    <w:rsid w:val="000702FC"/>
    <w:rsid w:val="00070530"/>
    <w:rsid w:val="00071073"/>
    <w:rsid w:val="00071C85"/>
    <w:rsid w:val="00074DC5"/>
    <w:rsid w:val="00075281"/>
    <w:rsid w:val="00075D39"/>
    <w:rsid w:val="000768AE"/>
    <w:rsid w:val="00080B3D"/>
    <w:rsid w:val="0008156E"/>
    <w:rsid w:val="000863E7"/>
    <w:rsid w:val="00087A58"/>
    <w:rsid w:val="000936FC"/>
    <w:rsid w:val="0009383C"/>
    <w:rsid w:val="0009412A"/>
    <w:rsid w:val="0009536E"/>
    <w:rsid w:val="000A0228"/>
    <w:rsid w:val="000A348F"/>
    <w:rsid w:val="000A3A9D"/>
    <w:rsid w:val="000A4119"/>
    <w:rsid w:val="000A5919"/>
    <w:rsid w:val="000B6018"/>
    <w:rsid w:val="000B6BD9"/>
    <w:rsid w:val="000C0BB1"/>
    <w:rsid w:val="000C2512"/>
    <w:rsid w:val="000C690C"/>
    <w:rsid w:val="000C7DB3"/>
    <w:rsid w:val="000D7033"/>
    <w:rsid w:val="000D7624"/>
    <w:rsid w:val="000E6B69"/>
    <w:rsid w:val="000F1475"/>
    <w:rsid w:val="000F2B08"/>
    <w:rsid w:val="001004F0"/>
    <w:rsid w:val="001010A7"/>
    <w:rsid w:val="0010395A"/>
    <w:rsid w:val="00104956"/>
    <w:rsid w:val="00105C7B"/>
    <w:rsid w:val="00117290"/>
    <w:rsid w:val="00120807"/>
    <w:rsid w:val="00123DA5"/>
    <w:rsid w:val="001246EF"/>
    <w:rsid w:val="00126A0E"/>
    <w:rsid w:val="00127AD4"/>
    <w:rsid w:val="00131831"/>
    <w:rsid w:val="001353D0"/>
    <w:rsid w:val="00136761"/>
    <w:rsid w:val="00140DAD"/>
    <w:rsid w:val="00142A05"/>
    <w:rsid w:val="00144D88"/>
    <w:rsid w:val="00144EB8"/>
    <w:rsid w:val="001472FE"/>
    <w:rsid w:val="00147683"/>
    <w:rsid w:val="00155524"/>
    <w:rsid w:val="00157B5A"/>
    <w:rsid w:val="00161307"/>
    <w:rsid w:val="001639CE"/>
    <w:rsid w:val="00170F55"/>
    <w:rsid w:val="00171BAF"/>
    <w:rsid w:val="00175D5C"/>
    <w:rsid w:val="00177822"/>
    <w:rsid w:val="001808C7"/>
    <w:rsid w:val="0018394D"/>
    <w:rsid w:val="00183AD8"/>
    <w:rsid w:val="00183F86"/>
    <w:rsid w:val="0018637B"/>
    <w:rsid w:val="00186388"/>
    <w:rsid w:val="00191266"/>
    <w:rsid w:val="00191E68"/>
    <w:rsid w:val="00193CAC"/>
    <w:rsid w:val="00193D09"/>
    <w:rsid w:val="001949E0"/>
    <w:rsid w:val="00194E10"/>
    <w:rsid w:val="001A0A08"/>
    <w:rsid w:val="001A23BB"/>
    <w:rsid w:val="001A44FE"/>
    <w:rsid w:val="001A4607"/>
    <w:rsid w:val="001B1F5D"/>
    <w:rsid w:val="001B4CB6"/>
    <w:rsid w:val="001B650F"/>
    <w:rsid w:val="001C04B9"/>
    <w:rsid w:val="001C2AB6"/>
    <w:rsid w:val="001C6D74"/>
    <w:rsid w:val="001D03CB"/>
    <w:rsid w:val="001D09DB"/>
    <w:rsid w:val="001D18BF"/>
    <w:rsid w:val="001D2A4A"/>
    <w:rsid w:val="001D2CFE"/>
    <w:rsid w:val="001D47D9"/>
    <w:rsid w:val="001D4BF9"/>
    <w:rsid w:val="001D7367"/>
    <w:rsid w:val="001D77A3"/>
    <w:rsid w:val="001E049B"/>
    <w:rsid w:val="001E05C9"/>
    <w:rsid w:val="001E0D5B"/>
    <w:rsid w:val="001E2D5B"/>
    <w:rsid w:val="001E6E37"/>
    <w:rsid w:val="001E71A0"/>
    <w:rsid w:val="001F1686"/>
    <w:rsid w:val="001F26D0"/>
    <w:rsid w:val="001F5D17"/>
    <w:rsid w:val="00200947"/>
    <w:rsid w:val="00202C2A"/>
    <w:rsid w:val="00205AB6"/>
    <w:rsid w:val="00213046"/>
    <w:rsid w:val="00214878"/>
    <w:rsid w:val="00215AFA"/>
    <w:rsid w:val="002165BF"/>
    <w:rsid w:val="00220AF1"/>
    <w:rsid w:val="00231746"/>
    <w:rsid w:val="00236212"/>
    <w:rsid w:val="0023639A"/>
    <w:rsid w:val="00237168"/>
    <w:rsid w:val="00237B73"/>
    <w:rsid w:val="002416E3"/>
    <w:rsid w:val="0024251C"/>
    <w:rsid w:val="0024494D"/>
    <w:rsid w:val="0024523E"/>
    <w:rsid w:val="002455FE"/>
    <w:rsid w:val="00245D72"/>
    <w:rsid w:val="00246157"/>
    <w:rsid w:val="0024686F"/>
    <w:rsid w:val="0024697D"/>
    <w:rsid w:val="0024741B"/>
    <w:rsid w:val="00252BBF"/>
    <w:rsid w:val="0025364B"/>
    <w:rsid w:val="00253983"/>
    <w:rsid w:val="00253D70"/>
    <w:rsid w:val="00254B74"/>
    <w:rsid w:val="00263406"/>
    <w:rsid w:val="00263B96"/>
    <w:rsid w:val="00265ADC"/>
    <w:rsid w:val="002670CC"/>
    <w:rsid w:val="0027512F"/>
    <w:rsid w:val="00281B83"/>
    <w:rsid w:val="0028356E"/>
    <w:rsid w:val="002856E7"/>
    <w:rsid w:val="0028642C"/>
    <w:rsid w:val="00287C74"/>
    <w:rsid w:val="00291629"/>
    <w:rsid w:val="00293E5F"/>
    <w:rsid w:val="0029427E"/>
    <w:rsid w:val="00294F18"/>
    <w:rsid w:val="00295FDD"/>
    <w:rsid w:val="002A2C15"/>
    <w:rsid w:val="002A55C9"/>
    <w:rsid w:val="002A6A7A"/>
    <w:rsid w:val="002A749B"/>
    <w:rsid w:val="002B08AB"/>
    <w:rsid w:val="002B12B9"/>
    <w:rsid w:val="002B2AC6"/>
    <w:rsid w:val="002B2BE5"/>
    <w:rsid w:val="002B43CA"/>
    <w:rsid w:val="002B6F0D"/>
    <w:rsid w:val="002B7BC5"/>
    <w:rsid w:val="002C373E"/>
    <w:rsid w:val="002C4229"/>
    <w:rsid w:val="002C5A87"/>
    <w:rsid w:val="002C5B4B"/>
    <w:rsid w:val="002C6CF4"/>
    <w:rsid w:val="002C7F3B"/>
    <w:rsid w:val="002D2F6B"/>
    <w:rsid w:val="002D4479"/>
    <w:rsid w:val="002E275A"/>
    <w:rsid w:val="002F1CFE"/>
    <w:rsid w:val="002F22AF"/>
    <w:rsid w:val="002F24F8"/>
    <w:rsid w:val="002F41A8"/>
    <w:rsid w:val="002F5DD3"/>
    <w:rsid w:val="0030153F"/>
    <w:rsid w:val="00304888"/>
    <w:rsid w:val="00311640"/>
    <w:rsid w:val="00311B00"/>
    <w:rsid w:val="00312916"/>
    <w:rsid w:val="00313773"/>
    <w:rsid w:val="00321B65"/>
    <w:rsid w:val="00325E56"/>
    <w:rsid w:val="0032658A"/>
    <w:rsid w:val="00332D11"/>
    <w:rsid w:val="0033375A"/>
    <w:rsid w:val="00345749"/>
    <w:rsid w:val="00346283"/>
    <w:rsid w:val="003546A6"/>
    <w:rsid w:val="003554A7"/>
    <w:rsid w:val="0035653B"/>
    <w:rsid w:val="00357660"/>
    <w:rsid w:val="00357755"/>
    <w:rsid w:val="00361D74"/>
    <w:rsid w:val="003651C2"/>
    <w:rsid w:val="00366649"/>
    <w:rsid w:val="00366870"/>
    <w:rsid w:val="003669B0"/>
    <w:rsid w:val="00366A1E"/>
    <w:rsid w:val="00370FF1"/>
    <w:rsid w:val="00377212"/>
    <w:rsid w:val="003835E0"/>
    <w:rsid w:val="0038675B"/>
    <w:rsid w:val="00386952"/>
    <w:rsid w:val="00387FF2"/>
    <w:rsid w:val="00391D85"/>
    <w:rsid w:val="003927CF"/>
    <w:rsid w:val="003A08F5"/>
    <w:rsid w:val="003A0D7B"/>
    <w:rsid w:val="003A20DE"/>
    <w:rsid w:val="003A5A84"/>
    <w:rsid w:val="003A674F"/>
    <w:rsid w:val="003B0030"/>
    <w:rsid w:val="003B1861"/>
    <w:rsid w:val="003B1D39"/>
    <w:rsid w:val="003B2769"/>
    <w:rsid w:val="003B462F"/>
    <w:rsid w:val="003B51F8"/>
    <w:rsid w:val="003B7BFF"/>
    <w:rsid w:val="003C085A"/>
    <w:rsid w:val="003C1ABC"/>
    <w:rsid w:val="003C39DC"/>
    <w:rsid w:val="003C430A"/>
    <w:rsid w:val="003C644B"/>
    <w:rsid w:val="003C6FD5"/>
    <w:rsid w:val="003C71F4"/>
    <w:rsid w:val="003C768F"/>
    <w:rsid w:val="003D15BB"/>
    <w:rsid w:val="003D31BC"/>
    <w:rsid w:val="003D6D9F"/>
    <w:rsid w:val="003D7118"/>
    <w:rsid w:val="003E069B"/>
    <w:rsid w:val="003E1E72"/>
    <w:rsid w:val="003E1EB6"/>
    <w:rsid w:val="003E2BA1"/>
    <w:rsid w:val="003E2F23"/>
    <w:rsid w:val="003E3E9E"/>
    <w:rsid w:val="003E491F"/>
    <w:rsid w:val="003E67FC"/>
    <w:rsid w:val="003E6A25"/>
    <w:rsid w:val="003E75F9"/>
    <w:rsid w:val="003E76A0"/>
    <w:rsid w:val="003E7B62"/>
    <w:rsid w:val="003F15F1"/>
    <w:rsid w:val="003F1E92"/>
    <w:rsid w:val="003F3958"/>
    <w:rsid w:val="003F4ED4"/>
    <w:rsid w:val="003F580C"/>
    <w:rsid w:val="003F698B"/>
    <w:rsid w:val="003F6B76"/>
    <w:rsid w:val="00400173"/>
    <w:rsid w:val="00401F88"/>
    <w:rsid w:val="004050E5"/>
    <w:rsid w:val="004070C9"/>
    <w:rsid w:val="0041485B"/>
    <w:rsid w:val="00414F05"/>
    <w:rsid w:val="00415B50"/>
    <w:rsid w:val="00420825"/>
    <w:rsid w:val="004225AD"/>
    <w:rsid w:val="00422AC0"/>
    <w:rsid w:val="0042472A"/>
    <w:rsid w:val="00426AAA"/>
    <w:rsid w:val="00426BD4"/>
    <w:rsid w:val="00427B99"/>
    <w:rsid w:val="00430866"/>
    <w:rsid w:val="0043089F"/>
    <w:rsid w:val="00436AAF"/>
    <w:rsid w:val="00436F27"/>
    <w:rsid w:val="00436FF3"/>
    <w:rsid w:val="00437C34"/>
    <w:rsid w:val="0044003A"/>
    <w:rsid w:val="00441873"/>
    <w:rsid w:val="00442E21"/>
    <w:rsid w:val="00444696"/>
    <w:rsid w:val="00447374"/>
    <w:rsid w:val="00455844"/>
    <w:rsid w:val="00457EE1"/>
    <w:rsid w:val="00460B61"/>
    <w:rsid w:val="00461BD0"/>
    <w:rsid w:val="00463824"/>
    <w:rsid w:val="004653A4"/>
    <w:rsid w:val="00466193"/>
    <w:rsid w:val="00466B85"/>
    <w:rsid w:val="00467AE6"/>
    <w:rsid w:val="0047208F"/>
    <w:rsid w:val="00472267"/>
    <w:rsid w:val="00472DA0"/>
    <w:rsid w:val="00481871"/>
    <w:rsid w:val="00482009"/>
    <w:rsid w:val="004838D7"/>
    <w:rsid w:val="00484E1F"/>
    <w:rsid w:val="00486495"/>
    <w:rsid w:val="004864B5"/>
    <w:rsid w:val="00486C7E"/>
    <w:rsid w:val="004A1E6E"/>
    <w:rsid w:val="004A250F"/>
    <w:rsid w:val="004A2912"/>
    <w:rsid w:val="004B0959"/>
    <w:rsid w:val="004B0E11"/>
    <w:rsid w:val="004B33FB"/>
    <w:rsid w:val="004B7430"/>
    <w:rsid w:val="004C4F7F"/>
    <w:rsid w:val="004C6E24"/>
    <w:rsid w:val="004E4890"/>
    <w:rsid w:val="004F0925"/>
    <w:rsid w:val="004F2C23"/>
    <w:rsid w:val="004F380C"/>
    <w:rsid w:val="0050019B"/>
    <w:rsid w:val="005012FB"/>
    <w:rsid w:val="00515E59"/>
    <w:rsid w:val="00515EF4"/>
    <w:rsid w:val="00517BEB"/>
    <w:rsid w:val="00521CB0"/>
    <w:rsid w:val="00522F3D"/>
    <w:rsid w:val="00524BCF"/>
    <w:rsid w:val="005276DE"/>
    <w:rsid w:val="0053363E"/>
    <w:rsid w:val="0053735A"/>
    <w:rsid w:val="00540F9A"/>
    <w:rsid w:val="005441A0"/>
    <w:rsid w:val="005445DA"/>
    <w:rsid w:val="00552A56"/>
    <w:rsid w:val="00554B05"/>
    <w:rsid w:val="00555B61"/>
    <w:rsid w:val="00556958"/>
    <w:rsid w:val="005576C1"/>
    <w:rsid w:val="00561933"/>
    <w:rsid w:val="00566072"/>
    <w:rsid w:val="00571B81"/>
    <w:rsid w:val="005762D7"/>
    <w:rsid w:val="0057677C"/>
    <w:rsid w:val="005773E0"/>
    <w:rsid w:val="00581CD7"/>
    <w:rsid w:val="005838B2"/>
    <w:rsid w:val="00586BEF"/>
    <w:rsid w:val="005910E3"/>
    <w:rsid w:val="00591204"/>
    <w:rsid w:val="00595B21"/>
    <w:rsid w:val="00597811"/>
    <w:rsid w:val="005A06C9"/>
    <w:rsid w:val="005A2C31"/>
    <w:rsid w:val="005A34E0"/>
    <w:rsid w:val="005A4B4B"/>
    <w:rsid w:val="005A703D"/>
    <w:rsid w:val="005A71A6"/>
    <w:rsid w:val="005B017D"/>
    <w:rsid w:val="005B665F"/>
    <w:rsid w:val="005C1099"/>
    <w:rsid w:val="005C5B5B"/>
    <w:rsid w:val="005C75BA"/>
    <w:rsid w:val="005D425C"/>
    <w:rsid w:val="005D62F4"/>
    <w:rsid w:val="005D74C2"/>
    <w:rsid w:val="005D7F7F"/>
    <w:rsid w:val="005E035A"/>
    <w:rsid w:val="005E06C1"/>
    <w:rsid w:val="005E08BD"/>
    <w:rsid w:val="005E4672"/>
    <w:rsid w:val="005F1AF8"/>
    <w:rsid w:val="005F290E"/>
    <w:rsid w:val="005F5F2D"/>
    <w:rsid w:val="0060283A"/>
    <w:rsid w:val="0061494E"/>
    <w:rsid w:val="006176CE"/>
    <w:rsid w:val="00624D4F"/>
    <w:rsid w:val="0063142D"/>
    <w:rsid w:val="0063156E"/>
    <w:rsid w:val="00633D39"/>
    <w:rsid w:val="006351A5"/>
    <w:rsid w:val="00640421"/>
    <w:rsid w:val="006416E0"/>
    <w:rsid w:val="00644BAA"/>
    <w:rsid w:val="00645220"/>
    <w:rsid w:val="0064602E"/>
    <w:rsid w:val="00646C99"/>
    <w:rsid w:val="00653D66"/>
    <w:rsid w:val="00660BE0"/>
    <w:rsid w:val="00661CCD"/>
    <w:rsid w:val="006639DD"/>
    <w:rsid w:val="00663D6E"/>
    <w:rsid w:val="0066474A"/>
    <w:rsid w:val="006656BA"/>
    <w:rsid w:val="00670FC7"/>
    <w:rsid w:val="00671FC1"/>
    <w:rsid w:val="00672EAD"/>
    <w:rsid w:val="006756F8"/>
    <w:rsid w:val="0067639D"/>
    <w:rsid w:val="00682B8E"/>
    <w:rsid w:val="00682EA2"/>
    <w:rsid w:val="00687C8B"/>
    <w:rsid w:val="00690B4E"/>
    <w:rsid w:val="00690D58"/>
    <w:rsid w:val="0069199B"/>
    <w:rsid w:val="00692F01"/>
    <w:rsid w:val="00693A61"/>
    <w:rsid w:val="006951B5"/>
    <w:rsid w:val="00696288"/>
    <w:rsid w:val="006A1D4D"/>
    <w:rsid w:val="006A34EA"/>
    <w:rsid w:val="006A35E9"/>
    <w:rsid w:val="006A7059"/>
    <w:rsid w:val="006A7761"/>
    <w:rsid w:val="006B0DF4"/>
    <w:rsid w:val="006B575D"/>
    <w:rsid w:val="006C0BCD"/>
    <w:rsid w:val="006C292D"/>
    <w:rsid w:val="006C4A67"/>
    <w:rsid w:val="006C6BB7"/>
    <w:rsid w:val="006C7206"/>
    <w:rsid w:val="006D1091"/>
    <w:rsid w:val="006D7C23"/>
    <w:rsid w:val="006E267C"/>
    <w:rsid w:val="006E54B1"/>
    <w:rsid w:val="006E61D3"/>
    <w:rsid w:val="006F002D"/>
    <w:rsid w:val="006F08D7"/>
    <w:rsid w:val="006F1524"/>
    <w:rsid w:val="006F1BDA"/>
    <w:rsid w:val="006F432E"/>
    <w:rsid w:val="006F4D2E"/>
    <w:rsid w:val="006F76DC"/>
    <w:rsid w:val="007007FB"/>
    <w:rsid w:val="00700A49"/>
    <w:rsid w:val="0070171A"/>
    <w:rsid w:val="00703E75"/>
    <w:rsid w:val="00704477"/>
    <w:rsid w:val="007045C2"/>
    <w:rsid w:val="007053A3"/>
    <w:rsid w:val="00710718"/>
    <w:rsid w:val="00712153"/>
    <w:rsid w:val="0071256E"/>
    <w:rsid w:val="00714853"/>
    <w:rsid w:val="00717E2F"/>
    <w:rsid w:val="0072093C"/>
    <w:rsid w:val="007213F3"/>
    <w:rsid w:val="007233F9"/>
    <w:rsid w:val="0072527F"/>
    <w:rsid w:val="007270F9"/>
    <w:rsid w:val="00734013"/>
    <w:rsid w:val="007349CC"/>
    <w:rsid w:val="00736145"/>
    <w:rsid w:val="007371CC"/>
    <w:rsid w:val="007430D9"/>
    <w:rsid w:val="00750051"/>
    <w:rsid w:val="007536EA"/>
    <w:rsid w:val="00755D47"/>
    <w:rsid w:val="00756E31"/>
    <w:rsid w:val="007607FA"/>
    <w:rsid w:val="00765E23"/>
    <w:rsid w:val="00766832"/>
    <w:rsid w:val="007706B6"/>
    <w:rsid w:val="00770E53"/>
    <w:rsid w:val="00771E38"/>
    <w:rsid w:val="007815B2"/>
    <w:rsid w:val="00781670"/>
    <w:rsid w:val="00783175"/>
    <w:rsid w:val="00784903"/>
    <w:rsid w:val="00785228"/>
    <w:rsid w:val="00786207"/>
    <w:rsid w:val="00786266"/>
    <w:rsid w:val="007906D1"/>
    <w:rsid w:val="00791120"/>
    <w:rsid w:val="00793551"/>
    <w:rsid w:val="007A0125"/>
    <w:rsid w:val="007A1493"/>
    <w:rsid w:val="007A16A3"/>
    <w:rsid w:val="007A1C85"/>
    <w:rsid w:val="007B047A"/>
    <w:rsid w:val="007B122A"/>
    <w:rsid w:val="007B57B9"/>
    <w:rsid w:val="007B71C4"/>
    <w:rsid w:val="007C0929"/>
    <w:rsid w:val="007C505D"/>
    <w:rsid w:val="007C5C23"/>
    <w:rsid w:val="007D1170"/>
    <w:rsid w:val="007D2757"/>
    <w:rsid w:val="007D2815"/>
    <w:rsid w:val="007D5D70"/>
    <w:rsid w:val="007D7774"/>
    <w:rsid w:val="007E3343"/>
    <w:rsid w:val="00801332"/>
    <w:rsid w:val="00806CFC"/>
    <w:rsid w:val="008074B4"/>
    <w:rsid w:val="00807993"/>
    <w:rsid w:val="008114C9"/>
    <w:rsid w:val="008214CC"/>
    <w:rsid w:val="00821B07"/>
    <w:rsid w:val="00824D30"/>
    <w:rsid w:val="0082600F"/>
    <w:rsid w:val="00833A82"/>
    <w:rsid w:val="0083477C"/>
    <w:rsid w:val="00834DE3"/>
    <w:rsid w:val="00836010"/>
    <w:rsid w:val="0084315A"/>
    <w:rsid w:val="0084321D"/>
    <w:rsid w:val="00843266"/>
    <w:rsid w:val="00844135"/>
    <w:rsid w:val="00846424"/>
    <w:rsid w:val="00846676"/>
    <w:rsid w:val="00852F60"/>
    <w:rsid w:val="00857E0E"/>
    <w:rsid w:val="00862ECB"/>
    <w:rsid w:val="0086502B"/>
    <w:rsid w:val="0086568D"/>
    <w:rsid w:val="008710C3"/>
    <w:rsid w:val="00871219"/>
    <w:rsid w:val="0087760B"/>
    <w:rsid w:val="008802B5"/>
    <w:rsid w:val="00880CEB"/>
    <w:rsid w:val="00882F78"/>
    <w:rsid w:val="00885E6E"/>
    <w:rsid w:val="00890479"/>
    <w:rsid w:val="00890E34"/>
    <w:rsid w:val="008913C0"/>
    <w:rsid w:val="008914DE"/>
    <w:rsid w:val="0089502D"/>
    <w:rsid w:val="00895D24"/>
    <w:rsid w:val="008A02D8"/>
    <w:rsid w:val="008A3029"/>
    <w:rsid w:val="008A32D8"/>
    <w:rsid w:val="008B4983"/>
    <w:rsid w:val="008B59BB"/>
    <w:rsid w:val="008C0F7D"/>
    <w:rsid w:val="008C33B3"/>
    <w:rsid w:val="008D0F0D"/>
    <w:rsid w:val="008D148E"/>
    <w:rsid w:val="008D2CC2"/>
    <w:rsid w:val="008D7FAB"/>
    <w:rsid w:val="008E063A"/>
    <w:rsid w:val="008E2C3C"/>
    <w:rsid w:val="008E5FFD"/>
    <w:rsid w:val="008F0BB4"/>
    <w:rsid w:val="008F4B64"/>
    <w:rsid w:val="008F4E60"/>
    <w:rsid w:val="008F71ED"/>
    <w:rsid w:val="009003C2"/>
    <w:rsid w:val="009040B1"/>
    <w:rsid w:val="0090530B"/>
    <w:rsid w:val="00910B0A"/>
    <w:rsid w:val="00911EEA"/>
    <w:rsid w:val="00914E63"/>
    <w:rsid w:val="0091516D"/>
    <w:rsid w:val="00916DA1"/>
    <w:rsid w:val="00920DD6"/>
    <w:rsid w:val="00922731"/>
    <w:rsid w:val="00922F86"/>
    <w:rsid w:val="009247DE"/>
    <w:rsid w:val="00926FDC"/>
    <w:rsid w:val="0093596A"/>
    <w:rsid w:val="00937FB5"/>
    <w:rsid w:val="00940B74"/>
    <w:rsid w:val="00942964"/>
    <w:rsid w:val="00942C83"/>
    <w:rsid w:val="00943050"/>
    <w:rsid w:val="00946CC6"/>
    <w:rsid w:val="00947AF0"/>
    <w:rsid w:val="00953354"/>
    <w:rsid w:val="00954C4D"/>
    <w:rsid w:val="009612AD"/>
    <w:rsid w:val="00962FC2"/>
    <w:rsid w:val="00963321"/>
    <w:rsid w:val="0096446E"/>
    <w:rsid w:val="00965751"/>
    <w:rsid w:val="00965877"/>
    <w:rsid w:val="00972382"/>
    <w:rsid w:val="00975818"/>
    <w:rsid w:val="00976F0A"/>
    <w:rsid w:val="00980405"/>
    <w:rsid w:val="0098159C"/>
    <w:rsid w:val="00982E6C"/>
    <w:rsid w:val="009903E8"/>
    <w:rsid w:val="00992B34"/>
    <w:rsid w:val="00994320"/>
    <w:rsid w:val="00995A0F"/>
    <w:rsid w:val="009A3AA7"/>
    <w:rsid w:val="009A516F"/>
    <w:rsid w:val="009A59E5"/>
    <w:rsid w:val="009B1899"/>
    <w:rsid w:val="009B1B70"/>
    <w:rsid w:val="009B2AB0"/>
    <w:rsid w:val="009B3691"/>
    <w:rsid w:val="009B5C62"/>
    <w:rsid w:val="009C1895"/>
    <w:rsid w:val="009C3190"/>
    <w:rsid w:val="009C3576"/>
    <w:rsid w:val="009C443E"/>
    <w:rsid w:val="009C4BB2"/>
    <w:rsid w:val="009C72A1"/>
    <w:rsid w:val="009C72E7"/>
    <w:rsid w:val="009D290B"/>
    <w:rsid w:val="009D2B90"/>
    <w:rsid w:val="009D32D6"/>
    <w:rsid w:val="009E33B2"/>
    <w:rsid w:val="009E4161"/>
    <w:rsid w:val="009F23EE"/>
    <w:rsid w:val="009F2C49"/>
    <w:rsid w:val="009F476B"/>
    <w:rsid w:val="009F4970"/>
    <w:rsid w:val="00A00C66"/>
    <w:rsid w:val="00A021E6"/>
    <w:rsid w:val="00A0236D"/>
    <w:rsid w:val="00A03D33"/>
    <w:rsid w:val="00A05A11"/>
    <w:rsid w:val="00A105D6"/>
    <w:rsid w:val="00A1078E"/>
    <w:rsid w:val="00A11C54"/>
    <w:rsid w:val="00A1320B"/>
    <w:rsid w:val="00A158CF"/>
    <w:rsid w:val="00A17324"/>
    <w:rsid w:val="00A17C44"/>
    <w:rsid w:val="00A210B3"/>
    <w:rsid w:val="00A25BCC"/>
    <w:rsid w:val="00A26878"/>
    <w:rsid w:val="00A27E91"/>
    <w:rsid w:val="00A315A5"/>
    <w:rsid w:val="00A34FC4"/>
    <w:rsid w:val="00A3661B"/>
    <w:rsid w:val="00A3694C"/>
    <w:rsid w:val="00A45BAA"/>
    <w:rsid w:val="00A47B98"/>
    <w:rsid w:val="00A51EC5"/>
    <w:rsid w:val="00A52349"/>
    <w:rsid w:val="00A536FF"/>
    <w:rsid w:val="00A55FC4"/>
    <w:rsid w:val="00A6167D"/>
    <w:rsid w:val="00A662B4"/>
    <w:rsid w:val="00A670E4"/>
    <w:rsid w:val="00A67EEE"/>
    <w:rsid w:val="00A719D1"/>
    <w:rsid w:val="00A80492"/>
    <w:rsid w:val="00A85F85"/>
    <w:rsid w:val="00A910BD"/>
    <w:rsid w:val="00A915E5"/>
    <w:rsid w:val="00A91AC2"/>
    <w:rsid w:val="00A943C3"/>
    <w:rsid w:val="00AA1867"/>
    <w:rsid w:val="00AB38E1"/>
    <w:rsid w:val="00AB70C2"/>
    <w:rsid w:val="00AC3054"/>
    <w:rsid w:val="00AC4888"/>
    <w:rsid w:val="00AC53FD"/>
    <w:rsid w:val="00AC7679"/>
    <w:rsid w:val="00AD061D"/>
    <w:rsid w:val="00AD2BC8"/>
    <w:rsid w:val="00AD3A86"/>
    <w:rsid w:val="00AD518B"/>
    <w:rsid w:val="00AD53EF"/>
    <w:rsid w:val="00AE02F1"/>
    <w:rsid w:val="00AE047B"/>
    <w:rsid w:val="00AE0A44"/>
    <w:rsid w:val="00AE3571"/>
    <w:rsid w:val="00AE3B13"/>
    <w:rsid w:val="00AE40E0"/>
    <w:rsid w:val="00AF4075"/>
    <w:rsid w:val="00AF65BB"/>
    <w:rsid w:val="00AF719E"/>
    <w:rsid w:val="00AF7B88"/>
    <w:rsid w:val="00AF7F8E"/>
    <w:rsid w:val="00B00B19"/>
    <w:rsid w:val="00B02191"/>
    <w:rsid w:val="00B033D4"/>
    <w:rsid w:val="00B12280"/>
    <w:rsid w:val="00B14504"/>
    <w:rsid w:val="00B14D34"/>
    <w:rsid w:val="00B15138"/>
    <w:rsid w:val="00B2002A"/>
    <w:rsid w:val="00B20CBE"/>
    <w:rsid w:val="00B23354"/>
    <w:rsid w:val="00B23C4B"/>
    <w:rsid w:val="00B23F82"/>
    <w:rsid w:val="00B23FB4"/>
    <w:rsid w:val="00B261CC"/>
    <w:rsid w:val="00B2730F"/>
    <w:rsid w:val="00B3104C"/>
    <w:rsid w:val="00B32336"/>
    <w:rsid w:val="00B4229F"/>
    <w:rsid w:val="00B4357A"/>
    <w:rsid w:val="00B4435F"/>
    <w:rsid w:val="00B532D3"/>
    <w:rsid w:val="00B56A13"/>
    <w:rsid w:val="00B6015F"/>
    <w:rsid w:val="00B622AB"/>
    <w:rsid w:val="00B63EB6"/>
    <w:rsid w:val="00B670FB"/>
    <w:rsid w:val="00B73645"/>
    <w:rsid w:val="00B77ED1"/>
    <w:rsid w:val="00B93096"/>
    <w:rsid w:val="00B936F6"/>
    <w:rsid w:val="00B93D30"/>
    <w:rsid w:val="00B940CF"/>
    <w:rsid w:val="00BA23AB"/>
    <w:rsid w:val="00BA37A7"/>
    <w:rsid w:val="00BA3D49"/>
    <w:rsid w:val="00BA57D4"/>
    <w:rsid w:val="00BA7592"/>
    <w:rsid w:val="00BA7740"/>
    <w:rsid w:val="00BB027E"/>
    <w:rsid w:val="00BB236A"/>
    <w:rsid w:val="00BB468C"/>
    <w:rsid w:val="00BB79B4"/>
    <w:rsid w:val="00BB7B1E"/>
    <w:rsid w:val="00BC285C"/>
    <w:rsid w:val="00BC305E"/>
    <w:rsid w:val="00BC508F"/>
    <w:rsid w:val="00BC756D"/>
    <w:rsid w:val="00BC7EF6"/>
    <w:rsid w:val="00BD5E8C"/>
    <w:rsid w:val="00BD63B5"/>
    <w:rsid w:val="00BD7712"/>
    <w:rsid w:val="00BE2089"/>
    <w:rsid w:val="00BE3165"/>
    <w:rsid w:val="00BE4764"/>
    <w:rsid w:val="00BF0F0B"/>
    <w:rsid w:val="00BF431A"/>
    <w:rsid w:val="00BF7939"/>
    <w:rsid w:val="00C00FAB"/>
    <w:rsid w:val="00C03548"/>
    <w:rsid w:val="00C123B4"/>
    <w:rsid w:val="00C124C8"/>
    <w:rsid w:val="00C1369A"/>
    <w:rsid w:val="00C1536F"/>
    <w:rsid w:val="00C16231"/>
    <w:rsid w:val="00C17A98"/>
    <w:rsid w:val="00C209B0"/>
    <w:rsid w:val="00C21588"/>
    <w:rsid w:val="00C22EAF"/>
    <w:rsid w:val="00C2445A"/>
    <w:rsid w:val="00C25BE0"/>
    <w:rsid w:val="00C272FA"/>
    <w:rsid w:val="00C309A9"/>
    <w:rsid w:val="00C40093"/>
    <w:rsid w:val="00C43509"/>
    <w:rsid w:val="00C441C6"/>
    <w:rsid w:val="00C461EA"/>
    <w:rsid w:val="00C501CA"/>
    <w:rsid w:val="00C53029"/>
    <w:rsid w:val="00C56EFB"/>
    <w:rsid w:val="00C57C5E"/>
    <w:rsid w:val="00C60868"/>
    <w:rsid w:val="00C6144D"/>
    <w:rsid w:val="00C62DC7"/>
    <w:rsid w:val="00C63902"/>
    <w:rsid w:val="00C745C9"/>
    <w:rsid w:val="00C76D4A"/>
    <w:rsid w:val="00C822EC"/>
    <w:rsid w:val="00C823E8"/>
    <w:rsid w:val="00C828DA"/>
    <w:rsid w:val="00C87316"/>
    <w:rsid w:val="00C96763"/>
    <w:rsid w:val="00CA2377"/>
    <w:rsid w:val="00CA3685"/>
    <w:rsid w:val="00CA6824"/>
    <w:rsid w:val="00CA7E39"/>
    <w:rsid w:val="00CB3C8A"/>
    <w:rsid w:val="00CB5C79"/>
    <w:rsid w:val="00CC18D0"/>
    <w:rsid w:val="00CC5390"/>
    <w:rsid w:val="00CC5A7F"/>
    <w:rsid w:val="00CC7910"/>
    <w:rsid w:val="00CD079D"/>
    <w:rsid w:val="00CD1AC7"/>
    <w:rsid w:val="00CD2350"/>
    <w:rsid w:val="00CD2AA4"/>
    <w:rsid w:val="00CD2F18"/>
    <w:rsid w:val="00CD47F7"/>
    <w:rsid w:val="00CD7826"/>
    <w:rsid w:val="00CE1450"/>
    <w:rsid w:val="00CE7951"/>
    <w:rsid w:val="00CF2703"/>
    <w:rsid w:val="00CF69D1"/>
    <w:rsid w:val="00D11F0E"/>
    <w:rsid w:val="00D13579"/>
    <w:rsid w:val="00D13A72"/>
    <w:rsid w:val="00D173E5"/>
    <w:rsid w:val="00D17EB8"/>
    <w:rsid w:val="00D2041C"/>
    <w:rsid w:val="00D23A37"/>
    <w:rsid w:val="00D243F9"/>
    <w:rsid w:val="00D25B05"/>
    <w:rsid w:val="00D3019A"/>
    <w:rsid w:val="00D3132E"/>
    <w:rsid w:val="00D32AB1"/>
    <w:rsid w:val="00D32D78"/>
    <w:rsid w:val="00D340E8"/>
    <w:rsid w:val="00D34E8E"/>
    <w:rsid w:val="00D36ACF"/>
    <w:rsid w:val="00D427C3"/>
    <w:rsid w:val="00D42EFA"/>
    <w:rsid w:val="00D43919"/>
    <w:rsid w:val="00D44C59"/>
    <w:rsid w:val="00D47684"/>
    <w:rsid w:val="00D47819"/>
    <w:rsid w:val="00D5023C"/>
    <w:rsid w:val="00D515A0"/>
    <w:rsid w:val="00D517EE"/>
    <w:rsid w:val="00D51ECA"/>
    <w:rsid w:val="00D52889"/>
    <w:rsid w:val="00D52F9F"/>
    <w:rsid w:val="00D52FC2"/>
    <w:rsid w:val="00D53A3D"/>
    <w:rsid w:val="00D54850"/>
    <w:rsid w:val="00D548DF"/>
    <w:rsid w:val="00D579AA"/>
    <w:rsid w:val="00D600D3"/>
    <w:rsid w:val="00D6056A"/>
    <w:rsid w:val="00D6183B"/>
    <w:rsid w:val="00D64089"/>
    <w:rsid w:val="00D71E87"/>
    <w:rsid w:val="00D734A2"/>
    <w:rsid w:val="00D73A4F"/>
    <w:rsid w:val="00D73FB3"/>
    <w:rsid w:val="00D76D17"/>
    <w:rsid w:val="00D7791C"/>
    <w:rsid w:val="00D81540"/>
    <w:rsid w:val="00D82710"/>
    <w:rsid w:val="00D85849"/>
    <w:rsid w:val="00D85CC5"/>
    <w:rsid w:val="00D86A2C"/>
    <w:rsid w:val="00DA056A"/>
    <w:rsid w:val="00DA1AA5"/>
    <w:rsid w:val="00DA4A1E"/>
    <w:rsid w:val="00DA6D74"/>
    <w:rsid w:val="00DA79CF"/>
    <w:rsid w:val="00DB20CB"/>
    <w:rsid w:val="00DB250C"/>
    <w:rsid w:val="00DB3DEA"/>
    <w:rsid w:val="00DB6E8F"/>
    <w:rsid w:val="00DB787A"/>
    <w:rsid w:val="00DC0C5E"/>
    <w:rsid w:val="00DC28FE"/>
    <w:rsid w:val="00DC45D9"/>
    <w:rsid w:val="00DC5F47"/>
    <w:rsid w:val="00DD0A35"/>
    <w:rsid w:val="00DD1EA9"/>
    <w:rsid w:val="00DD2ABC"/>
    <w:rsid w:val="00DD365E"/>
    <w:rsid w:val="00DD4469"/>
    <w:rsid w:val="00DD526A"/>
    <w:rsid w:val="00DD630D"/>
    <w:rsid w:val="00DD7C6A"/>
    <w:rsid w:val="00DE1AF4"/>
    <w:rsid w:val="00DE2201"/>
    <w:rsid w:val="00DE2316"/>
    <w:rsid w:val="00DE231A"/>
    <w:rsid w:val="00DE3028"/>
    <w:rsid w:val="00DE3595"/>
    <w:rsid w:val="00DE3A6D"/>
    <w:rsid w:val="00DE6AEA"/>
    <w:rsid w:val="00DE71D1"/>
    <w:rsid w:val="00DF0E5B"/>
    <w:rsid w:val="00DF1D93"/>
    <w:rsid w:val="00DF2C3F"/>
    <w:rsid w:val="00DF36B2"/>
    <w:rsid w:val="00DF4F83"/>
    <w:rsid w:val="00DF50F0"/>
    <w:rsid w:val="00E00230"/>
    <w:rsid w:val="00E018BF"/>
    <w:rsid w:val="00E022CB"/>
    <w:rsid w:val="00E02B83"/>
    <w:rsid w:val="00E03B78"/>
    <w:rsid w:val="00E0591B"/>
    <w:rsid w:val="00E078E9"/>
    <w:rsid w:val="00E115EF"/>
    <w:rsid w:val="00E16BCE"/>
    <w:rsid w:val="00E172CC"/>
    <w:rsid w:val="00E22746"/>
    <w:rsid w:val="00E23224"/>
    <w:rsid w:val="00E23771"/>
    <w:rsid w:val="00E262BD"/>
    <w:rsid w:val="00E279E3"/>
    <w:rsid w:val="00E27FC0"/>
    <w:rsid w:val="00E30AD3"/>
    <w:rsid w:val="00E33E7F"/>
    <w:rsid w:val="00E33EB3"/>
    <w:rsid w:val="00E340E2"/>
    <w:rsid w:val="00E341EE"/>
    <w:rsid w:val="00E343C1"/>
    <w:rsid w:val="00E413CB"/>
    <w:rsid w:val="00E4471B"/>
    <w:rsid w:val="00E4762D"/>
    <w:rsid w:val="00E47922"/>
    <w:rsid w:val="00E51932"/>
    <w:rsid w:val="00E57A29"/>
    <w:rsid w:val="00E67725"/>
    <w:rsid w:val="00E7111D"/>
    <w:rsid w:val="00E744A4"/>
    <w:rsid w:val="00E76CE1"/>
    <w:rsid w:val="00E77603"/>
    <w:rsid w:val="00E80D05"/>
    <w:rsid w:val="00E81AC1"/>
    <w:rsid w:val="00E81BA1"/>
    <w:rsid w:val="00E82609"/>
    <w:rsid w:val="00E86A1F"/>
    <w:rsid w:val="00E86F9A"/>
    <w:rsid w:val="00E87081"/>
    <w:rsid w:val="00E877B8"/>
    <w:rsid w:val="00E928BD"/>
    <w:rsid w:val="00E9424B"/>
    <w:rsid w:val="00EA3C31"/>
    <w:rsid w:val="00EA567B"/>
    <w:rsid w:val="00EA5CB9"/>
    <w:rsid w:val="00EA7499"/>
    <w:rsid w:val="00EB0457"/>
    <w:rsid w:val="00EB05CE"/>
    <w:rsid w:val="00EB2593"/>
    <w:rsid w:val="00EB2C1A"/>
    <w:rsid w:val="00EB2D6D"/>
    <w:rsid w:val="00EB45AC"/>
    <w:rsid w:val="00EB7D75"/>
    <w:rsid w:val="00EC2D4E"/>
    <w:rsid w:val="00EC78AF"/>
    <w:rsid w:val="00EC7E05"/>
    <w:rsid w:val="00ED5D66"/>
    <w:rsid w:val="00ED6A56"/>
    <w:rsid w:val="00EE297D"/>
    <w:rsid w:val="00EE4E1E"/>
    <w:rsid w:val="00EE6036"/>
    <w:rsid w:val="00EE7527"/>
    <w:rsid w:val="00EE78F6"/>
    <w:rsid w:val="00EF092C"/>
    <w:rsid w:val="00EF2F69"/>
    <w:rsid w:val="00EF5DB5"/>
    <w:rsid w:val="00EF5F47"/>
    <w:rsid w:val="00EF66AD"/>
    <w:rsid w:val="00F00FE5"/>
    <w:rsid w:val="00F013C1"/>
    <w:rsid w:val="00F043FA"/>
    <w:rsid w:val="00F05061"/>
    <w:rsid w:val="00F056C5"/>
    <w:rsid w:val="00F05D15"/>
    <w:rsid w:val="00F071D9"/>
    <w:rsid w:val="00F10FEE"/>
    <w:rsid w:val="00F110A2"/>
    <w:rsid w:val="00F14834"/>
    <w:rsid w:val="00F15A26"/>
    <w:rsid w:val="00F20357"/>
    <w:rsid w:val="00F22A2A"/>
    <w:rsid w:val="00F34DEF"/>
    <w:rsid w:val="00F368D9"/>
    <w:rsid w:val="00F45083"/>
    <w:rsid w:val="00F528A8"/>
    <w:rsid w:val="00F5447C"/>
    <w:rsid w:val="00F61785"/>
    <w:rsid w:val="00F64EA8"/>
    <w:rsid w:val="00F650C2"/>
    <w:rsid w:val="00F674F7"/>
    <w:rsid w:val="00F67F04"/>
    <w:rsid w:val="00F70F4B"/>
    <w:rsid w:val="00F72055"/>
    <w:rsid w:val="00F739B6"/>
    <w:rsid w:val="00F742D8"/>
    <w:rsid w:val="00F76D8B"/>
    <w:rsid w:val="00F76DD7"/>
    <w:rsid w:val="00F812FD"/>
    <w:rsid w:val="00F82ABD"/>
    <w:rsid w:val="00F853EE"/>
    <w:rsid w:val="00F9115D"/>
    <w:rsid w:val="00F94281"/>
    <w:rsid w:val="00F94428"/>
    <w:rsid w:val="00F95E07"/>
    <w:rsid w:val="00FA1544"/>
    <w:rsid w:val="00FA1C65"/>
    <w:rsid w:val="00FA353A"/>
    <w:rsid w:val="00FB108D"/>
    <w:rsid w:val="00FB1E58"/>
    <w:rsid w:val="00FB5E91"/>
    <w:rsid w:val="00FB6AFA"/>
    <w:rsid w:val="00FC04E7"/>
    <w:rsid w:val="00FC364F"/>
    <w:rsid w:val="00FD061E"/>
    <w:rsid w:val="00FD0B9E"/>
    <w:rsid w:val="00FD37D5"/>
    <w:rsid w:val="00FD4C46"/>
    <w:rsid w:val="00FD51CC"/>
    <w:rsid w:val="00FD6CAA"/>
    <w:rsid w:val="00FE3538"/>
    <w:rsid w:val="00FF3D00"/>
    <w:rsid w:val="00FF4B36"/>
    <w:rsid w:val="00FF775A"/>
    <w:rsid w:val="01952136"/>
    <w:rsid w:val="01B0E3E1"/>
    <w:rsid w:val="025CCBF9"/>
    <w:rsid w:val="030DC0DB"/>
    <w:rsid w:val="036CE6DE"/>
    <w:rsid w:val="0474DA00"/>
    <w:rsid w:val="04A8A288"/>
    <w:rsid w:val="04E4A362"/>
    <w:rsid w:val="0507EFC9"/>
    <w:rsid w:val="05246F52"/>
    <w:rsid w:val="065FC382"/>
    <w:rsid w:val="06AE3A93"/>
    <w:rsid w:val="07541607"/>
    <w:rsid w:val="096D4051"/>
    <w:rsid w:val="0A5E29B5"/>
    <w:rsid w:val="0B997252"/>
    <w:rsid w:val="0CE5BFBF"/>
    <w:rsid w:val="0DCF3D73"/>
    <w:rsid w:val="0DD1257B"/>
    <w:rsid w:val="0DD2A20A"/>
    <w:rsid w:val="0EF5F235"/>
    <w:rsid w:val="11E89C08"/>
    <w:rsid w:val="1407E58A"/>
    <w:rsid w:val="143D72A2"/>
    <w:rsid w:val="14487BC3"/>
    <w:rsid w:val="14CF5D41"/>
    <w:rsid w:val="1568ECC1"/>
    <w:rsid w:val="1682CC05"/>
    <w:rsid w:val="17201FC9"/>
    <w:rsid w:val="1724F8B0"/>
    <w:rsid w:val="17751364"/>
    <w:rsid w:val="18134B44"/>
    <w:rsid w:val="1845A59B"/>
    <w:rsid w:val="18552775"/>
    <w:rsid w:val="1870D318"/>
    <w:rsid w:val="187D42F4"/>
    <w:rsid w:val="1902C489"/>
    <w:rsid w:val="19C7AC8A"/>
    <w:rsid w:val="1A1E8060"/>
    <w:rsid w:val="1A9E94EA"/>
    <w:rsid w:val="1C3A654B"/>
    <w:rsid w:val="1C8C29EB"/>
    <w:rsid w:val="1D2CAF75"/>
    <w:rsid w:val="1DB8A029"/>
    <w:rsid w:val="1DCB2C8B"/>
    <w:rsid w:val="1DEB22B9"/>
    <w:rsid w:val="1EEDA7D5"/>
    <w:rsid w:val="21EBB6AD"/>
    <w:rsid w:val="22F37EE4"/>
    <w:rsid w:val="2332D5F7"/>
    <w:rsid w:val="23B652DE"/>
    <w:rsid w:val="243A6E0F"/>
    <w:rsid w:val="248665A0"/>
    <w:rsid w:val="25320A76"/>
    <w:rsid w:val="2579C3EC"/>
    <w:rsid w:val="25C01BA1"/>
    <w:rsid w:val="260AD40C"/>
    <w:rsid w:val="26BB00D6"/>
    <w:rsid w:val="26F4E40C"/>
    <w:rsid w:val="26FF4201"/>
    <w:rsid w:val="27D230F3"/>
    <w:rsid w:val="2815D657"/>
    <w:rsid w:val="28305F7A"/>
    <w:rsid w:val="2838B1A7"/>
    <w:rsid w:val="295394D7"/>
    <w:rsid w:val="299E0369"/>
    <w:rsid w:val="2B09D1B5"/>
    <w:rsid w:val="2B440EFA"/>
    <w:rsid w:val="2C3CA685"/>
    <w:rsid w:val="2CFC48B9"/>
    <w:rsid w:val="2DF3B5A3"/>
    <w:rsid w:val="2E6264C4"/>
    <w:rsid w:val="2EDF9084"/>
    <w:rsid w:val="2EE27A49"/>
    <w:rsid w:val="2F1F129B"/>
    <w:rsid w:val="2FCDB83E"/>
    <w:rsid w:val="307EF752"/>
    <w:rsid w:val="316B419C"/>
    <w:rsid w:val="3203114D"/>
    <w:rsid w:val="320EA1B0"/>
    <w:rsid w:val="3267C7D3"/>
    <w:rsid w:val="339F7926"/>
    <w:rsid w:val="34E05169"/>
    <w:rsid w:val="356E9FFD"/>
    <w:rsid w:val="3654811D"/>
    <w:rsid w:val="36D463D1"/>
    <w:rsid w:val="377F592C"/>
    <w:rsid w:val="383C1373"/>
    <w:rsid w:val="389B60B4"/>
    <w:rsid w:val="397AC1A2"/>
    <w:rsid w:val="3AB43862"/>
    <w:rsid w:val="3ADD0704"/>
    <w:rsid w:val="3B1ED6C5"/>
    <w:rsid w:val="3BC9D98B"/>
    <w:rsid w:val="3BF94BF5"/>
    <w:rsid w:val="3DA617EC"/>
    <w:rsid w:val="3E09940D"/>
    <w:rsid w:val="3E10E920"/>
    <w:rsid w:val="3E3F0657"/>
    <w:rsid w:val="3F5F3E8F"/>
    <w:rsid w:val="3FC710CE"/>
    <w:rsid w:val="3FF96B25"/>
    <w:rsid w:val="3FFD29CB"/>
    <w:rsid w:val="40C357C4"/>
    <w:rsid w:val="41972489"/>
    <w:rsid w:val="4198FA2C"/>
    <w:rsid w:val="44B83CDA"/>
    <w:rsid w:val="4559C0B4"/>
    <w:rsid w:val="45B44770"/>
    <w:rsid w:val="46CDFBA2"/>
    <w:rsid w:val="46F59115"/>
    <w:rsid w:val="47E71FDD"/>
    <w:rsid w:val="4801BA83"/>
    <w:rsid w:val="4807896A"/>
    <w:rsid w:val="49D3D6B2"/>
    <w:rsid w:val="4A0AECC9"/>
    <w:rsid w:val="4A4B1D60"/>
    <w:rsid w:val="4CA64256"/>
    <w:rsid w:val="4CD001A2"/>
    <w:rsid w:val="4D71507A"/>
    <w:rsid w:val="4E3463B5"/>
    <w:rsid w:val="4EA9D78B"/>
    <w:rsid w:val="4ED281C2"/>
    <w:rsid w:val="507E20FA"/>
    <w:rsid w:val="5174D9C6"/>
    <w:rsid w:val="5235D470"/>
    <w:rsid w:val="52C7BF0F"/>
    <w:rsid w:val="53030441"/>
    <w:rsid w:val="53AFD5D6"/>
    <w:rsid w:val="53D872A2"/>
    <w:rsid w:val="556597E2"/>
    <w:rsid w:val="55F399D2"/>
    <w:rsid w:val="563B0874"/>
    <w:rsid w:val="56E1A4E6"/>
    <w:rsid w:val="5723373E"/>
    <w:rsid w:val="57A3E706"/>
    <w:rsid w:val="58621743"/>
    <w:rsid w:val="587CEE05"/>
    <w:rsid w:val="58A3D1D4"/>
    <w:rsid w:val="59132924"/>
    <w:rsid w:val="592B3A94"/>
    <w:rsid w:val="5966CB34"/>
    <w:rsid w:val="596A8BB2"/>
    <w:rsid w:val="5996BE0E"/>
    <w:rsid w:val="5AF77C49"/>
    <w:rsid w:val="5BB35FD7"/>
    <w:rsid w:val="5C2EC52F"/>
    <w:rsid w:val="5CC453A6"/>
    <w:rsid w:val="5CE5F473"/>
    <w:rsid w:val="5CEFD85F"/>
    <w:rsid w:val="5D5E373D"/>
    <w:rsid w:val="5D755551"/>
    <w:rsid w:val="5E00F099"/>
    <w:rsid w:val="5E1666C0"/>
    <w:rsid w:val="5E2BC407"/>
    <w:rsid w:val="5E55C199"/>
    <w:rsid w:val="5FB1F7E0"/>
    <w:rsid w:val="60833A8D"/>
    <w:rsid w:val="60A35FC6"/>
    <w:rsid w:val="632F8BB0"/>
    <w:rsid w:val="6331A784"/>
    <w:rsid w:val="635A5F1E"/>
    <w:rsid w:val="64872F6B"/>
    <w:rsid w:val="64CF658B"/>
    <w:rsid w:val="667572EC"/>
    <w:rsid w:val="66939377"/>
    <w:rsid w:val="66E3B622"/>
    <w:rsid w:val="67BC7348"/>
    <w:rsid w:val="67C55BF2"/>
    <w:rsid w:val="67FA03F3"/>
    <w:rsid w:val="68F41FDA"/>
    <w:rsid w:val="6929E466"/>
    <w:rsid w:val="69E2D474"/>
    <w:rsid w:val="6A1B56E4"/>
    <w:rsid w:val="6BC26064"/>
    <w:rsid w:val="6CADC867"/>
    <w:rsid w:val="6D68BA71"/>
    <w:rsid w:val="6F45E881"/>
    <w:rsid w:val="70CA8B96"/>
    <w:rsid w:val="70D8D038"/>
    <w:rsid w:val="72FDF6FF"/>
    <w:rsid w:val="73CB7A0B"/>
    <w:rsid w:val="7407557F"/>
    <w:rsid w:val="7439A53E"/>
    <w:rsid w:val="748C4C65"/>
    <w:rsid w:val="75661B7C"/>
    <w:rsid w:val="757FA880"/>
    <w:rsid w:val="76248EC0"/>
    <w:rsid w:val="76729867"/>
    <w:rsid w:val="76AC8638"/>
    <w:rsid w:val="777660C9"/>
    <w:rsid w:val="78E8079B"/>
    <w:rsid w:val="791DDC5B"/>
    <w:rsid w:val="79332377"/>
    <w:rsid w:val="7AB535DB"/>
    <w:rsid w:val="7AC4DB43"/>
    <w:rsid w:val="7B3043EF"/>
    <w:rsid w:val="7C13EAC5"/>
    <w:rsid w:val="7CDD72BD"/>
    <w:rsid w:val="7D670B2F"/>
    <w:rsid w:val="7DFFEE07"/>
    <w:rsid w:val="7F5486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EF830-F264-445D-9858-D6EFC0FF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5C9"/>
    <w:pPr>
      <w:spacing w:after="0" w:line="276" w:lineRule="auto"/>
      <w:jc w:val="both"/>
    </w:pPr>
    <w:rPr>
      <w:rFonts w:ascii="Arial" w:eastAsia="Calibri" w:hAnsi="Arial" w:cs="Times New Roman"/>
      <w:sz w:val="20"/>
      <w:lang w:val="en-GB"/>
    </w:rPr>
  </w:style>
  <w:style w:type="paragraph" w:styleId="Heading1">
    <w:name w:val="heading 1"/>
    <w:basedOn w:val="Normal"/>
    <w:next w:val="Normal"/>
    <w:link w:val="Heading1Char"/>
    <w:uiPriority w:val="9"/>
    <w:qFormat/>
    <w:rsid w:val="00B93096"/>
    <w:pPr>
      <w:keepNext/>
      <w:keepLines/>
      <w:spacing w:before="240"/>
      <w:outlineLvl w:val="0"/>
    </w:pPr>
    <w:rPr>
      <w:rFonts w:eastAsia="Times New Roman"/>
      <w:b/>
      <w:color w:val="000000" w:themeColor="text1"/>
      <w:sz w:val="28"/>
      <w:szCs w:val="32"/>
    </w:rPr>
  </w:style>
  <w:style w:type="paragraph" w:styleId="Heading2">
    <w:name w:val="heading 2"/>
    <w:basedOn w:val="Normal"/>
    <w:next w:val="Normal"/>
    <w:link w:val="Heading2Char"/>
    <w:uiPriority w:val="9"/>
    <w:unhideWhenUsed/>
    <w:qFormat/>
    <w:rsid w:val="00120807"/>
    <w:pPr>
      <w:keepNext/>
      <w:keepLines/>
      <w:spacing w:before="200" w:after="60" w:line="240" w:lineRule="auto"/>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nhideWhenUsed/>
    <w:qFormat/>
    <w:rsid w:val="00E51932"/>
    <w:pPr>
      <w:keepNext/>
      <w:keepLines/>
      <w:spacing w:before="200"/>
      <w:outlineLvl w:val="2"/>
    </w:pPr>
    <w:rPr>
      <w:rFonts w:eastAsiaTheme="majorEastAsia" w:cstheme="majorBidi"/>
      <w:b/>
      <w:bCs/>
      <w:color w:val="000000" w:themeColor="text1"/>
      <w:sz w:val="24"/>
    </w:rPr>
  </w:style>
  <w:style w:type="paragraph" w:styleId="Heading4">
    <w:name w:val="heading 4"/>
    <w:basedOn w:val="Normal"/>
    <w:next w:val="Normal"/>
    <w:link w:val="Heading4Char"/>
    <w:qFormat/>
    <w:rsid w:val="00E76CE1"/>
    <w:pPr>
      <w:keepNext/>
      <w:spacing w:before="60" w:after="60" w:line="240" w:lineRule="auto"/>
      <w:ind w:left="58"/>
      <w:jc w:val="left"/>
      <w:outlineLvl w:val="3"/>
    </w:pPr>
    <w:rPr>
      <w:rFonts w:eastAsia="Times New Roman"/>
      <w:b/>
      <w:noProof/>
      <w:sz w:val="22"/>
      <w:szCs w:val="20"/>
    </w:rPr>
  </w:style>
  <w:style w:type="paragraph" w:styleId="Heading8">
    <w:name w:val="heading 8"/>
    <w:basedOn w:val="Normal"/>
    <w:next w:val="Normal"/>
    <w:link w:val="Heading8Char"/>
    <w:uiPriority w:val="9"/>
    <w:semiHidden/>
    <w:unhideWhenUsed/>
    <w:qFormat/>
    <w:rsid w:val="00E76CE1"/>
    <w:pPr>
      <w:spacing w:before="240" w:after="60"/>
      <w:jc w:val="left"/>
      <w:outlineLvl w:val="7"/>
    </w:pPr>
    <w:rPr>
      <w:rFonts w:ascii="Calibri" w:eastAsia="Times New Roman"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096"/>
    <w:rPr>
      <w:rFonts w:ascii="Arial" w:eastAsia="Times New Roman" w:hAnsi="Arial" w:cs="Times New Roman"/>
      <w:b/>
      <w:color w:val="000000" w:themeColor="text1"/>
      <w:sz w:val="28"/>
      <w:szCs w:val="32"/>
      <w:lang w:val="en-GB"/>
    </w:rPr>
  </w:style>
  <w:style w:type="character" w:customStyle="1" w:styleId="Heading2Char">
    <w:name w:val="Heading 2 Char"/>
    <w:basedOn w:val="DefaultParagraphFont"/>
    <w:link w:val="Heading2"/>
    <w:uiPriority w:val="9"/>
    <w:rsid w:val="00120807"/>
    <w:rPr>
      <w:rFonts w:ascii="Arial" w:eastAsiaTheme="majorEastAsia" w:hAnsi="Arial" w:cstheme="majorBidi"/>
      <w:b/>
      <w:bCs/>
      <w:color w:val="000000" w:themeColor="text1"/>
      <w:sz w:val="24"/>
      <w:szCs w:val="26"/>
      <w:lang w:val="en-GB"/>
    </w:rPr>
  </w:style>
  <w:style w:type="character" w:customStyle="1" w:styleId="Heading3Char">
    <w:name w:val="Heading 3 Char"/>
    <w:basedOn w:val="DefaultParagraphFont"/>
    <w:link w:val="Heading3"/>
    <w:rsid w:val="00E51932"/>
    <w:rPr>
      <w:rFonts w:ascii="Arial" w:eastAsiaTheme="majorEastAsia" w:hAnsi="Arial" w:cstheme="majorBidi"/>
      <w:b/>
      <w:bCs/>
      <w:color w:val="000000" w:themeColor="text1"/>
      <w:sz w:val="24"/>
      <w:lang w:val="en-GB"/>
    </w:rPr>
  </w:style>
  <w:style w:type="character" w:customStyle="1" w:styleId="Heading4Char">
    <w:name w:val="Heading 4 Char"/>
    <w:basedOn w:val="DefaultParagraphFont"/>
    <w:link w:val="Heading4"/>
    <w:rsid w:val="00E76CE1"/>
    <w:rPr>
      <w:rFonts w:ascii="Arial" w:eastAsia="Times New Roman" w:hAnsi="Arial" w:cs="Times New Roman"/>
      <w:b/>
      <w:noProof/>
      <w:szCs w:val="20"/>
      <w:lang w:val="en-GB"/>
    </w:rPr>
  </w:style>
  <w:style w:type="character" w:customStyle="1" w:styleId="Heading8Char">
    <w:name w:val="Heading 8 Char"/>
    <w:basedOn w:val="DefaultParagraphFont"/>
    <w:link w:val="Heading8"/>
    <w:uiPriority w:val="9"/>
    <w:semiHidden/>
    <w:rsid w:val="00E76CE1"/>
    <w:rPr>
      <w:rFonts w:ascii="Calibri" w:eastAsia="Times New Roman" w:hAnsi="Calibri" w:cs="Times New Roman"/>
      <w:i/>
      <w:iCs/>
      <w:sz w:val="24"/>
      <w:szCs w:val="24"/>
      <w:lang w:val="en-GB"/>
    </w:rPr>
  </w:style>
  <w:style w:type="paragraph" w:styleId="ListParagraph">
    <w:name w:val="List Paragraph"/>
    <w:aliases w:val="List Square,Bullets,Lijstalinea IHROLA"/>
    <w:basedOn w:val="Normal"/>
    <w:link w:val="ListParagraphChar"/>
    <w:autoRedefine/>
    <w:uiPriority w:val="34"/>
    <w:qFormat/>
    <w:rsid w:val="00712153"/>
    <w:pPr>
      <w:numPr>
        <w:numId w:val="161"/>
      </w:numPr>
      <w:contextualSpacing/>
    </w:pPr>
    <w:rPr>
      <w:b/>
      <w:bCs/>
    </w:rPr>
  </w:style>
  <w:style w:type="character" w:customStyle="1" w:styleId="ListParagraphChar">
    <w:name w:val="List Paragraph Char"/>
    <w:aliases w:val="List Square Char,Bullets Char,Lijstalinea IHROLA Char"/>
    <w:link w:val="ListParagraph"/>
    <w:uiPriority w:val="34"/>
    <w:qFormat/>
    <w:rsid w:val="00712153"/>
    <w:rPr>
      <w:rFonts w:ascii="Arial" w:eastAsia="Calibri" w:hAnsi="Arial" w:cs="Times New Roman"/>
      <w:b/>
      <w:bCs/>
      <w:sz w:val="20"/>
      <w:lang w:val="en-GB"/>
    </w:rPr>
  </w:style>
  <w:style w:type="paragraph" w:styleId="BalloonText">
    <w:name w:val="Balloon Text"/>
    <w:basedOn w:val="Normal"/>
    <w:link w:val="BalloonTextChar"/>
    <w:uiPriority w:val="99"/>
    <w:unhideWhenUsed/>
    <w:rsid w:val="00E76C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6CE1"/>
    <w:rPr>
      <w:rFonts w:ascii="Tahoma" w:eastAsia="Calibri" w:hAnsi="Tahoma" w:cs="Tahoma"/>
      <w:sz w:val="16"/>
      <w:szCs w:val="16"/>
      <w:lang w:val="en-GB"/>
    </w:rPr>
  </w:style>
  <w:style w:type="paragraph" w:styleId="FootnoteText">
    <w:name w:val="footnote text"/>
    <w:basedOn w:val="Normal"/>
    <w:link w:val="FootnoteTextChar"/>
    <w:rsid w:val="00DC28FE"/>
    <w:pPr>
      <w:jc w:val="left"/>
    </w:pPr>
    <w:rPr>
      <w:rFonts w:eastAsia="Times New Roman"/>
      <w:noProof/>
      <w:szCs w:val="20"/>
    </w:rPr>
  </w:style>
  <w:style w:type="character" w:customStyle="1" w:styleId="FootnoteTextChar">
    <w:name w:val="Footnote Text Char"/>
    <w:basedOn w:val="DefaultParagraphFont"/>
    <w:link w:val="FootnoteText"/>
    <w:rsid w:val="00DC28FE"/>
    <w:rPr>
      <w:rFonts w:ascii="Arial" w:eastAsia="Times New Roman" w:hAnsi="Arial" w:cs="Times New Roman"/>
      <w:noProof/>
      <w:sz w:val="20"/>
      <w:szCs w:val="20"/>
      <w:lang w:val="en-GB"/>
    </w:rPr>
  </w:style>
  <w:style w:type="character" w:styleId="FootnoteReference">
    <w:name w:val="footnote reference"/>
    <w:rsid w:val="00237168"/>
    <w:rPr>
      <w:rFonts w:ascii="Arial" w:hAnsi="Arial"/>
      <w:sz w:val="20"/>
      <w:vertAlign w:val="superscript"/>
    </w:rPr>
  </w:style>
  <w:style w:type="paragraph" w:customStyle="1" w:styleId="SMBodyText">
    <w:name w:val="SM Body Text"/>
    <w:basedOn w:val="Normal"/>
    <w:rsid w:val="00E76CE1"/>
    <w:pPr>
      <w:tabs>
        <w:tab w:val="left" w:pos="2520"/>
      </w:tabs>
      <w:spacing w:after="120" w:line="240" w:lineRule="auto"/>
      <w:jc w:val="left"/>
    </w:pPr>
    <w:rPr>
      <w:rFonts w:eastAsia="Batang"/>
      <w:sz w:val="22"/>
      <w:szCs w:val="20"/>
      <w:lang w:val="en-US"/>
    </w:rPr>
  </w:style>
  <w:style w:type="paragraph" w:styleId="CommentText">
    <w:name w:val="annotation text"/>
    <w:basedOn w:val="Normal"/>
    <w:link w:val="CommentTextChar"/>
    <w:uiPriority w:val="99"/>
    <w:unhideWhenUsed/>
    <w:rsid w:val="00E76CE1"/>
    <w:pPr>
      <w:spacing w:line="256" w:lineRule="auto"/>
      <w:jc w:val="left"/>
    </w:pPr>
    <w:rPr>
      <w:rFonts w:ascii="Calibri" w:hAnsi="Calibri" w:cs="Calibri"/>
      <w:szCs w:val="20"/>
    </w:rPr>
  </w:style>
  <w:style w:type="character" w:customStyle="1" w:styleId="CommentTextChar">
    <w:name w:val="Comment Text Char"/>
    <w:basedOn w:val="DefaultParagraphFont"/>
    <w:link w:val="CommentText"/>
    <w:uiPriority w:val="99"/>
    <w:rsid w:val="00E76CE1"/>
    <w:rPr>
      <w:rFonts w:ascii="Calibri" w:eastAsia="Calibri" w:hAnsi="Calibri" w:cs="Calibri"/>
      <w:sz w:val="20"/>
      <w:szCs w:val="20"/>
      <w:lang w:val="en-GB"/>
    </w:rPr>
  </w:style>
  <w:style w:type="paragraph" w:styleId="ListBullet">
    <w:name w:val="List Bullet"/>
    <w:aliases w:val="Content paragraph,Gill Sans"/>
    <w:basedOn w:val="Normal"/>
    <w:link w:val="ListBulletChar"/>
    <w:rsid w:val="00DE3A6D"/>
    <w:pPr>
      <w:spacing w:line="240" w:lineRule="auto"/>
    </w:pPr>
    <w:rPr>
      <w:szCs w:val="24"/>
      <w:lang w:val="en-US"/>
    </w:rPr>
  </w:style>
  <w:style w:type="numbering" w:customStyle="1" w:styleId="WWNum322">
    <w:name w:val="WWNum322"/>
    <w:basedOn w:val="NoList"/>
    <w:rsid w:val="00E76CE1"/>
    <w:pPr>
      <w:numPr>
        <w:numId w:val="5"/>
      </w:numPr>
    </w:pPr>
  </w:style>
  <w:style w:type="character" w:styleId="Hyperlink">
    <w:name w:val="Hyperlink"/>
    <w:uiPriority w:val="99"/>
    <w:unhideWhenUsed/>
    <w:rsid w:val="00E76CE1"/>
    <w:rPr>
      <w:color w:val="0563C1"/>
      <w:u w:val="single"/>
    </w:rPr>
  </w:style>
  <w:style w:type="paragraph" w:customStyle="1" w:styleId="Default">
    <w:name w:val="Default"/>
    <w:rsid w:val="00E76CE1"/>
    <w:pPr>
      <w:autoSpaceDE w:val="0"/>
      <w:autoSpaceDN w:val="0"/>
      <w:adjustRightInd w:val="0"/>
      <w:spacing w:after="0" w:line="240" w:lineRule="auto"/>
    </w:pPr>
    <w:rPr>
      <w:rFonts w:ascii="AntennaCond Bold" w:eastAsia="SimSun" w:hAnsi="AntennaCond Bold" w:cs="AntennaCond Bold"/>
      <w:color w:val="000000"/>
      <w:sz w:val="24"/>
      <w:szCs w:val="24"/>
      <w:lang w:val="en-US"/>
    </w:rPr>
  </w:style>
  <w:style w:type="character" w:customStyle="1" w:styleId="SessionHeadersBOLD">
    <w:name w:val="Session Headers BOLD"/>
    <w:rsid w:val="00E76CE1"/>
    <w:rPr>
      <w:rFonts w:ascii="Arial" w:hAnsi="Arial"/>
      <w:b/>
      <w:caps/>
      <w:sz w:val="24"/>
    </w:rPr>
  </w:style>
  <w:style w:type="paragraph" w:customStyle="1" w:styleId="SMModTitle">
    <w:name w:val="SM Mod Title"/>
    <w:basedOn w:val="Normal"/>
    <w:rsid w:val="00E76CE1"/>
    <w:pPr>
      <w:tabs>
        <w:tab w:val="left" w:pos="1800"/>
      </w:tabs>
      <w:spacing w:line="240" w:lineRule="auto"/>
      <w:ind w:left="1800" w:hanging="1800"/>
      <w:jc w:val="left"/>
    </w:pPr>
    <w:rPr>
      <w:rFonts w:eastAsia="Batang"/>
      <w:color w:val="000080"/>
      <w:spacing w:val="10"/>
      <w:sz w:val="36"/>
      <w:szCs w:val="20"/>
      <w:lang w:val="en-US"/>
    </w:rPr>
  </w:style>
  <w:style w:type="character" w:customStyle="1" w:styleId="apple-converted-space">
    <w:name w:val="apple-converted-space"/>
    <w:rsid w:val="00E76CE1"/>
  </w:style>
  <w:style w:type="paragraph" w:customStyle="1" w:styleId="SMBodyIndent">
    <w:name w:val="SM Body Indent"/>
    <w:basedOn w:val="Normal"/>
    <w:rsid w:val="00E76CE1"/>
    <w:pPr>
      <w:spacing w:line="240" w:lineRule="auto"/>
      <w:ind w:left="720"/>
      <w:jc w:val="left"/>
    </w:pPr>
    <w:rPr>
      <w:rFonts w:eastAsia="Batang"/>
      <w:snapToGrid w:val="0"/>
      <w:sz w:val="22"/>
      <w:szCs w:val="20"/>
      <w:lang w:val="en-US"/>
    </w:rPr>
  </w:style>
  <w:style w:type="paragraph" w:customStyle="1" w:styleId="SMSubhead2">
    <w:name w:val="SM Subhead 2"/>
    <w:basedOn w:val="Normal"/>
    <w:rsid w:val="00E76CE1"/>
    <w:pPr>
      <w:spacing w:after="60" w:line="240" w:lineRule="auto"/>
      <w:jc w:val="left"/>
    </w:pPr>
    <w:rPr>
      <w:rFonts w:eastAsia="Times New Roman"/>
      <w:b/>
      <w:kern w:val="14"/>
      <w:sz w:val="22"/>
      <w:szCs w:val="20"/>
      <w:lang w:val="en-US"/>
    </w:rPr>
  </w:style>
  <w:style w:type="paragraph" w:customStyle="1" w:styleId="SMSubhead1">
    <w:name w:val="SM Subhead 1"/>
    <w:basedOn w:val="Normal"/>
    <w:rsid w:val="00E76CE1"/>
    <w:pPr>
      <w:tabs>
        <w:tab w:val="left" w:pos="1710"/>
      </w:tabs>
      <w:spacing w:line="240" w:lineRule="auto"/>
      <w:jc w:val="left"/>
    </w:pPr>
    <w:rPr>
      <w:rFonts w:eastAsia="Times New Roman"/>
      <w:b/>
      <w:sz w:val="26"/>
      <w:szCs w:val="20"/>
      <w:lang w:val="en-US"/>
    </w:rPr>
  </w:style>
  <w:style w:type="paragraph" w:customStyle="1" w:styleId="SMBullet2">
    <w:name w:val="SM Bullet 2"/>
    <w:basedOn w:val="Normal"/>
    <w:rsid w:val="00E76CE1"/>
    <w:pPr>
      <w:numPr>
        <w:numId w:val="11"/>
      </w:numPr>
      <w:spacing w:before="60" w:line="240" w:lineRule="auto"/>
      <w:jc w:val="left"/>
    </w:pPr>
    <w:rPr>
      <w:rFonts w:eastAsia="Batang"/>
      <w:sz w:val="22"/>
      <w:szCs w:val="20"/>
      <w:lang w:val="en-US"/>
    </w:rPr>
  </w:style>
  <w:style w:type="character" w:customStyle="1" w:styleId="SMBodyTextBold">
    <w:name w:val="SM Body Text Bold"/>
    <w:rsid w:val="00E76CE1"/>
    <w:rPr>
      <w:rFonts w:ascii="Arial" w:hAnsi="Arial"/>
      <w:b/>
      <w:sz w:val="22"/>
    </w:rPr>
  </w:style>
  <w:style w:type="paragraph" w:customStyle="1" w:styleId="MJBody">
    <w:name w:val="MJ_Body"/>
    <w:basedOn w:val="Normal"/>
    <w:rsid w:val="00E76CE1"/>
    <w:pPr>
      <w:spacing w:line="280" w:lineRule="atLeast"/>
    </w:pPr>
    <w:rPr>
      <w:rFonts w:ascii="Century" w:eastAsia="Batang" w:hAnsi="Century"/>
      <w:sz w:val="22"/>
      <w:szCs w:val="20"/>
      <w:lang w:val="en-US"/>
    </w:rPr>
  </w:style>
  <w:style w:type="paragraph" w:styleId="Header">
    <w:name w:val="header"/>
    <w:basedOn w:val="Normal"/>
    <w:link w:val="HeaderChar"/>
    <w:uiPriority w:val="99"/>
    <w:rsid w:val="00E76CE1"/>
    <w:pPr>
      <w:tabs>
        <w:tab w:val="center" w:pos="4320"/>
        <w:tab w:val="right" w:pos="8640"/>
      </w:tabs>
      <w:spacing w:line="240" w:lineRule="auto"/>
      <w:jc w:val="left"/>
    </w:pPr>
    <w:rPr>
      <w:rFonts w:eastAsia="Times New Roman"/>
      <w:b/>
      <w:color w:val="808080"/>
      <w:sz w:val="18"/>
      <w:szCs w:val="20"/>
    </w:rPr>
  </w:style>
  <w:style w:type="character" w:customStyle="1" w:styleId="HeaderChar">
    <w:name w:val="Header Char"/>
    <w:basedOn w:val="DefaultParagraphFont"/>
    <w:link w:val="Header"/>
    <w:uiPriority w:val="99"/>
    <w:rsid w:val="00E76CE1"/>
    <w:rPr>
      <w:rFonts w:ascii="Arial" w:eastAsia="Times New Roman" w:hAnsi="Arial" w:cs="Times New Roman"/>
      <w:b/>
      <w:color w:val="808080"/>
      <w:sz w:val="18"/>
      <w:szCs w:val="20"/>
      <w:lang w:val="en-GB"/>
    </w:rPr>
  </w:style>
  <w:style w:type="character" w:styleId="PageNumber">
    <w:name w:val="page number"/>
    <w:rsid w:val="00E76CE1"/>
    <w:rPr>
      <w:rFonts w:ascii="Arial" w:hAnsi="Arial"/>
      <w:b/>
      <w:color w:val="808080"/>
      <w:sz w:val="18"/>
    </w:rPr>
  </w:style>
  <w:style w:type="paragraph" w:styleId="Footer">
    <w:name w:val="footer"/>
    <w:basedOn w:val="Normal"/>
    <w:link w:val="FooterChar"/>
    <w:uiPriority w:val="99"/>
    <w:rsid w:val="00E76CE1"/>
    <w:pPr>
      <w:tabs>
        <w:tab w:val="center" w:pos="4320"/>
        <w:tab w:val="right" w:pos="8640"/>
      </w:tabs>
      <w:spacing w:line="240" w:lineRule="auto"/>
      <w:jc w:val="left"/>
    </w:pPr>
    <w:rPr>
      <w:rFonts w:eastAsia="Times New Roman"/>
      <w:b/>
      <w:sz w:val="18"/>
      <w:szCs w:val="20"/>
    </w:rPr>
  </w:style>
  <w:style w:type="character" w:customStyle="1" w:styleId="FooterChar">
    <w:name w:val="Footer Char"/>
    <w:basedOn w:val="DefaultParagraphFont"/>
    <w:link w:val="Footer"/>
    <w:uiPriority w:val="99"/>
    <w:rsid w:val="00E76CE1"/>
    <w:rPr>
      <w:rFonts w:ascii="Arial" w:eastAsia="Times New Roman" w:hAnsi="Arial" w:cs="Times New Roman"/>
      <w:b/>
      <w:sz w:val="18"/>
      <w:szCs w:val="20"/>
      <w:lang w:val="en-GB"/>
    </w:rPr>
  </w:style>
  <w:style w:type="paragraph" w:styleId="Title">
    <w:name w:val="Title"/>
    <w:basedOn w:val="Normal"/>
    <w:link w:val="TitleChar"/>
    <w:qFormat/>
    <w:rsid w:val="00E76CE1"/>
    <w:pPr>
      <w:spacing w:line="240" w:lineRule="auto"/>
      <w:jc w:val="center"/>
    </w:pPr>
    <w:rPr>
      <w:rFonts w:ascii="Times New Roman" w:eastAsia="Times New Roman" w:hAnsi="Times New Roman"/>
      <w:b/>
      <w:bCs/>
      <w:i/>
      <w:iCs/>
      <w:szCs w:val="24"/>
      <w:lang w:val="en-US"/>
    </w:rPr>
  </w:style>
  <w:style w:type="character" w:customStyle="1" w:styleId="TitleChar">
    <w:name w:val="Title Char"/>
    <w:basedOn w:val="DefaultParagraphFont"/>
    <w:link w:val="Title"/>
    <w:rsid w:val="00E76CE1"/>
    <w:rPr>
      <w:rFonts w:ascii="Times New Roman" w:eastAsia="Times New Roman" w:hAnsi="Times New Roman" w:cs="Times New Roman"/>
      <w:b/>
      <w:bCs/>
      <w:i/>
      <w:iCs/>
      <w:sz w:val="24"/>
      <w:szCs w:val="24"/>
      <w:lang w:val="en-US"/>
    </w:rPr>
  </w:style>
  <w:style w:type="table" w:styleId="TableGrid">
    <w:name w:val="Table Grid"/>
    <w:basedOn w:val="TableNormal"/>
    <w:uiPriority w:val="59"/>
    <w:rsid w:val="00E76CE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76CE1"/>
    <w:rPr>
      <w:sz w:val="16"/>
      <w:szCs w:val="16"/>
    </w:rPr>
  </w:style>
  <w:style w:type="paragraph" w:styleId="CommentSubject">
    <w:name w:val="annotation subject"/>
    <w:basedOn w:val="CommentText"/>
    <w:next w:val="CommentText"/>
    <w:link w:val="CommentSubjectChar"/>
    <w:uiPriority w:val="99"/>
    <w:rsid w:val="00E76CE1"/>
    <w:pPr>
      <w:spacing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E76CE1"/>
    <w:rPr>
      <w:rFonts w:ascii="Times New Roman" w:eastAsia="Times New Roman" w:hAnsi="Times New Roman" w:cs="Times New Roman"/>
      <w:b/>
      <w:bCs/>
      <w:sz w:val="20"/>
      <w:szCs w:val="20"/>
      <w:lang w:val="en-GB"/>
    </w:rPr>
  </w:style>
  <w:style w:type="character" w:styleId="Strong">
    <w:name w:val="Strong"/>
    <w:uiPriority w:val="22"/>
    <w:qFormat/>
    <w:rsid w:val="00E76CE1"/>
    <w:rPr>
      <w:b/>
      <w:bCs/>
    </w:rPr>
  </w:style>
  <w:style w:type="character" w:customStyle="1" w:styleId="SMModBOLDTitle">
    <w:name w:val="SM Mod BOLD Title"/>
    <w:rsid w:val="00E76CE1"/>
    <w:rPr>
      <w:rFonts w:ascii="Arial" w:hAnsi="Arial"/>
      <w:b/>
      <w:color w:val="000080"/>
      <w:sz w:val="36"/>
    </w:rPr>
  </w:style>
  <w:style w:type="paragraph" w:customStyle="1" w:styleId="SMBulletssingle">
    <w:name w:val="SM Bullets single"/>
    <w:basedOn w:val="Normal"/>
    <w:rsid w:val="00E76CE1"/>
    <w:pPr>
      <w:numPr>
        <w:numId w:val="12"/>
      </w:numPr>
      <w:spacing w:before="60" w:line="240" w:lineRule="auto"/>
      <w:jc w:val="left"/>
    </w:pPr>
    <w:rPr>
      <w:rFonts w:eastAsia="Batang"/>
      <w:noProof/>
      <w:sz w:val="22"/>
      <w:szCs w:val="20"/>
    </w:rPr>
  </w:style>
  <w:style w:type="paragraph" w:customStyle="1" w:styleId="SMBulletscheckbox">
    <w:name w:val="SM Bullets checkbox"/>
    <w:basedOn w:val="SMBulletssingle"/>
    <w:rsid w:val="00E76CE1"/>
    <w:pPr>
      <w:numPr>
        <w:numId w:val="13"/>
      </w:numPr>
    </w:pPr>
  </w:style>
  <w:style w:type="paragraph" w:customStyle="1" w:styleId="SMSessionheaders">
    <w:name w:val="SM Session headers"/>
    <w:basedOn w:val="Normal"/>
    <w:rsid w:val="00E76CE1"/>
    <w:pPr>
      <w:tabs>
        <w:tab w:val="left" w:pos="1710"/>
      </w:tabs>
      <w:spacing w:line="240" w:lineRule="auto"/>
      <w:ind w:left="1710" w:hanging="1710"/>
      <w:jc w:val="left"/>
    </w:pPr>
    <w:rPr>
      <w:rFonts w:eastAsia="Times New Roman"/>
      <w:b/>
      <w:noProof/>
      <w:sz w:val="30"/>
      <w:szCs w:val="20"/>
    </w:rPr>
  </w:style>
  <w:style w:type="paragraph" w:customStyle="1" w:styleId="TrainerInstructions">
    <w:name w:val="Trainer Instructions"/>
    <w:basedOn w:val="Normal"/>
    <w:rsid w:val="00E76CE1"/>
    <w:pPr>
      <w:tabs>
        <w:tab w:val="left" w:pos="1710"/>
      </w:tabs>
      <w:spacing w:before="360" w:after="120" w:line="240" w:lineRule="auto"/>
      <w:ind w:left="1440"/>
      <w:jc w:val="left"/>
    </w:pPr>
    <w:rPr>
      <w:rFonts w:eastAsia="Times New Roman"/>
      <w:b/>
      <w:noProof/>
      <w:sz w:val="26"/>
      <w:szCs w:val="20"/>
    </w:rPr>
  </w:style>
  <w:style w:type="paragraph" w:customStyle="1" w:styleId="SMTableBullsingle">
    <w:name w:val="SM Table Bull single"/>
    <w:basedOn w:val="Normal"/>
    <w:rsid w:val="00E76CE1"/>
    <w:pPr>
      <w:spacing w:line="240" w:lineRule="auto"/>
      <w:jc w:val="left"/>
    </w:pPr>
    <w:rPr>
      <w:rFonts w:eastAsia="Batang"/>
      <w:noProof/>
      <w:szCs w:val="20"/>
    </w:rPr>
  </w:style>
  <w:style w:type="paragraph" w:customStyle="1" w:styleId="EMBody">
    <w:name w:val="EM Body"/>
    <w:basedOn w:val="SMBodyIndent"/>
    <w:rsid w:val="00E76CE1"/>
    <w:pPr>
      <w:ind w:left="0"/>
    </w:pPr>
    <w:rPr>
      <w:noProof/>
      <w:lang w:val="en-GB"/>
    </w:rPr>
  </w:style>
  <w:style w:type="paragraph" w:styleId="BodyText">
    <w:name w:val="Body Text"/>
    <w:basedOn w:val="Normal"/>
    <w:link w:val="BodyTextChar"/>
    <w:uiPriority w:val="99"/>
    <w:unhideWhenUsed/>
    <w:rsid w:val="00E76CE1"/>
    <w:pPr>
      <w:spacing w:after="120"/>
      <w:jc w:val="left"/>
    </w:pPr>
    <w:rPr>
      <w:rFonts w:ascii="Calibri" w:eastAsia="Times New Roman" w:hAnsi="Calibri"/>
      <w:szCs w:val="20"/>
    </w:rPr>
  </w:style>
  <w:style w:type="character" w:customStyle="1" w:styleId="BodyTextChar">
    <w:name w:val="Body Text Char"/>
    <w:basedOn w:val="DefaultParagraphFont"/>
    <w:link w:val="BodyText"/>
    <w:uiPriority w:val="99"/>
    <w:rsid w:val="00E76CE1"/>
    <w:rPr>
      <w:rFonts w:ascii="Calibri" w:eastAsia="Times New Roman" w:hAnsi="Calibri" w:cs="Times New Roman"/>
      <w:sz w:val="20"/>
      <w:szCs w:val="20"/>
      <w:lang w:val="en-GB"/>
    </w:rPr>
  </w:style>
  <w:style w:type="character" w:customStyle="1" w:styleId="SMtabletext">
    <w:name w:val="SM table text"/>
    <w:rsid w:val="00E76CE1"/>
    <w:rPr>
      <w:rFonts w:ascii="Arial" w:hAnsi="Arial"/>
      <w:dstrike w:val="0"/>
      <w:color w:val="auto"/>
      <w:sz w:val="20"/>
      <w:u w:val="none"/>
      <w:vertAlign w:val="baseline"/>
    </w:rPr>
  </w:style>
  <w:style w:type="paragraph" w:customStyle="1" w:styleId="SessionHeaders">
    <w:name w:val="Session Headers"/>
    <w:basedOn w:val="Normal"/>
    <w:rsid w:val="00E76CE1"/>
    <w:pPr>
      <w:spacing w:before="240" w:after="120" w:line="240" w:lineRule="auto"/>
      <w:ind w:left="1800" w:hanging="1800"/>
      <w:jc w:val="left"/>
    </w:pPr>
    <w:rPr>
      <w:rFonts w:eastAsia="Times New Roman"/>
      <w:noProof/>
      <w:szCs w:val="20"/>
    </w:rPr>
  </w:style>
  <w:style w:type="paragraph" w:customStyle="1" w:styleId="SubheadinTable">
    <w:name w:val="Subhead in Table"/>
    <w:basedOn w:val="SMBodyIndent"/>
    <w:rsid w:val="00E76CE1"/>
    <w:pPr>
      <w:spacing w:before="60"/>
      <w:ind w:left="0" w:right="375"/>
    </w:pPr>
    <w:rPr>
      <w:b/>
      <w:noProof/>
      <w:lang w:val="en-GB"/>
    </w:rPr>
  </w:style>
  <w:style w:type="paragraph" w:styleId="NoSpacing">
    <w:name w:val="No Spacing"/>
    <w:link w:val="NoSpacingChar"/>
    <w:uiPriority w:val="1"/>
    <w:qFormat/>
    <w:rsid w:val="00E76CE1"/>
    <w:pPr>
      <w:spacing w:after="0" w:line="240" w:lineRule="auto"/>
    </w:pPr>
    <w:rPr>
      <w:rFonts w:ascii="Times New Roman" w:eastAsia="Times New Roman" w:hAnsi="Times New Roman" w:cs="Times New Roman"/>
      <w:sz w:val="24"/>
      <w:szCs w:val="24"/>
      <w:lang w:val="en-US"/>
    </w:rPr>
  </w:style>
  <w:style w:type="paragraph" w:customStyle="1" w:styleId="p">
    <w:name w:val="p"/>
    <w:basedOn w:val="Normal"/>
    <w:rsid w:val="00E76CE1"/>
    <w:pPr>
      <w:spacing w:before="100" w:beforeAutospacing="1" w:after="100" w:afterAutospacing="1" w:line="240" w:lineRule="auto"/>
      <w:jc w:val="left"/>
    </w:pPr>
    <w:rPr>
      <w:rFonts w:ascii="Times New Roman" w:eastAsia="Times New Roman" w:hAnsi="Times New Roman"/>
      <w:szCs w:val="24"/>
    </w:rPr>
  </w:style>
  <w:style w:type="character" w:customStyle="1" w:styleId="sp">
    <w:name w:val="sp"/>
    <w:rsid w:val="00E76CE1"/>
  </w:style>
  <w:style w:type="numbering" w:customStyle="1" w:styleId="NoList1">
    <w:name w:val="No List1"/>
    <w:next w:val="NoList"/>
    <w:uiPriority w:val="99"/>
    <w:semiHidden/>
    <w:unhideWhenUsed/>
    <w:rsid w:val="00E76CE1"/>
  </w:style>
  <w:style w:type="paragraph" w:customStyle="1" w:styleId="diamondbullets">
    <w:name w:val="diamond bullets"/>
    <w:basedOn w:val="Normal"/>
    <w:rsid w:val="00E76CE1"/>
    <w:pPr>
      <w:numPr>
        <w:numId w:val="14"/>
      </w:numPr>
      <w:spacing w:before="60" w:after="60" w:line="240" w:lineRule="auto"/>
      <w:jc w:val="left"/>
    </w:pPr>
    <w:rPr>
      <w:rFonts w:eastAsia="Batang"/>
      <w:noProof/>
      <w:sz w:val="22"/>
      <w:szCs w:val="20"/>
    </w:rPr>
  </w:style>
  <w:style w:type="paragraph" w:customStyle="1" w:styleId="SMBodyBold">
    <w:name w:val="SM Body Bold"/>
    <w:basedOn w:val="SMBodyIndent"/>
    <w:rsid w:val="00E76CE1"/>
    <w:pPr>
      <w:ind w:left="0" w:right="375"/>
    </w:pPr>
    <w:rPr>
      <w:b/>
      <w:noProof/>
      <w:lang w:val="en-GB"/>
    </w:rPr>
  </w:style>
  <w:style w:type="paragraph" w:customStyle="1" w:styleId="AppendixHeader">
    <w:name w:val="Appendix Header"/>
    <w:basedOn w:val="Normal"/>
    <w:rsid w:val="00E76CE1"/>
    <w:pPr>
      <w:tabs>
        <w:tab w:val="left" w:pos="2250"/>
      </w:tabs>
      <w:spacing w:line="240" w:lineRule="auto"/>
      <w:ind w:left="2250" w:hanging="2250"/>
      <w:jc w:val="left"/>
    </w:pPr>
    <w:rPr>
      <w:rFonts w:eastAsia="Times New Roman"/>
      <w:b/>
      <w:noProof/>
      <w:color w:val="000080"/>
      <w:sz w:val="30"/>
      <w:szCs w:val="20"/>
    </w:rPr>
  </w:style>
  <w:style w:type="paragraph" w:customStyle="1" w:styleId="SMSubhead3">
    <w:name w:val="SM Subhead 3"/>
    <w:basedOn w:val="SMSubhead2"/>
    <w:rsid w:val="00E76CE1"/>
    <w:rPr>
      <w:noProof/>
      <w:kern w:val="0"/>
      <w:lang w:val="en-GB"/>
    </w:rPr>
  </w:style>
  <w:style w:type="paragraph" w:customStyle="1" w:styleId="diamondbulletsFL">
    <w:name w:val="diamond bullets FL"/>
    <w:basedOn w:val="diamondbullets"/>
    <w:rsid w:val="00E76CE1"/>
    <w:pPr>
      <w:numPr>
        <w:numId w:val="0"/>
      </w:numPr>
      <w:tabs>
        <w:tab w:val="num" w:pos="720"/>
      </w:tabs>
      <w:spacing w:before="0" w:after="40"/>
      <w:ind w:left="720" w:hanging="360"/>
    </w:pPr>
  </w:style>
  <w:style w:type="paragraph" w:customStyle="1" w:styleId="EMBulletnoindent">
    <w:name w:val="EM Bullet no indent"/>
    <w:basedOn w:val="SMBulletssingle"/>
    <w:autoRedefine/>
    <w:rsid w:val="00E76CE1"/>
    <w:pPr>
      <w:numPr>
        <w:numId w:val="0"/>
      </w:numPr>
      <w:spacing w:before="0"/>
      <w:ind w:left="259" w:hanging="259"/>
    </w:pPr>
  </w:style>
  <w:style w:type="paragraph" w:styleId="BodyTextIndent2">
    <w:name w:val="Body Text Indent 2"/>
    <w:basedOn w:val="Normal"/>
    <w:link w:val="BodyTextIndent2Char"/>
    <w:rsid w:val="00E76CE1"/>
    <w:pPr>
      <w:spacing w:after="120" w:line="480" w:lineRule="auto"/>
      <w:ind w:left="360"/>
      <w:jc w:val="left"/>
    </w:pPr>
    <w:rPr>
      <w:rFonts w:ascii="Times New Roman" w:eastAsia="Times New Roman" w:hAnsi="Times New Roman"/>
      <w:noProof/>
      <w:szCs w:val="24"/>
    </w:rPr>
  </w:style>
  <w:style w:type="character" w:customStyle="1" w:styleId="BodyTextIndent2Char">
    <w:name w:val="Body Text Indent 2 Char"/>
    <w:basedOn w:val="DefaultParagraphFont"/>
    <w:link w:val="BodyTextIndent2"/>
    <w:rsid w:val="00E76CE1"/>
    <w:rPr>
      <w:rFonts w:ascii="Times New Roman" w:eastAsia="Times New Roman" w:hAnsi="Times New Roman" w:cs="Times New Roman"/>
      <w:noProof/>
      <w:sz w:val="24"/>
      <w:szCs w:val="24"/>
      <w:lang w:val="en-GB"/>
    </w:rPr>
  </w:style>
  <w:style w:type="paragraph" w:customStyle="1" w:styleId="SMBullet3">
    <w:name w:val="SM Bullet 3"/>
    <w:basedOn w:val="SMBullet2"/>
    <w:rsid w:val="00E76CE1"/>
    <w:pPr>
      <w:numPr>
        <w:numId w:val="0"/>
      </w:numPr>
      <w:spacing w:before="0"/>
      <w:ind w:left="810" w:hanging="360"/>
    </w:pPr>
    <w:rPr>
      <w:noProof/>
      <w:lang w:val="en-GB"/>
    </w:rPr>
  </w:style>
  <w:style w:type="character" w:customStyle="1" w:styleId="ListBulletChar">
    <w:name w:val="List Bullet Char"/>
    <w:aliases w:val="Content paragraph Char,Gill Sans Char"/>
    <w:link w:val="ListBullet"/>
    <w:rsid w:val="00DE3A6D"/>
    <w:rPr>
      <w:rFonts w:ascii="Arial" w:eastAsia="Calibri" w:hAnsi="Arial" w:cs="Times New Roman"/>
      <w:sz w:val="20"/>
      <w:szCs w:val="24"/>
      <w:lang w:val="en-US"/>
    </w:rPr>
  </w:style>
  <w:style w:type="table" w:customStyle="1" w:styleId="TableGrid1">
    <w:name w:val="Table Grid1"/>
    <w:basedOn w:val="TableNormal"/>
    <w:next w:val="TableGrid"/>
    <w:uiPriority w:val="59"/>
    <w:rsid w:val="00E76CE1"/>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MRedText">
    <w:name w:val="SM Red Text"/>
    <w:rsid w:val="00E76CE1"/>
    <w:rPr>
      <w:b/>
      <w:color w:val="000080"/>
    </w:rPr>
  </w:style>
  <w:style w:type="paragraph" w:styleId="NormalWeb">
    <w:name w:val="Normal (Web)"/>
    <w:basedOn w:val="Normal"/>
    <w:uiPriority w:val="99"/>
    <w:unhideWhenUsed/>
    <w:rsid w:val="00E76CE1"/>
    <w:pPr>
      <w:spacing w:before="100" w:beforeAutospacing="1" w:after="100" w:afterAutospacing="1" w:line="240" w:lineRule="auto"/>
      <w:jc w:val="left"/>
    </w:pPr>
    <w:rPr>
      <w:rFonts w:ascii="Times New Roman" w:eastAsia="Times New Roman" w:hAnsi="Times New Roman"/>
      <w:szCs w:val="24"/>
    </w:rPr>
  </w:style>
  <w:style w:type="character" w:styleId="Emphasis">
    <w:name w:val="Emphasis"/>
    <w:uiPriority w:val="20"/>
    <w:qFormat/>
    <w:rsid w:val="00E76CE1"/>
    <w:rPr>
      <w:i/>
      <w:iCs/>
    </w:rPr>
  </w:style>
  <w:style w:type="character" w:styleId="FollowedHyperlink">
    <w:name w:val="FollowedHyperlink"/>
    <w:uiPriority w:val="99"/>
    <w:unhideWhenUsed/>
    <w:rsid w:val="00E76CE1"/>
    <w:rPr>
      <w:color w:val="800080"/>
      <w:u w:val="single"/>
    </w:rPr>
  </w:style>
  <w:style w:type="character" w:styleId="HTMLCite">
    <w:name w:val="HTML Cite"/>
    <w:uiPriority w:val="99"/>
    <w:unhideWhenUsed/>
    <w:rsid w:val="00E76CE1"/>
    <w:rPr>
      <w:i/>
      <w:iCs/>
    </w:rPr>
  </w:style>
  <w:style w:type="numbering" w:customStyle="1" w:styleId="NoList2">
    <w:name w:val="No List2"/>
    <w:next w:val="NoList"/>
    <w:uiPriority w:val="99"/>
    <w:semiHidden/>
    <w:unhideWhenUsed/>
    <w:rsid w:val="00E76CE1"/>
  </w:style>
  <w:style w:type="table" w:customStyle="1" w:styleId="TableGrid2">
    <w:name w:val="Table Grid2"/>
    <w:basedOn w:val="TableNormal"/>
    <w:next w:val="TableGrid"/>
    <w:uiPriority w:val="59"/>
    <w:rsid w:val="00E76CE1"/>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76CE1"/>
  </w:style>
  <w:style w:type="table" w:customStyle="1" w:styleId="TableGrid3">
    <w:name w:val="Table Grid3"/>
    <w:basedOn w:val="TableNormal"/>
    <w:next w:val="TableGrid"/>
    <w:uiPriority w:val="59"/>
    <w:rsid w:val="00E76CE1"/>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Emphasis">
    <w:name w:val="Subtle Emphasis"/>
    <w:uiPriority w:val="19"/>
    <w:qFormat/>
    <w:rsid w:val="00E76CE1"/>
    <w:rPr>
      <w:i/>
      <w:iCs/>
      <w:color w:val="404040"/>
    </w:rPr>
  </w:style>
  <w:style w:type="paragraph" w:styleId="Subtitle">
    <w:name w:val="Subtitle"/>
    <w:basedOn w:val="Normal"/>
    <w:next w:val="Normal"/>
    <w:link w:val="SubtitleChar"/>
    <w:qFormat/>
    <w:rsid w:val="00E76CE1"/>
    <w:pPr>
      <w:spacing w:after="60" w:line="240" w:lineRule="auto"/>
      <w:jc w:val="center"/>
      <w:outlineLvl w:val="1"/>
    </w:pPr>
    <w:rPr>
      <w:rFonts w:ascii="Calibri Light" w:eastAsia="Times New Roman" w:hAnsi="Calibri Light"/>
      <w:szCs w:val="24"/>
    </w:rPr>
  </w:style>
  <w:style w:type="character" w:customStyle="1" w:styleId="SubtitleChar">
    <w:name w:val="Subtitle Char"/>
    <w:basedOn w:val="DefaultParagraphFont"/>
    <w:link w:val="Subtitle"/>
    <w:rsid w:val="00E76CE1"/>
    <w:rPr>
      <w:rFonts w:ascii="Calibri Light" w:eastAsia="Times New Roman" w:hAnsi="Calibri Light" w:cs="Times New Roman"/>
      <w:sz w:val="24"/>
      <w:szCs w:val="24"/>
      <w:lang w:val="en-GB"/>
    </w:rPr>
  </w:style>
  <w:style w:type="table" w:styleId="TableClassic1">
    <w:name w:val="Table Classic 1"/>
    <w:basedOn w:val="TableNormal"/>
    <w:rsid w:val="00E76CE1"/>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E76CE1"/>
    <w:pPr>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Heading">
    <w:name w:val="TOC Heading"/>
    <w:basedOn w:val="Heading1"/>
    <w:next w:val="Normal"/>
    <w:uiPriority w:val="39"/>
    <w:unhideWhenUsed/>
    <w:qFormat/>
    <w:rsid w:val="00BB236A"/>
    <w:pPr>
      <w:spacing w:after="240"/>
      <w:jc w:val="left"/>
      <w:outlineLvl w:val="9"/>
    </w:pPr>
    <w:rPr>
      <w:b w:val="0"/>
      <w:sz w:val="24"/>
      <w:lang w:val="en-US"/>
    </w:rPr>
  </w:style>
  <w:style w:type="paragraph" w:styleId="TOC1">
    <w:name w:val="toc 1"/>
    <w:basedOn w:val="Normal"/>
    <w:next w:val="Normal"/>
    <w:autoRedefine/>
    <w:uiPriority w:val="39"/>
    <w:rsid w:val="00193CAC"/>
    <w:pPr>
      <w:tabs>
        <w:tab w:val="right" w:leader="dot" w:pos="9062"/>
      </w:tabs>
      <w:spacing w:before="120" w:after="120"/>
      <w:jc w:val="left"/>
    </w:pPr>
    <w:rPr>
      <w:rFonts w:cstheme="minorHAnsi"/>
      <w:b/>
      <w:bCs/>
      <w:caps/>
      <w:szCs w:val="20"/>
    </w:rPr>
  </w:style>
  <w:style w:type="paragraph" w:styleId="TOC2">
    <w:name w:val="toc 2"/>
    <w:basedOn w:val="Normal"/>
    <w:next w:val="Normal"/>
    <w:autoRedefine/>
    <w:uiPriority w:val="39"/>
    <w:rsid w:val="008C0F7D"/>
    <w:pPr>
      <w:tabs>
        <w:tab w:val="right" w:leader="dot" w:pos="9062"/>
      </w:tabs>
      <w:ind w:left="200"/>
      <w:jc w:val="left"/>
    </w:pPr>
    <w:rPr>
      <w:rFonts w:cstheme="minorHAnsi"/>
      <w:smallCaps/>
      <w:sz w:val="18"/>
      <w:szCs w:val="20"/>
    </w:rPr>
  </w:style>
  <w:style w:type="paragraph" w:styleId="TOC3">
    <w:name w:val="toc 3"/>
    <w:basedOn w:val="Normal"/>
    <w:next w:val="Normal"/>
    <w:autoRedefine/>
    <w:uiPriority w:val="39"/>
    <w:unhideWhenUsed/>
    <w:rsid w:val="00D51ECA"/>
    <w:pPr>
      <w:ind w:left="400"/>
      <w:jc w:val="left"/>
    </w:pPr>
    <w:rPr>
      <w:rFonts w:cstheme="minorHAnsi"/>
      <w:iCs/>
      <w:sz w:val="18"/>
      <w:szCs w:val="20"/>
    </w:rPr>
  </w:style>
  <w:style w:type="character" w:customStyle="1" w:styleId="NoSpacingChar">
    <w:name w:val="No Spacing Char"/>
    <w:link w:val="NoSpacing"/>
    <w:uiPriority w:val="1"/>
    <w:rsid w:val="00E76CE1"/>
    <w:rPr>
      <w:rFonts w:ascii="Times New Roman" w:eastAsia="Times New Roman" w:hAnsi="Times New Roman" w:cs="Times New Roman"/>
      <w:sz w:val="24"/>
      <w:szCs w:val="24"/>
      <w:lang w:val="en-US"/>
    </w:rPr>
  </w:style>
  <w:style w:type="character" w:customStyle="1" w:styleId="a">
    <w:name w:val="a"/>
    <w:rsid w:val="00E76CE1"/>
  </w:style>
  <w:style w:type="character" w:customStyle="1" w:styleId="l6">
    <w:name w:val="l6"/>
    <w:rsid w:val="00E76CE1"/>
  </w:style>
  <w:style w:type="character" w:customStyle="1" w:styleId="l7">
    <w:name w:val="l7"/>
    <w:rsid w:val="00E76CE1"/>
  </w:style>
  <w:style w:type="character" w:customStyle="1" w:styleId="FooterChar1">
    <w:name w:val="Footer Char1"/>
    <w:basedOn w:val="DefaultParagraphFont"/>
    <w:uiPriority w:val="99"/>
    <w:semiHidden/>
    <w:rsid w:val="00E76CE1"/>
    <w:rPr>
      <w:rFonts w:ascii="Times New Roman" w:eastAsia="SimSun" w:hAnsi="Times New Roman" w:cs="SimSun"/>
    </w:rPr>
  </w:style>
  <w:style w:type="paragraph" w:customStyle="1" w:styleId="ColorfulList-Accent11">
    <w:name w:val="Colorful List - Accent 11"/>
    <w:basedOn w:val="Normal"/>
    <w:uiPriority w:val="34"/>
    <w:qFormat/>
    <w:rsid w:val="00E76CE1"/>
    <w:pPr>
      <w:spacing w:line="240" w:lineRule="auto"/>
      <w:ind w:left="720"/>
      <w:contextualSpacing/>
      <w:jc w:val="left"/>
    </w:pPr>
    <w:rPr>
      <w:rFonts w:ascii="Times New Roman" w:eastAsia="Times New Roman" w:hAnsi="Times New Roman"/>
      <w:szCs w:val="24"/>
      <w:lang w:val="en-US"/>
    </w:rPr>
  </w:style>
  <w:style w:type="paragraph" w:customStyle="1" w:styleId="xmsonormal">
    <w:name w:val="x_msonormal"/>
    <w:basedOn w:val="Normal"/>
    <w:rsid w:val="00E76CE1"/>
    <w:pPr>
      <w:spacing w:before="100" w:beforeAutospacing="1" w:after="100" w:afterAutospacing="1" w:line="240" w:lineRule="auto"/>
      <w:jc w:val="left"/>
    </w:pPr>
    <w:rPr>
      <w:rFonts w:ascii="Times New Roman" w:eastAsia="Times New Roman" w:hAnsi="Times New Roman"/>
      <w:szCs w:val="24"/>
      <w:lang w:val="en-IE" w:eastAsia="en-GB"/>
    </w:rPr>
  </w:style>
  <w:style w:type="paragraph" w:styleId="Revision">
    <w:name w:val="Revision"/>
    <w:hidden/>
    <w:uiPriority w:val="99"/>
    <w:semiHidden/>
    <w:rsid w:val="00E76CE1"/>
    <w:pPr>
      <w:spacing w:after="0" w:line="240" w:lineRule="auto"/>
    </w:pPr>
    <w:rPr>
      <w:rFonts w:ascii="Arial Narrow" w:eastAsia="Calibri" w:hAnsi="Arial Narrow" w:cs="Times New Roman"/>
      <w:sz w:val="24"/>
      <w:lang w:val="en-GB"/>
    </w:rPr>
  </w:style>
  <w:style w:type="paragraph" w:customStyle="1" w:styleId="Pa1">
    <w:name w:val="Pa1"/>
    <w:basedOn w:val="Normal"/>
    <w:next w:val="Normal"/>
    <w:uiPriority w:val="99"/>
    <w:rsid w:val="000A4119"/>
    <w:pPr>
      <w:autoSpaceDE w:val="0"/>
      <w:autoSpaceDN w:val="0"/>
      <w:adjustRightInd w:val="0"/>
      <w:spacing w:line="181" w:lineRule="atLeast"/>
      <w:jc w:val="left"/>
    </w:pPr>
    <w:rPr>
      <w:rFonts w:ascii="NewCenturySchlbk" w:eastAsiaTheme="minorHAnsi" w:hAnsi="NewCenturySchlbk" w:cstheme="minorBidi"/>
      <w:szCs w:val="24"/>
      <w:lang w:val="en-US"/>
    </w:rPr>
  </w:style>
  <w:style w:type="paragraph" w:customStyle="1" w:styleId="Pa20">
    <w:name w:val="Pa20"/>
    <w:basedOn w:val="Normal"/>
    <w:next w:val="Normal"/>
    <w:uiPriority w:val="99"/>
    <w:rsid w:val="000A4119"/>
    <w:pPr>
      <w:autoSpaceDE w:val="0"/>
      <w:autoSpaceDN w:val="0"/>
      <w:adjustRightInd w:val="0"/>
      <w:spacing w:line="161" w:lineRule="atLeast"/>
      <w:jc w:val="left"/>
    </w:pPr>
    <w:rPr>
      <w:rFonts w:ascii="NewCenturySchlbk" w:eastAsiaTheme="minorHAnsi" w:hAnsi="NewCenturySchlbk" w:cstheme="minorBidi"/>
      <w:szCs w:val="24"/>
      <w:lang w:val="en-US"/>
    </w:rPr>
  </w:style>
  <w:style w:type="character" w:customStyle="1" w:styleId="authors">
    <w:name w:val="authors"/>
    <w:basedOn w:val="DefaultParagraphFont"/>
    <w:rsid w:val="00E57A29"/>
  </w:style>
  <w:style w:type="character" w:customStyle="1" w:styleId="arttitle">
    <w:name w:val="art_title"/>
    <w:basedOn w:val="DefaultParagraphFont"/>
    <w:rsid w:val="00E57A29"/>
  </w:style>
  <w:style w:type="character" w:customStyle="1" w:styleId="serialtitle">
    <w:name w:val="serial_title"/>
    <w:basedOn w:val="DefaultParagraphFont"/>
    <w:rsid w:val="00E57A29"/>
  </w:style>
  <w:style w:type="character" w:customStyle="1" w:styleId="volumeissue">
    <w:name w:val="volume_issue"/>
    <w:basedOn w:val="DefaultParagraphFont"/>
    <w:rsid w:val="00E57A29"/>
  </w:style>
  <w:style w:type="character" w:customStyle="1" w:styleId="doilink">
    <w:name w:val="doi_link"/>
    <w:basedOn w:val="DefaultParagraphFont"/>
    <w:rsid w:val="00E57A29"/>
  </w:style>
  <w:style w:type="character" w:customStyle="1" w:styleId="Date2">
    <w:name w:val="Date2"/>
    <w:basedOn w:val="DefaultParagraphFont"/>
    <w:rsid w:val="00E57A29"/>
  </w:style>
  <w:style w:type="character" w:customStyle="1" w:styleId="st">
    <w:name w:val="st"/>
    <w:basedOn w:val="DefaultParagraphFont"/>
    <w:rsid w:val="00E57A29"/>
  </w:style>
  <w:style w:type="paragraph" w:styleId="HTMLPreformatted">
    <w:name w:val="HTML Preformatted"/>
    <w:basedOn w:val="Normal"/>
    <w:link w:val="HTMLPreformattedChar"/>
    <w:uiPriority w:val="99"/>
    <w:semiHidden/>
    <w:unhideWhenUsed/>
    <w:rsid w:val="00682B8E"/>
    <w:pPr>
      <w:spacing w:line="240" w:lineRule="auto"/>
      <w:jc w:val="left"/>
    </w:pPr>
    <w:rPr>
      <w:rFonts w:ascii="Consolas" w:hAnsi="Consolas"/>
      <w:szCs w:val="20"/>
      <w:lang w:val="en-US"/>
    </w:rPr>
  </w:style>
  <w:style w:type="character" w:customStyle="1" w:styleId="HTMLPreformattedChar">
    <w:name w:val="HTML Preformatted Char"/>
    <w:basedOn w:val="DefaultParagraphFont"/>
    <w:link w:val="HTMLPreformatted"/>
    <w:uiPriority w:val="99"/>
    <w:semiHidden/>
    <w:rsid w:val="00682B8E"/>
    <w:rPr>
      <w:rFonts w:ascii="Consolas" w:eastAsia="Calibri" w:hAnsi="Consolas" w:cs="Times New Roman"/>
      <w:sz w:val="20"/>
      <w:szCs w:val="20"/>
      <w:lang w:val="en-US"/>
    </w:rPr>
  </w:style>
  <w:style w:type="paragraph" w:styleId="TOC4">
    <w:name w:val="toc 4"/>
    <w:basedOn w:val="Normal"/>
    <w:next w:val="Normal"/>
    <w:autoRedefine/>
    <w:uiPriority w:val="39"/>
    <w:unhideWhenUsed/>
    <w:rsid w:val="000863E7"/>
    <w:pPr>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0863E7"/>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0863E7"/>
    <w:pPr>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0863E7"/>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0863E7"/>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0863E7"/>
    <w:pPr>
      <w:ind w:left="1600"/>
      <w:jc w:val="left"/>
    </w:pPr>
    <w:rPr>
      <w:rFonts w:asciiTheme="minorHAnsi" w:hAnsiTheme="minorHAnsi" w:cstheme="minorHAnsi"/>
      <w:sz w:val="18"/>
      <w:szCs w:val="18"/>
    </w:rPr>
  </w:style>
  <w:style w:type="character" w:customStyle="1" w:styleId="Ulstomtale1">
    <w:name w:val="Uløst omtale1"/>
    <w:basedOn w:val="DefaultParagraphFont"/>
    <w:uiPriority w:val="99"/>
    <w:semiHidden/>
    <w:unhideWhenUsed/>
    <w:rsid w:val="000863E7"/>
    <w:rPr>
      <w:color w:val="605E5C"/>
      <w:shd w:val="clear" w:color="auto" w:fill="E1DFDD"/>
    </w:rPr>
  </w:style>
  <w:style w:type="numbering" w:customStyle="1" w:styleId="Style1">
    <w:name w:val="Style1"/>
    <w:uiPriority w:val="99"/>
    <w:rsid w:val="005D62F4"/>
    <w:pPr>
      <w:numPr>
        <w:numId w:val="108"/>
      </w:numPr>
    </w:pPr>
  </w:style>
  <w:style w:type="numbering" w:customStyle="1" w:styleId="CurrentList1">
    <w:name w:val="Current List1"/>
    <w:uiPriority w:val="99"/>
    <w:rsid w:val="00AF7F8E"/>
    <w:pPr>
      <w:numPr>
        <w:numId w:val="102"/>
      </w:numPr>
    </w:pPr>
  </w:style>
  <w:style w:type="numbering" w:customStyle="1" w:styleId="CurrentList2">
    <w:name w:val="Current List2"/>
    <w:uiPriority w:val="99"/>
    <w:rsid w:val="00DE3A6D"/>
    <w:pPr>
      <w:numPr>
        <w:numId w:val="111"/>
      </w:numPr>
    </w:pPr>
  </w:style>
  <w:style w:type="numbering" w:customStyle="1" w:styleId="CurrentList3">
    <w:name w:val="Current List3"/>
    <w:uiPriority w:val="99"/>
    <w:rsid w:val="00DE3A6D"/>
    <w:pPr>
      <w:numPr>
        <w:numId w:val="112"/>
      </w:numPr>
    </w:pPr>
  </w:style>
  <w:style w:type="paragraph" w:styleId="EndnoteText">
    <w:name w:val="endnote text"/>
    <w:basedOn w:val="Normal"/>
    <w:link w:val="EndnoteTextChar"/>
    <w:uiPriority w:val="99"/>
    <w:semiHidden/>
    <w:unhideWhenUsed/>
    <w:rsid w:val="007B047A"/>
    <w:pPr>
      <w:spacing w:line="240" w:lineRule="auto"/>
    </w:pPr>
    <w:rPr>
      <w:szCs w:val="20"/>
    </w:rPr>
  </w:style>
  <w:style w:type="character" w:customStyle="1" w:styleId="EndnoteTextChar">
    <w:name w:val="Endnote Text Char"/>
    <w:basedOn w:val="DefaultParagraphFont"/>
    <w:link w:val="EndnoteText"/>
    <w:uiPriority w:val="99"/>
    <w:semiHidden/>
    <w:rsid w:val="007B047A"/>
    <w:rPr>
      <w:rFonts w:ascii="Arial" w:eastAsia="Calibri" w:hAnsi="Arial" w:cs="Times New Roman"/>
      <w:sz w:val="20"/>
      <w:szCs w:val="20"/>
      <w:lang w:val="en-GB"/>
    </w:rPr>
  </w:style>
  <w:style w:type="character" w:styleId="EndnoteReference">
    <w:name w:val="endnote reference"/>
    <w:basedOn w:val="DefaultParagraphFont"/>
    <w:uiPriority w:val="99"/>
    <w:semiHidden/>
    <w:unhideWhenUsed/>
    <w:rsid w:val="007B04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9910">
      <w:bodyDiv w:val="1"/>
      <w:marLeft w:val="0"/>
      <w:marRight w:val="0"/>
      <w:marTop w:val="0"/>
      <w:marBottom w:val="0"/>
      <w:divBdr>
        <w:top w:val="none" w:sz="0" w:space="0" w:color="auto"/>
        <w:left w:val="none" w:sz="0" w:space="0" w:color="auto"/>
        <w:bottom w:val="none" w:sz="0" w:space="0" w:color="auto"/>
        <w:right w:val="none" w:sz="0" w:space="0" w:color="auto"/>
      </w:divBdr>
    </w:div>
    <w:div w:id="6973204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x.doi.org/10.1080%2F10810730.2014.954083" TargetMode="External"/><Relationship Id="rId21" Type="http://schemas.openxmlformats.org/officeDocument/2006/relationships/hyperlink" Target="https://unitedwaytarrant.org/wp-content/uploads/2016/05/TX-Health-Literacy.Keynote.Brach_.Final_.pdf" TargetMode="External"/><Relationship Id="rId42" Type="http://schemas.openxmlformats.org/officeDocument/2006/relationships/hyperlink" Target="https://doi.org/10.3928/24748307-20171005-01" TargetMode="External"/><Relationship Id="rId47" Type="http://schemas.openxmlformats.org/officeDocument/2006/relationships/hyperlink" Target="https://www.ahrq.gov/health-literacy/improve/precautions/tool5.html" TargetMode="External"/><Relationship Id="rId63" Type="http://schemas.openxmlformats.org/officeDocument/2006/relationships/hyperlink" Target="https://www.ncbi.nlm.nih.gov/pmc/articles/PMC8517774/" TargetMode="External"/><Relationship Id="rId68" Type="http://schemas.openxmlformats.org/officeDocument/2006/relationships/hyperlink" Target="https://pubmed.ncbi.nlm.nih.gov/16254388" TargetMode="External"/><Relationship Id="rId84" Type="http://schemas.openxmlformats.org/officeDocument/2006/relationships/hyperlink" Target="https://www.salternursing.com/" TargetMode="External"/><Relationship Id="rId89" Type="http://schemas.openxmlformats.org/officeDocument/2006/relationships/diagramQuickStyle" Target="diagrams/quickStyle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https://www.sciencedirect.com/science/journal/10785884/56/2" TargetMode="External"/><Relationship Id="rId37" Type="http://schemas.openxmlformats.org/officeDocument/2006/relationships/image" Target="media/image12.png"/><Relationship Id="rId53" Type="http://schemas.openxmlformats.org/officeDocument/2006/relationships/hyperlink" Target="https://www.youtube.com/watch?v=yBHIvMqgfJY" TargetMode="External"/><Relationship Id="rId58" Type="http://schemas.openxmlformats.org/officeDocument/2006/relationships/image" Target="media/image18.png"/><Relationship Id="rId74" Type="http://schemas.openxmlformats.org/officeDocument/2006/relationships/hyperlink" Target="https://www.england.nhs.uk/" TargetMode="External"/><Relationship Id="rId79" Type="http://schemas.openxmlformats.org/officeDocument/2006/relationships/image" Target="media/image21.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Colors" Target="diagrams/colors1.xml"/><Relationship Id="rId95" Type="http://schemas.openxmlformats.org/officeDocument/2006/relationships/hyperlink" Target="http://heb.sagepub.com/content/38/6/637.full.pdf" TargetMode="External"/><Relationship Id="rId22" Type="http://schemas.openxmlformats.org/officeDocument/2006/relationships/hyperlink" Target="https://doi.org/10.1080/2331205X.2019.1650417" TargetMode="External"/><Relationship Id="rId27" Type="http://schemas.openxmlformats.org/officeDocument/2006/relationships/hyperlink" Target="https://doi.org/10.1186/1471-2458-12-80" TargetMode="External"/><Relationship Id="rId43" Type="http://schemas.openxmlformats.org/officeDocument/2006/relationships/hyperlink" Target="https://doi.org/10.1186/s12889-020-08689-3" TargetMode="External"/><Relationship Id="rId48" Type="http://schemas.openxmlformats.org/officeDocument/2006/relationships/hyperlink" Target="https://www.healthliteracyplace.org.uk/" TargetMode="External"/><Relationship Id="rId64" Type="http://schemas.openxmlformats.org/officeDocument/2006/relationships/hyperlink" Target="https://journals.sagepub.com/doi/abs/10.1177/1054773805280093?journalCode=cnra" TargetMode="External"/><Relationship Id="rId69" Type="http://schemas.openxmlformats.org/officeDocument/2006/relationships/hyperlink" Target="https://doi.org/10.1177/1054773805280093" TargetMode="External"/><Relationship Id="rId80" Type="http://schemas.openxmlformats.org/officeDocument/2006/relationships/hyperlink" Target="http://www.disabilityrightsca.org" TargetMode="External"/><Relationship Id="rId85" Type="http://schemas.openxmlformats.org/officeDocument/2006/relationships/hyperlink" Target="https://montessorirocks.org/10-ways-to-show-compassio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cbi.nlm.nih.gov/pmc/articles/PMC4292229/" TargetMode="External"/><Relationship Id="rId33" Type="http://schemas.openxmlformats.org/officeDocument/2006/relationships/hyperlink" Target="https://www.cdc.gov/healthliteracy/index.html" TargetMode="External"/><Relationship Id="rId38" Type="http://schemas.openxmlformats.org/officeDocument/2006/relationships/image" Target="media/image13.png"/><Relationship Id="rId46" Type="http://schemas.openxmlformats.org/officeDocument/2006/relationships/hyperlink" Target="https://www.ahrq.gov/health-literacy/improve/precautions/toolkit.html" TargetMode="External"/><Relationship Id="rId59" Type="http://schemas.openxmlformats.org/officeDocument/2006/relationships/image" Target="media/image19.png"/><Relationship Id="rId67" Type="http://schemas.openxmlformats.org/officeDocument/2006/relationships/hyperlink" Target="https://journals.sagepub.com/doi/abs/10.1177/1054773805280093?journalCode=cnra" TargetMode="External"/><Relationship Id="rId103" Type="http://schemas.openxmlformats.org/officeDocument/2006/relationships/theme" Target="theme/theme1.xml"/><Relationship Id="rId20" Type="http://schemas.openxmlformats.org/officeDocument/2006/relationships/hyperlink" Target="https://pubmed.ncbi.nlm.nih.gov/21768583/" TargetMode="External"/><Relationship Id="rId41" Type="http://schemas.openxmlformats.org/officeDocument/2006/relationships/hyperlink" Target="https://unitedwaytarrant.org/wp-content/uploads/2016/05/TX-Health-Literacy.Keynote.Brach_.Final_.pdf" TargetMode="External"/><Relationship Id="rId54" Type="http://schemas.openxmlformats.org/officeDocument/2006/relationships/image" Target="media/image17.png"/><Relationship Id="rId62" Type="http://schemas.openxmlformats.org/officeDocument/2006/relationships/hyperlink" Target="https://www.ncbi.nlm.nih.gov/pmc/articles/PMC4532509/" TargetMode="External"/><Relationship Id="rId70" Type="http://schemas.openxmlformats.org/officeDocument/2006/relationships/image" Target="media/image20.png"/><Relationship Id="rId75" Type="http://schemas.openxmlformats.org/officeDocument/2006/relationships/hyperlink" Target="https://www.nmbi.ie/" TargetMode="External"/><Relationship Id="rId83" Type="http://schemas.openxmlformats.org/officeDocument/2006/relationships/hyperlink" Target="https://www.nmbi.ie/" TargetMode="External"/><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hyperlink" Target="http://www.ncbi.nlm.nih.gov/pmc/articles/PMC279903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blogs.ubc.ca/frankish/files/2010/12/HLit-final-report-2006-11-24.pdf" TargetMode="External"/><Relationship Id="rId28" Type="http://schemas.openxmlformats.org/officeDocument/2006/relationships/hyperlink" Target="https://bmcpublichealth.biomedcentral.com/articles/10.1186/1471-2458-12-80" TargetMode="External"/><Relationship Id="rId36" Type="http://schemas.openxmlformats.org/officeDocument/2006/relationships/image" Target="media/image11.tiff"/><Relationship Id="rId49" Type="http://schemas.openxmlformats.org/officeDocument/2006/relationships/hyperlink" Target="https://www.nih.gov/institutes-nih/nih-office-director/office-communications-public-liaison/clear-communication" TargetMode="External"/><Relationship Id="rId57" Type="http://schemas.openxmlformats.org/officeDocument/2006/relationships/hyperlink" Target="http://103.38.12.142:8081/jspui/bitstream/123456789/458/1/Customer%20Care%20Excellence_%20How%20to%20Create%20an%20Effective%20Customer%20Focus%20%28Customer%20Care%20Excellence_%20How%20to%20Create%20an%20Effective%20Customer%20Care%29.pdf" TargetMode="External"/><Relationship Id="rId10" Type="http://schemas.openxmlformats.org/officeDocument/2006/relationships/image" Target="media/image2.jpeg"/><Relationship Id="rId31" Type="http://schemas.openxmlformats.org/officeDocument/2006/relationships/hyperlink" Target="https://www.sciencedirect.com/science/journal/10785884" TargetMode="External"/><Relationship Id="rId44" Type="http://schemas.openxmlformats.org/officeDocument/2006/relationships/hyperlink" Target="https://doi.org/10.1016/j.deman.2021.100016" TargetMode="External"/><Relationship Id="rId52" Type="http://schemas.openxmlformats.org/officeDocument/2006/relationships/image" Target="media/image16.jpeg"/><Relationship Id="rId60" Type="http://schemas.openxmlformats.org/officeDocument/2006/relationships/hyperlink" Target="https://www.nytimes.com/guides/year-of-living-better/how-to-be-more-empathetic" TargetMode="External"/><Relationship Id="rId65" Type="http://schemas.openxmlformats.org/officeDocument/2006/relationships/hyperlink" Target="https://journals.sagepub.com/doi/abs/10.1177/1054773805280093?journalCode=cnra" TargetMode="External"/><Relationship Id="rId73" Type="http://schemas.openxmlformats.org/officeDocument/2006/relationships/hyperlink" Target="http://primo-direct-apac.hosted.exlibrisgroup.com/LATROBE:All:TN_scopus2-s2.0-0028394407" TargetMode="External"/><Relationship Id="rId78" Type="http://schemas.openxmlformats.org/officeDocument/2006/relationships/hyperlink" Target="http://www.oneviewhealthcare.com/" TargetMode="External"/><Relationship Id="rId81" Type="http://schemas.openxmlformats.org/officeDocument/2006/relationships/hyperlink" Target="http://www.surgeryencyclopedia.com/" TargetMode="External"/><Relationship Id="rId86" Type="http://schemas.openxmlformats.org/officeDocument/2006/relationships/hyperlink" Target="http://www.oneviewhealthcare.com/" TargetMode="External"/><Relationship Id="rId94" Type="http://schemas.openxmlformats.org/officeDocument/2006/relationships/hyperlink" Target="file:///X:/My%20Downloads/4612-7905-1-PB.pdf" TargetMode="External"/><Relationship Id="rId99" Type="http://schemas.openxmlformats.org/officeDocument/2006/relationships/hyperlink" Target="https://youtu.be/-gbczr0lRf4" TargetMode="External"/><Relationship Id="rId10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doi.org/10.1186/1472-6963-13-319" TargetMode="External"/><Relationship Id="rId34" Type="http://schemas.openxmlformats.org/officeDocument/2006/relationships/hyperlink" Target="https://www.ed.ac.uk/reflection/reflectors-toolkit/reflecting-on-experience/gibbs-reflective-cycle" TargetMode="External"/><Relationship Id="rId50" Type="http://schemas.openxmlformats.org/officeDocument/2006/relationships/image" Target="media/image14.png"/><Relationship Id="rId55" Type="http://schemas.openxmlformats.org/officeDocument/2006/relationships/hyperlink" Target="https://www.daymondjohnssuccessformula.com/launch-pad/seven-strategies-that-will-help-you-beat-the-competition/" TargetMode="External"/><Relationship Id="rId76" Type="http://schemas.openxmlformats.org/officeDocument/2006/relationships/hyperlink" Target="https://www.salternursing.com/" TargetMode="External"/><Relationship Id="rId97" Type="http://schemas.openxmlformats.org/officeDocument/2006/relationships/image" Target="media/image22.gif"/><Relationship Id="rId7" Type="http://schemas.openxmlformats.org/officeDocument/2006/relationships/endnotes" Target="endnotes.xml"/><Relationship Id="rId71" Type="http://schemas.openxmlformats.org/officeDocument/2006/relationships/hyperlink" Target="http://www.disabilityrightsca.org" TargetMode="External"/><Relationship Id="rId92" Type="http://schemas.openxmlformats.org/officeDocument/2006/relationships/hyperlink" Target="http://www.ncbi.nlm.nih.gov/pmc/articles/PMC3035826/" TargetMode="External"/><Relationship Id="rId2" Type="http://schemas.openxmlformats.org/officeDocument/2006/relationships/numbering" Target="numbering.xml"/><Relationship Id="rId29" Type="http://schemas.openxmlformats.org/officeDocument/2006/relationships/hyperlink" Target="https://doi.org/10.1093/eurpub/ckv043" TargetMode="External"/><Relationship Id="rId24" Type="http://schemas.openxmlformats.org/officeDocument/2006/relationships/hyperlink" Target="https://www.ncbi.nlm.nih.gov/pubmed/?term=Pleasant%20A%5BAuthor%5D&amp;cauthor=true&amp;cauthor_uid=25491583" TargetMode="External"/><Relationship Id="rId40" Type="http://schemas.openxmlformats.org/officeDocument/2006/relationships/hyperlink" Target="https://doi.org/10.1186/1472-6963-13-319" TargetMode="External"/><Relationship Id="rId45" Type="http://schemas.openxmlformats.org/officeDocument/2006/relationships/hyperlink" Target="https://doi.org/10.4269/ajtmh.21-0013" TargetMode="External"/><Relationship Id="rId66" Type="http://schemas.openxmlformats.org/officeDocument/2006/relationships/hyperlink" Target="https://journals.sagepub.com/doi/abs/10.1177/1054773805280093?journalCode=cnra" TargetMode="External"/><Relationship Id="rId87" Type="http://schemas.openxmlformats.org/officeDocument/2006/relationships/diagramData" Target="diagrams/data1.xml"/><Relationship Id="rId61" Type="http://schemas.openxmlformats.org/officeDocument/2006/relationships/hyperlink" Target="https://www.health.org.uk/publications/person-centred-care-made-simple" TargetMode="External"/><Relationship Id="rId82" Type="http://schemas.openxmlformats.org/officeDocument/2006/relationships/hyperlink" Target="https://www.england.nhs.uk/" TargetMode="External"/><Relationship Id="rId19" Type="http://schemas.openxmlformats.org/officeDocument/2006/relationships/hyperlink" Target="https://doi.org/10.7326/0003-4819-155-2-201107190-00005" TargetMode="External"/><Relationship Id="rId14" Type="http://schemas.openxmlformats.org/officeDocument/2006/relationships/image" Target="media/image6.png"/><Relationship Id="rId30" Type="http://schemas.openxmlformats.org/officeDocument/2006/relationships/hyperlink" Target="https://pubmed.ncbi.nlm.nih.gov/25843827/" TargetMode="External"/><Relationship Id="rId35" Type="http://schemas.openxmlformats.org/officeDocument/2006/relationships/hyperlink" Target="https://apps.who.int/iris/handle/10665/205244" TargetMode="External"/><Relationship Id="rId56" Type="http://schemas.openxmlformats.org/officeDocument/2006/relationships/hyperlink" Target="http://ciheb.org/media/SOM/Microsites/CIHEB/documents/CQI/Tanzania-Client-Charter.pdf" TargetMode="External"/><Relationship Id="rId77" Type="http://schemas.openxmlformats.org/officeDocument/2006/relationships/hyperlink" Target="https://montessorirocks.org/10-ways-to-show-compassion" TargetMode="External"/><Relationship Id="rId100" Type="http://schemas.openxmlformats.org/officeDocument/2006/relationships/hyperlink" Target="https://youtu.be/V9y5h-Ec_Wk" TargetMode="Externa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hyperlink" Target="http://www.surgeryencyclopedia.com/" TargetMode="External"/><Relationship Id="rId93" Type="http://schemas.openxmlformats.org/officeDocument/2006/relationships/hyperlink" Target="http://link.springer.com/article/10.1007%2Fs11606-012-2077-6" TargetMode="External"/><Relationship Id="rId98" Type="http://schemas.openxmlformats.org/officeDocument/2006/relationships/hyperlink" Target="https://youtu.be/rycjUldMl3k"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B66FC-F0FF-4D86-804C-3F989BBA5DD8}" type="doc">
      <dgm:prSet loTypeId="urn:microsoft.com/office/officeart/2005/8/layout/hierarchy2" loCatId="hierarchy" qsTypeId="urn:microsoft.com/office/officeart/2005/8/quickstyle/simple4" qsCatId="simple" csTypeId="urn:microsoft.com/office/officeart/2005/8/colors/accent1_2" csCatId="accent1" phldr="1"/>
      <dgm:spPr/>
      <dgm:t>
        <a:bodyPr/>
        <a:lstStyle/>
        <a:p>
          <a:endParaRPr lang="nl-NL"/>
        </a:p>
      </dgm:t>
    </dgm:pt>
    <dgm:pt modelId="{619330D1-E75C-4B2A-B3C8-E2AD41642A3D}">
      <dgm:prSet phldrT="[Text]"/>
      <dgm:spPr/>
      <dgm:t>
        <a:bodyPr/>
        <a:lstStyle/>
        <a:p>
          <a:r>
            <a:rPr lang="nl-NL" b="1"/>
            <a:t>Health / Effective self-management</a:t>
          </a:r>
        </a:p>
      </dgm:t>
    </dgm:pt>
    <dgm:pt modelId="{50669845-07AF-4F95-9108-8EADA8358799}" type="parTrans" cxnId="{BCB7AA45-13F3-4BA3-9197-8372D5F01997}">
      <dgm:prSet/>
      <dgm:spPr/>
      <dgm:t>
        <a:bodyPr/>
        <a:lstStyle/>
        <a:p>
          <a:endParaRPr lang="nl-NL"/>
        </a:p>
      </dgm:t>
    </dgm:pt>
    <dgm:pt modelId="{896662F7-C51C-487D-B817-701D7A316923}" type="sibTrans" cxnId="{BCB7AA45-13F3-4BA3-9197-8372D5F01997}">
      <dgm:prSet/>
      <dgm:spPr/>
      <dgm:t>
        <a:bodyPr/>
        <a:lstStyle/>
        <a:p>
          <a:endParaRPr lang="nl-NL"/>
        </a:p>
      </dgm:t>
    </dgm:pt>
    <dgm:pt modelId="{36B52F5C-5EFF-4355-9233-99AE19B8814B}">
      <dgm:prSet phldrT="[Text]"/>
      <dgm:spPr/>
      <dgm:t>
        <a:bodyPr/>
        <a:lstStyle/>
        <a:p>
          <a:r>
            <a:rPr lang="nl-NL" b="1"/>
            <a:t>Functional health literacy</a:t>
          </a:r>
        </a:p>
      </dgm:t>
    </dgm:pt>
    <dgm:pt modelId="{7C5896E4-BD47-42A1-8F42-FAF048B4789E}" type="parTrans" cxnId="{AC73DA42-105D-4F1B-8B82-BE73D28638C2}">
      <dgm:prSet/>
      <dgm:spPr/>
      <dgm:t>
        <a:bodyPr/>
        <a:lstStyle/>
        <a:p>
          <a:endParaRPr lang="nl-NL"/>
        </a:p>
      </dgm:t>
    </dgm:pt>
    <dgm:pt modelId="{72CD955C-5C46-4E4A-A78D-04E40F92ADDB}" type="sibTrans" cxnId="{AC73DA42-105D-4F1B-8B82-BE73D28638C2}">
      <dgm:prSet/>
      <dgm:spPr/>
      <dgm:t>
        <a:bodyPr/>
        <a:lstStyle/>
        <a:p>
          <a:endParaRPr lang="nl-NL"/>
        </a:p>
      </dgm:t>
    </dgm:pt>
    <dgm:pt modelId="{E7C7121B-B847-4989-8493-89585D3FA5FA}">
      <dgm:prSet phldrT="[Text]"/>
      <dgm:spPr/>
      <dgm:t>
        <a:bodyPr/>
        <a:lstStyle/>
        <a:p>
          <a:r>
            <a:rPr lang="nl-NL" b="1"/>
            <a:t>Interactive health literacy</a:t>
          </a:r>
        </a:p>
      </dgm:t>
    </dgm:pt>
    <dgm:pt modelId="{A692F58A-93B4-4D1F-9DB1-50733D556B99}" type="parTrans" cxnId="{5D428EE6-8669-4D50-B021-53F6BFF268B4}">
      <dgm:prSet/>
      <dgm:spPr/>
      <dgm:t>
        <a:bodyPr/>
        <a:lstStyle/>
        <a:p>
          <a:endParaRPr lang="nl-NL"/>
        </a:p>
      </dgm:t>
    </dgm:pt>
    <dgm:pt modelId="{5AD7B082-6969-48F1-9998-289C83E21F0A}" type="sibTrans" cxnId="{5D428EE6-8669-4D50-B021-53F6BFF268B4}">
      <dgm:prSet/>
      <dgm:spPr/>
      <dgm:t>
        <a:bodyPr/>
        <a:lstStyle/>
        <a:p>
          <a:endParaRPr lang="nl-NL"/>
        </a:p>
      </dgm:t>
    </dgm:pt>
    <dgm:pt modelId="{D2305C88-0EB6-4111-8404-3375C9A6A5A9}">
      <dgm:prSet phldrT="[Text]"/>
      <dgm:spPr/>
      <dgm:t>
        <a:bodyPr/>
        <a:lstStyle/>
        <a:p>
          <a:r>
            <a:rPr lang="nl-NL" b="1"/>
            <a:t>Critical health literacy</a:t>
          </a:r>
        </a:p>
      </dgm:t>
    </dgm:pt>
    <dgm:pt modelId="{E290902D-209C-4650-96D4-D5306E5F4D68}" type="parTrans" cxnId="{40F2C1A4-FAAE-4F6F-8967-4CDECC6F4FE8}">
      <dgm:prSet/>
      <dgm:spPr/>
      <dgm:t>
        <a:bodyPr/>
        <a:lstStyle/>
        <a:p>
          <a:endParaRPr lang="nl-NL"/>
        </a:p>
      </dgm:t>
    </dgm:pt>
    <dgm:pt modelId="{94705266-53D6-4935-95D9-2E86D0368AA0}" type="sibTrans" cxnId="{40F2C1A4-FAAE-4F6F-8967-4CDECC6F4FE8}">
      <dgm:prSet/>
      <dgm:spPr/>
      <dgm:t>
        <a:bodyPr/>
        <a:lstStyle/>
        <a:p>
          <a:endParaRPr lang="nl-NL"/>
        </a:p>
      </dgm:t>
    </dgm:pt>
    <dgm:pt modelId="{C8155185-4794-47C2-AC52-3F223326C2ED}">
      <dgm:prSet/>
      <dgm:spPr/>
      <dgm:t>
        <a:bodyPr/>
        <a:lstStyle/>
        <a:p>
          <a:r>
            <a:rPr lang="nl-NL" b="1"/>
            <a:t>Self-management skills</a:t>
          </a:r>
        </a:p>
      </dgm:t>
    </dgm:pt>
    <dgm:pt modelId="{7966C144-5CE6-4EA3-93CA-7D123D994CB8}" type="parTrans" cxnId="{28AA3234-B593-4AD0-AB3D-52F896A33223}">
      <dgm:prSet/>
      <dgm:spPr/>
      <dgm:t>
        <a:bodyPr/>
        <a:lstStyle/>
        <a:p>
          <a:endParaRPr lang="nl-NL"/>
        </a:p>
      </dgm:t>
    </dgm:pt>
    <dgm:pt modelId="{3DA8DE6C-5ECC-41BC-813F-93476A561880}" type="sibTrans" cxnId="{28AA3234-B593-4AD0-AB3D-52F896A33223}">
      <dgm:prSet/>
      <dgm:spPr/>
      <dgm:t>
        <a:bodyPr/>
        <a:lstStyle/>
        <a:p>
          <a:endParaRPr lang="nl-NL"/>
        </a:p>
      </dgm:t>
    </dgm:pt>
    <dgm:pt modelId="{29B178F8-ABFF-4760-9316-8F91EA0FFE83}">
      <dgm:prSet/>
      <dgm:spPr/>
      <dgm:t>
        <a:bodyPr/>
        <a:lstStyle/>
        <a:p>
          <a:r>
            <a:rPr lang="nl-NL" b="1"/>
            <a:t>Shared decision making</a:t>
          </a:r>
        </a:p>
      </dgm:t>
    </dgm:pt>
    <dgm:pt modelId="{BAD1DAE3-628C-4C14-B077-4692D5B3AC16}" type="parTrans" cxnId="{654089D0-438B-41AE-84C4-007BD8D12599}">
      <dgm:prSet/>
      <dgm:spPr/>
      <dgm:t>
        <a:bodyPr/>
        <a:lstStyle/>
        <a:p>
          <a:endParaRPr lang="nl-NL"/>
        </a:p>
      </dgm:t>
    </dgm:pt>
    <dgm:pt modelId="{AA29B2C9-E205-46AC-8E00-E1735B8A5344}" type="sibTrans" cxnId="{654089D0-438B-41AE-84C4-007BD8D12599}">
      <dgm:prSet/>
      <dgm:spPr/>
      <dgm:t>
        <a:bodyPr/>
        <a:lstStyle/>
        <a:p>
          <a:endParaRPr lang="nl-NL"/>
        </a:p>
      </dgm:t>
    </dgm:pt>
    <dgm:pt modelId="{FDBD458E-07A5-4242-A909-89C3CC7131DE}">
      <dgm:prSet/>
      <dgm:spPr/>
      <dgm:t>
        <a:bodyPr/>
        <a:lstStyle/>
        <a:p>
          <a:r>
            <a:rPr lang="nl-NL" b="1"/>
            <a:t>Adapt communication &amp; information exchange</a:t>
          </a:r>
        </a:p>
      </dgm:t>
    </dgm:pt>
    <dgm:pt modelId="{EFABF9FD-6958-436F-969A-5147ABB4377F}" type="parTrans" cxnId="{8EDBC1BF-3580-4496-8F5A-A3EBBD6AE2D2}">
      <dgm:prSet/>
      <dgm:spPr/>
      <dgm:t>
        <a:bodyPr/>
        <a:lstStyle/>
        <a:p>
          <a:endParaRPr lang="nl-NL"/>
        </a:p>
      </dgm:t>
    </dgm:pt>
    <dgm:pt modelId="{E03DABE4-4ED6-4142-9E8E-6DD7C3C94F81}" type="sibTrans" cxnId="{8EDBC1BF-3580-4496-8F5A-A3EBBD6AE2D2}">
      <dgm:prSet/>
      <dgm:spPr/>
      <dgm:t>
        <a:bodyPr/>
        <a:lstStyle/>
        <a:p>
          <a:endParaRPr lang="nl-NL"/>
        </a:p>
      </dgm:t>
    </dgm:pt>
    <dgm:pt modelId="{2F4962FE-0D78-473D-B475-848612F6F0D4}" type="pres">
      <dgm:prSet presAssocID="{DFAB66FC-F0FF-4D86-804C-3F989BBA5DD8}" presName="diagram" presStyleCnt="0">
        <dgm:presLayoutVars>
          <dgm:chPref val="1"/>
          <dgm:dir val="rev"/>
          <dgm:animOne val="branch"/>
          <dgm:animLvl val="lvl"/>
          <dgm:resizeHandles val="exact"/>
        </dgm:presLayoutVars>
      </dgm:prSet>
      <dgm:spPr/>
    </dgm:pt>
    <dgm:pt modelId="{622348C1-C874-4C41-B054-9CDCF477272F}" type="pres">
      <dgm:prSet presAssocID="{619330D1-E75C-4B2A-B3C8-E2AD41642A3D}" presName="root1" presStyleCnt="0"/>
      <dgm:spPr/>
    </dgm:pt>
    <dgm:pt modelId="{EB752F8F-03F8-49B2-A856-D3F61E81D046}" type="pres">
      <dgm:prSet presAssocID="{619330D1-E75C-4B2A-B3C8-E2AD41642A3D}" presName="LevelOneTextNode" presStyleLbl="node0" presStyleIdx="0" presStyleCnt="1">
        <dgm:presLayoutVars>
          <dgm:chPref val="3"/>
        </dgm:presLayoutVars>
      </dgm:prSet>
      <dgm:spPr/>
    </dgm:pt>
    <dgm:pt modelId="{1F07EA9A-3D56-4A60-8A40-A95DD7972535}" type="pres">
      <dgm:prSet presAssocID="{619330D1-E75C-4B2A-B3C8-E2AD41642A3D}" presName="level2hierChild" presStyleCnt="0"/>
      <dgm:spPr/>
    </dgm:pt>
    <dgm:pt modelId="{E69FCB9A-6EF5-46E1-AEAE-6FBB982EECE9}" type="pres">
      <dgm:prSet presAssocID="{7C5896E4-BD47-42A1-8F42-FAF048B4789E}" presName="conn2-1" presStyleLbl="parChTrans1D2" presStyleIdx="0" presStyleCnt="3"/>
      <dgm:spPr/>
    </dgm:pt>
    <dgm:pt modelId="{DF56DC2F-77A3-456B-9B70-78971A11EB61}" type="pres">
      <dgm:prSet presAssocID="{7C5896E4-BD47-42A1-8F42-FAF048B4789E}" presName="connTx" presStyleLbl="parChTrans1D2" presStyleIdx="0" presStyleCnt="3"/>
      <dgm:spPr/>
    </dgm:pt>
    <dgm:pt modelId="{EF707B4C-CD6E-4344-A579-84C483A1CDE2}" type="pres">
      <dgm:prSet presAssocID="{36B52F5C-5EFF-4355-9233-99AE19B8814B}" presName="root2" presStyleCnt="0"/>
      <dgm:spPr/>
    </dgm:pt>
    <dgm:pt modelId="{5896D3A2-B65C-4A61-B1A6-30B997C05953}" type="pres">
      <dgm:prSet presAssocID="{36B52F5C-5EFF-4355-9233-99AE19B8814B}" presName="LevelTwoTextNode" presStyleLbl="node2" presStyleIdx="0" presStyleCnt="3">
        <dgm:presLayoutVars>
          <dgm:chPref val="3"/>
        </dgm:presLayoutVars>
      </dgm:prSet>
      <dgm:spPr/>
    </dgm:pt>
    <dgm:pt modelId="{A9C90A76-0489-40EF-8C28-9ECAC5642921}" type="pres">
      <dgm:prSet presAssocID="{36B52F5C-5EFF-4355-9233-99AE19B8814B}" presName="level3hierChild" presStyleCnt="0"/>
      <dgm:spPr/>
    </dgm:pt>
    <dgm:pt modelId="{3865E353-918E-4C45-BF50-E854496B2F46}" type="pres">
      <dgm:prSet presAssocID="{EFABF9FD-6958-436F-969A-5147ABB4377F}" presName="conn2-1" presStyleLbl="parChTrans1D3" presStyleIdx="0" presStyleCnt="3"/>
      <dgm:spPr/>
    </dgm:pt>
    <dgm:pt modelId="{F217B4D8-FC60-4D49-8EA9-17EBD6AD8889}" type="pres">
      <dgm:prSet presAssocID="{EFABF9FD-6958-436F-969A-5147ABB4377F}" presName="connTx" presStyleLbl="parChTrans1D3" presStyleIdx="0" presStyleCnt="3"/>
      <dgm:spPr/>
    </dgm:pt>
    <dgm:pt modelId="{3086C53E-0804-4256-8A33-E131AA8D4CB3}" type="pres">
      <dgm:prSet presAssocID="{FDBD458E-07A5-4242-A909-89C3CC7131DE}" presName="root2" presStyleCnt="0"/>
      <dgm:spPr/>
    </dgm:pt>
    <dgm:pt modelId="{DE1D7800-8C72-4AC7-8F17-919038CF9675}" type="pres">
      <dgm:prSet presAssocID="{FDBD458E-07A5-4242-A909-89C3CC7131DE}" presName="LevelTwoTextNode" presStyleLbl="node3" presStyleIdx="0" presStyleCnt="3" custLinFactNeighborX="401" custLinFactNeighborY="-802">
        <dgm:presLayoutVars>
          <dgm:chPref val="3"/>
        </dgm:presLayoutVars>
      </dgm:prSet>
      <dgm:spPr/>
    </dgm:pt>
    <dgm:pt modelId="{14A1DD29-AF67-4EC5-9BEA-5CD8A79BAEB3}" type="pres">
      <dgm:prSet presAssocID="{FDBD458E-07A5-4242-A909-89C3CC7131DE}" presName="level3hierChild" presStyleCnt="0"/>
      <dgm:spPr/>
    </dgm:pt>
    <dgm:pt modelId="{F32BCC08-131C-498C-ABB7-EEA3062C6681}" type="pres">
      <dgm:prSet presAssocID="{A692F58A-93B4-4D1F-9DB1-50733D556B99}" presName="conn2-1" presStyleLbl="parChTrans1D2" presStyleIdx="1" presStyleCnt="3"/>
      <dgm:spPr/>
    </dgm:pt>
    <dgm:pt modelId="{8C1FE78A-65B8-45D8-B5A2-614A0AC71E2C}" type="pres">
      <dgm:prSet presAssocID="{A692F58A-93B4-4D1F-9DB1-50733D556B99}" presName="connTx" presStyleLbl="parChTrans1D2" presStyleIdx="1" presStyleCnt="3"/>
      <dgm:spPr/>
    </dgm:pt>
    <dgm:pt modelId="{8599E15D-B3D8-4B91-88A7-D1801B864B5A}" type="pres">
      <dgm:prSet presAssocID="{E7C7121B-B847-4989-8493-89585D3FA5FA}" presName="root2" presStyleCnt="0"/>
      <dgm:spPr/>
    </dgm:pt>
    <dgm:pt modelId="{C1B3F843-D446-48D6-9389-D9E11F65153E}" type="pres">
      <dgm:prSet presAssocID="{E7C7121B-B847-4989-8493-89585D3FA5FA}" presName="LevelTwoTextNode" presStyleLbl="node2" presStyleIdx="1" presStyleCnt="3">
        <dgm:presLayoutVars>
          <dgm:chPref val="3"/>
        </dgm:presLayoutVars>
      </dgm:prSet>
      <dgm:spPr/>
    </dgm:pt>
    <dgm:pt modelId="{550BCC31-282A-4D36-8C49-3787544D2B52}" type="pres">
      <dgm:prSet presAssocID="{E7C7121B-B847-4989-8493-89585D3FA5FA}" presName="level3hierChild" presStyleCnt="0"/>
      <dgm:spPr/>
    </dgm:pt>
    <dgm:pt modelId="{314099AF-3BF7-41A9-8381-5FAD235A290B}" type="pres">
      <dgm:prSet presAssocID="{BAD1DAE3-628C-4C14-B077-4692D5B3AC16}" presName="conn2-1" presStyleLbl="parChTrans1D3" presStyleIdx="1" presStyleCnt="3"/>
      <dgm:spPr/>
    </dgm:pt>
    <dgm:pt modelId="{FA9493BB-72C2-46A2-8435-9785AA7E201D}" type="pres">
      <dgm:prSet presAssocID="{BAD1DAE3-628C-4C14-B077-4692D5B3AC16}" presName="connTx" presStyleLbl="parChTrans1D3" presStyleIdx="1" presStyleCnt="3"/>
      <dgm:spPr/>
    </dgm:pt>
    <dgm:pt modelId="{AE035671-4152-4E2D-B7F1-AA69C544D5C8}" type="pres">
      <dgm:prSet presAssocID="{29B178F8-ABFF-4760-9316-8F91EA0FFE83}" presName="root2" presStyleCnt="0"/>
      <dgm:spPr/>
    </dgm:pt>
    <dgm:pt modelId="{3B46F898-3D1E-45F2-8E63-E47022ACA8C0}" type="pres">
      <dgm:prSet presAssocID="{29B178F8-ABFF-4760-9316-8F91EA0FFE83}" presName="LevelTwoTextNode" presStyleLbl="node3" presStyleIdx="1" presStyleCnt="3" custLinFactNeighborY="1102">
        <dgm:presLayoutVars>
          <dgm:chPref val="3"/>
        </dgm:presLayoutVars>
      </dgm:prSet>
      <dgm:spPr/>
    </dgm:pt>
    <dgm:pt modelId="{F140BC9D-3A28-4479-86AE-AEF01B42E3C0}" type="pres">
      <dgm:prSet presAssocID="{29B178F8-ABFF-4760-9316-8F91EA0FFE83}" presName="level3hierChild" presStyleCnt="0"/>
      <dgm:spPr/>
    </dgm:pt>
    <dgm:pt modelId="{8BF1CFF2-A92D-468D-8437-97318ECD17E2}" type="pres">
      <dgm:prSet presAssocID="{E290902D-209C-4650-96D4-D5306E5F4D68}" presName="conn2-1" presStyleLbl="parChTrans1D2" presStyleIdx="2" presStyleCnt="3"/>
      <dgm:spPr/>
    </dgm:pt>
    <dgm:pt modelId="{57E59F32-B9DC-411C-8073-95D0D06DC563}" type="pres">
      <dgm:prSet presAssocID="{E290902D-209C-4650-96D4-D5306E5F4D68}" presName="connTx" presStyleLbl="parChTrans1D2" presStyleIdx="2" presStyleCnt="3"/>
      <dgm:spPr/>
    </dgm:pt>
    <dgm:pt modelId="{992B7D26-FB06-4C7A-9A14-112A0203F7AA}" type="pres">
      <dgm:prSet presAssocID="{D2305C88-0EB6-4111-8404-3375C9A6A5A9}" presName="root2" presStyleCnt="0"/>
      <dgm:spPr/>
    </dgm:pt>
    <dgm:pt modelId="{D96C93DF-F189-41C4-B81F-A65D74184719}" type="pres">
      <dgm:prSet presAssocID="{D2305C88-0EB6-4111-8404-3375C9A6A5A9}" presName="LevelTwoTextNode" presStyleLbl="node2" presStyleIdx="2" presStyleCnt="3">
        <dgm:presLayoutVars>
          <dgm:chPref val="3"/>
        </dgm:presLayoutVars>
      </dgm:prSet>
      <dgm:spPr/>
    </dgm:pt>
    <dgm:pt modelId="{DF6AC1DC-5FF5-48CB-B94E-F9D1AD291CEB}" type="pres">
      <dgm:prSet presAssocID="{D2305C88-0EB6-4111-8404-3375C9A6A5A9}" presName="level3hierChild" presStyleCnt="0"/>
      <dgm:spPr/>
    </dgm:pt>
    <dgm:pt modelId="{862F5792-AFF5-4E84-94A6-3A8FE5B10451}" type="pres">
      <dgm:prSet presAssocID="{7966C144-5CE6-4EA3-93CA-7D123D994CB8}" presName="conn2-1" presStyleLbl="parChTrans1D3" presStyleIdx="2" presStyleCnt="3"/>
      <dgm:spPr/>
    </dgm:pt>
    <dgm:pt modelId="{AF94FAA9-1176-4362-8D9E-2CABF4943663}" type="pres">
      <dgm:prSet presAssocID="{7966C144-5CE6-4EA3-93CA-7D123D994CB8}" presName="connTx" presStyleLbl="parChTrans1D3" presStyleIdx="2" presStyleCnt="3"/>
      <dgm:spPr/>
    </dgm:pt>
    <dgm:pt modelId="{835C2D8D-3C34-404B-BDA9-58A71642DA48}" type="pres">
      <dgm:prSet presAssocID="{C8155185-4794-47C2-AC52-3F223326C2ED}" presName="root2" presStyleCnt="0"/>
      <dgm:spPr/>
    </dgm:pt>
    <dgm:pt modelId="{C39FB4F0-B4FA-4E9A-B667-F45FEF26BA21}" type="pres">
      <dgm:prSet presAssocID="{C8155185-4794-47C2-AC52-3F223326C2ED}" presName="LevelTwoTextNode" presStyleLbl="node3" presStyleIdx="2" presStyleCnt="3">
        <dgm:presLayoutVars>
          <dgm:chPref val="3"/>
        </dgm:presLayoutVars>
      </dgm:prSet>
      <dgm:spPr/>
    </dgm:pt>
    <dgm:pt modelId="{86F95686-A7B8-41F5-904A-11771050F68C}" type="pres">
      <dgm:prSet presAssocID="{C8155185-4794-47C2-AC52-3F223326C2ED}" presName="level3hierChild" presStyleCnt="0"/>
      <dgm:spPr/>
    </dgm:pt>
  </dgm:ptLst>
  <dgm:cxnLst>
    <dgm:cxn modelId="{B0679E03-5582-4012-9809-E69221C972DB}" type="presOf" srcId="{7966C144-5CE6-4EA3-93CA-7D123D994CB8}" destId="{862F5792-AFF5-4E84-94A6-3A8FE5B10451}" srcOrd="0" destOrd="0" presId="urn:microsoft.com/office/officeart/2005/8/layout/hierarchy2"/>
    <dgm:cxn modelId="{D4D5C81C-C300-46AD-B51C-E35A01C8A894}" type="presOf" srcId="{BAD1DAE3-628C-4C14-B077-4692D5B3AC16}" destId="{FA9493BB-72C2-46A2-8435-9785AA7E201D}" srcOrd="1" destOrd="0" presId="urn:microsoft.com/office/officeart/2005/8/layout/hierarchy2"/>
    <dgm:cxn modelId="{DBF2C41D-F408-4750-9B30-217B06FD3671}" type="presOf" srcId="{36B52F5C-5EFF-4355-9233-99AE19B8814B}" destId="{5896D3A2-B65C-4A61-B1A6-30B997C05953}" srcOrd="0" destOrd="0" presId="urn:microsoft.com/office/officeart/2005/8/layout/hierarchy2"/>
    <dgm:cxn modelId="{3F43B920-D604-4A43-8836-5949D5181F11}" type="presOf" srcId="{E290902D-209C-4650-96D4-D5306E5F4D68}" destId="{8BF1CFF2-A92D-468D-8437-97318ECD17E2}" srcOrd="0" destOrd="0" presId="urn:microsoft.com/office/officeart/2005/8/layout/hierarchy2"/>
    <dgm:cxn modelId="{30636C2C-F1F0-4D1D-8DE6-FACE3AC13D15}" type="presOf" srcId="{A692F58A-93B4-4D1F-9DB1-50733D556B99}" destId="{8C1FE78A-65B8-45D8-B5A2-614A0AC71E2C}" srcOrd="1" destOrd="0" presId="urn:microsoft.com/office/officeart/2005/8/layout/hierarchy2"/>
    <dgm:cxn modelId="{8388BE32-61BF-49C2-A9F2-1253B4CB2EF3}" type="presOf" srcId="{D2305C88-0EB6-4111-8404-3375C9A6A5A9}" destId="{D96C93DF-F189-41C4-B81F-A65D74184719}" srcOrd="0" destOrd="0" presId="urn:microsoft.com/office/officeart/2005/8/layout/hierarchy2"/>
    <dgm:cxn modelId="{28AA3234-B593-4AD0-AB3D-52F896A33223}" srcId="{D2305C88-0EB6-4111-8404-3375C9A6A5A9}" destId="{C8155185-4794-47C2-AC52-3F223326C2ED}" srcOrd="0" destOrd="0" parTransId="{7966C144-5CE6-4EA3-93CA-7D123D994CB8}" sibTransId="{3DA8DE6C-5ECC-41BC-813F-93476A561880}"/>
    <dgm:cxn modelId="{1803FE37-26AA-46B6-9E9F-61F7B4082138}" type="presOf" srcId="{BAD1DAE3-628C-4C14-B077-4692D5B3AC16}" destId="{314099AF-3BF7-41A9-8381-5FAD235A290B}" srcOrd="0" destOrd="0" presId="urn:microsoft.com/office/officeart/2005/8/layout/hierarchy2"/>
    <dgm:cxn modelId="{AC73DA42-105D-4F1B-8B82-BE73D28638C2}" srcId="{619330D1-E75C-4B2A-B3C8-E2AD41642A3D}" destId="{36B52F5C-5EFF-4355-9233-99AE19B8814B}" srcOrd="0" destOrd="0" parTransId="{7C5896E4-BD47-42A1-8F42-FAF048B4789E}" sibTransId="{72CD955C-5C46-4E4A-A78D-04E40F92ADDB}"/>
    <dgm:cxn modelId="{BCB7AA45-13F3-4BA3-9197-8372D5F01997}" srcId="{DFAB66FC-F0FF-4D86-804C-3F989BBA5DD8}" destId="{619330D1-E75C-4B2A-B3C8-E2AD41642A3D}" srcOrd="0" destOrd="0" parTransId="{50669845-07AF-4F95-9108-8EADA8358799}" sibTransId="{896662F7-C51C-487D-B817-701D7A316923}"/>
    <dgm:cxn modelId="{6A19A869-32BF-4DFC-A58E-A58BCBA53E91}" type="presOf" srcId="{FDBD458E-07A5-4242-A909-89C3CC7131DE}" destId="{DE1D7800-8C72-4AC7-8F17-919038CF9675}" srcOrd="0" destOrd="0" presId="urn:microsoft.com/office/officeart/2005/8/layout/hierarchy2"/>
    <dgm:cxn modelId="{C973EC6A-A304-4151-808E-D52163A34C62}" type="presOf" srcId="{29B178F8-ABFF-4760-9316-8F91EA0FFE83}" destId="{3B46F898-3D1E-45F2-8E63-E47022ACA8C0}" srcOrd="0" destOrd="0" presId="urn:microsoft.com/office/officeart/2005/8/layout/hierarchy2"/>
    <dgm:cxn modelId="{A4944E51-5ED1-4380-A470-FC8A325DBBB9}" type="presOf" srcId="{DFAB66FC-F0FF-4D86-804C-3F989BBA5DD8}" destId="{2F4962FE-0D78-473D-B475-848612F6F0D4}" srcOrd="0" destOrd="0" presId="urn:microsoft.com/office/officeart/2005/8/layout/hierarchy2"/>
    <dgm:cxn modelId="{B94F1D54-4630-4FF6-8868-013D617DB3C5}" type="presOf" srcId="{E290902D-209C-4650-96D4-D5306E5F4D68}" destId="{57E59F32-B9DC-411C-8073-95D0D06DC563}" srcOrd="1" destOrd="0" presId="urn:microsoft.com/office/officeart/2005/8/layout/hierarchy2"/>
    <dgm:cxn modelId="{2CF1CF59-1F10-444F-B132-A6E10C417198}" type="presOf" srcId="{7966C144-5CE6-4EA3-93CA-7D123D994CB8}" destId="{AF94FAA9-1176-4362-8D9E-2CABF4943663}" srcOrd="1" destOrd="0" presId="urn:microsoft.com/office/officeart/2005/8/layout/hierarchy2"/>
    <dgm:cxn modelId="{C7419499-807F-4470-8410-885D96533DD8}" type="presOf" srcId="{7C5896E4-BD47-42A1-8F42-FAF048B4789E}" destId="{DF56DC2F-77A3-456B-9B70-78971A11EB61}" srcOrd="1" destOrd="0" presId="urn:microsoft.com/office/officeart/2005/8/layout/hierarchy2"/>
    <dgm:cxn modelId="{40F2C1A4-FAAE-4F6F-8967-4CDECC6F4FE8}" srcId="{619330D1-E75C-4B2A-B3C8-E2AD41642A3D}" destId="{D2305C88-0EB6-4111-8404-3375C9A6A5A9}" srcOrd="2" destOrd="0" parTransId="{E290902D-209C-4650-96D4-D5306E5F4D68}" sibTransId="{94705266-53D6-4935-95D9-2E86D0368AA0}"/>
    <dgm:cxn modelId="{174B8FAC-9D14-49EA-BE19-DB68CEBD2903}" type="presOf" srcId="{A692F58A-93B4-4D1F-9DB1-50733D556B99}" destId="{F32BCC08-131C-498C-ABB7-EEA3062C6681}" srcOrd="0" destOrd="0" presId="urn:microsoft.com/office/officeart/2005/8/layout/hierarchy2"/>
    <dgm:cxn modelId="{F43D93B0-95D7-4CA8-8BF0-74B4FA6BDA75}" type="presOf" srcId="{C8155185-4794-47C2-AC52-3F223326C2ED}" destId="{C39FB4F0-B4FA-4E9A-B667-F45FEF26BA21}" srcOrd="0" destOrd="0" presId="urn:microsoft.com/office/officeart/2005/8/layout/hierarchy2"/>
    <dgm:cxn modelId="{8EDBC1BF-3580-4496-8F5A-A3EBBD6AE2D2}" srcId="{36B52F5C-5EFF-4355-9233-99AE19B8814B}" destId="{FDBD458E-07A5-4242-A909-89C3CC7131DE}" srcOrd="0" destOrd="0" parTransId="{EFABF9FD-6958-436F-969A-5147ABB4377F}" sibTransId="{E03DABE4-4ED6-4142-9E8E-6DD7C3C94F81}"/>
    <dgm:cxn modelId="{654089D0-438B-41AE-84C4-007BD8D12599}" srcId="{E7C7121B-B847-4989-8493-89585D3FA5FA}" destId="{29B178F8-ABFF-4760-9316-8F91EA0FFE83}" srcOrd="0" destOrd="0" parTransId="{BAD1DAE3-628C-4C14-B077-4692D5B3AC16}" sibTransId="{AA29B2C9-E205-46AC-8E00-E1735B8A5344}"/>
    <dgm:cxn modelId="{8DCD4BDF-4945-4E21-BCF5-0EAAB7DC30AE}" type="presOf" srcId="{EFABF9FD-6958-436F-969A-5147ABB4377F}" destId="{F217B4D8-FC60-4D49-8EA9-17EBD6AD8889}" srcOrd="1" destOrd="0" presId="urn:microsoft.com/office/officeart/2005/8/layout/hierarchy2"/>
    <dgm:cxn modelId="{5D428EE6-8669-4D50-B021-53F6BFF268B4}" srcId="{619330D1-E75C-4B2A-B3C8-E2AD41642A3D}" destId="{E7C7121B-B847-4989-8493-89585D3FA5FA}" srcOrd="1" destOrd="0" parTransId="{A692F58A-93B4-4D1F-9DB1-50733D556B99}" sibTransId="{5AD7B082-6969-48F1-9998-289C83E21F0A}"/>
    <dgm:cxn modelId="{AC051EEF-133C-4469-92E5-1E9A3770868C}" type="presOf" srcId="{E7C7121B-B847-4989-8493-89585D3FA5FA}" destId="{C1B3F843-D446-48D6-9389-D9E11F65153E}" srcOrd="0" destOrd="0" presId="urn:microsoft.com/office/officeart/2005/8/layout/hierarchy2"/>
    <dgm:cxn modelId="{86589CF2-3F47-43E5-B663-DE56EE0B151C}" type="presOf" srcId="{EFABF9FD-6958-436F-969A-5147ABB4377F}" destId="{3865E353-918E-4C45-BF50-E854496B2F46}" srcOrd="0" destOrd="0" presId="urn:microsoft.com/office/officeart/2005/8/layout/hierarchy2"/>
    <dgm:cxn modelId="{DC638BF5-A816-4B88-913A-F60183270D8A}" type="presOf" srcId="{619330D1-E75C-4B2A-B3C8-E2AD41642A3D}" destId="{EB752F8F-03F8-49B2-A856-D3F61E81D046}" srcOrd="0" destOrd="0" presId="urn:microsoft.com/office/officeart/2005/8/layout/hierarchy2"/>
    <dgm:cxn modelId="{437E9DFD-60CA-4A85-844B-85A34F3EFDBF}" type="presOf" srcId="{7C5896E4-BD47-42A1-8F42-FAF048B4789E}" destId="{E69FCB9A-6EF5-46E1-AEAE-6FBB982EECE9}" srcOrd="0" destOrd="0" presId="urn:microsoft.com/office/officeart/2005/8/layout/hierarchy2"/>
    <dgm:cxn modelId="{BFF1D1C0-D618-415C-B324-19B928BCC138}" type="presParOf" srcId="{2F4962FE-0D78-473D-B475-848612F6F0D4}" destId="{622348C1-C874-4C41-B054-9CDCF477272F}" srcOrd="0" destOrd="0" presId="urn:microsoft.com/office/officeart/2005/8/layout/hierarchy2"/>
    <dgm:cxn modelId="{4094D65A-7265-412A-8207-DE60A48D3AA8}" type="presParOf" srcId="{622348C1-C874-4C41-B054-9CDCF477272F}" destId="{EB752F8F-03F8-49B2-A856-D3F61E81D046}" srcOrd="0" destOrd="0" presId="urn:microsoft.com/office/officeart/2005/8/layout/hierarchy2"/>
    <dgm:cxn modelId="{1F9AC3E5-138A-4316-89F4-8F7AEB4868C5}" type="presParOf" srcId="{622348C1-C874-4C41-B054-9CDCF477272F}" destId="{1F07EA9A-3D56-4A60-8A40-A95DD7972535}" srcOrd="1" destOrd="0" presId="urn:microsoft.com/office/officeart/2005/8/layout/hierarchy2"/>
    <dgm:cxn modelId="{B4CBCCB4-967B-4219-9363-17DA3CC82AEC}" type="presParOf" srcId="{1F07EA9A-3D56-4A60-8A40-A95DD7972535}" destId="{E69FCB9A-6EF5-46E1-AEAE-6FBB982EECE9}" srcOrd="0" destOrd="0" presId="urn:microsoft.com/office/officeart/2005/8/layout/hierarchy2"/>
    <dgm:cxn modelId="{4C697306-2C69-44FF-B6A7-3A42B4D0C0F5}" type="presParOf" srcId="{E69FCB9A-6EF5-46E1-AEAE-6FBB982EECE9}" destId="{DF56DC2F-77A3-456B-9B70-78971A11EB61}" srcOrd="0" destOrd="0" presId="urn:microsoft.com/office/officeart/2005/8/layout/hierarchy2"/>
    <dgm:cxn modelId="{382BFA81-FC3A-4D52-A410-5DCE26C94729}" type="presParOf" srcId="{1F07EA9A-3D56-4A60-8A40-A95DD7972535}" destId="{EF707B4C-CD6E-4344-A579-84C483A1CDE2}" srcOrd="1" destOrd="0" presId="urn:microsoft.com/office/officeart/2005/8/layout/hierarchy2"/>
    <dgm:cxn modelId="{797BE77D-211A-4670-B915-496341C9F10E}" type="presParOf" srcId="{EF707B4C-CD6E-4344-A579-84C483A1CDE2}" destId="{5896D3A2-B65C-4A61-B1A6-30B997C05953}" srcOrd="0" destOrd="0" presId="urn:microsoft.com/office/officeart/2005/8/layout/hierarchy2"/>
    <dgm:cxn modelId="{60E41918-A89D-4102-83A1-FFE7640BAACD}" type="presParOf" srcId="{EF707B4C-CD6E-4344-A579-84C483A1CDE2}" destId="{A9C90A76-0489-40EF-8C28-9ECAC5642921}" srcOrd="1" destOrd="0" presId="urn:microsoft.com/office/officeart/2005/8/layout/hierarchy2"/>
    <dgm:cxn modelId="{DF02EA0B-2C7F-4686-AAC5-7661AFD2360B}" type="presParOf" srcId="{A9C90A76-0489-40EF-8C28-9ECAC5642921}" destId="{3865E353-918E-4C45-BF50-E854496B2F46}" srcOrd="0" destOrd="0" presId="urn:microsoft.com/office/officeart/2005/8/layout/hierarchy2"/>
    <dgm:cxn modelId="{7CD25D80-78AE-4732-84B3-DE1139A97B9B}" type="presParOf" srcId="{3865E353-918E-4C45-BF50-E854496B2F46}" destId="{F217B4D8-FC60-4D49-8EA9-17EBD6AD8889}" srcOrd="0" destOrd="0" presId="urn:microsoft.com/office/officeart/2005/8/layout/hierarchy2"/>
    <dgm:cxn modelId="{05FE898E-AFDA-44E1-B902-5E9496296184}" type="presParOf" srcId="{A9C90A76-0489-40EF-8C28-9ECAC5642921}" destId="{3086C53E-0804-4256-8A33-E131AA8D4CB3}" srcOrd="1" destOrd="0" presId="urn:microsoft.com/office/officeart/2005/8/layout/hierarchy2"/>
    <dgm:cxn modelId="{151A6464-C6C2-49AB-B9F1-F6C73F3A5F2D}" type="presParOf" srcId="{3086C53E-0804-4256-8A33-E131AA8D4CB3}" destId="{DE1D7800-8C72-4AC7-8F17-919038CF9675}" srcOrd="0" destOrd="0" presId="urn:microsoft.com/office/officeart/2005/8/layout/hierarchy2"/>
    <dgm:cxn modelId="{9E3D3372-EA72-4EB1-A126-AC970FEAB748}" type="presParOf" srcId="{3086C53E-0804-4256-8A33-E131AA8D4CB3}" destId="{14A1DD29-AF67-4EC5-9BEA-5CD8A79BAEB3}" srcOrd="1" destOrd="0" presId="urn:microsoft.com/office/officeart/2005/8/layout/hierarchy2"/>
    <dgm:cxn modelId="{4B96774E-F5E4-41D3-B88F-A0BAC0CBA4C8}" type="presParOf" srcId="{1F07EA9A-3D56-4A60-8A40-A95DD7972535}" destId="{F32BCC08-131C-498C-ABB7-EEA3062C6681}" srcOrd="2" destOrd="0" presId="urn:microsoft.com/office/officeart/2005/8/layout/hierarchy2"/>
    <dgm:cxn modelId="{31B0E2E4-A191-4081-9FD4-046FEFFF467B}" type="presParOf" srcId="{F32BCC08-131C-498C-ABB7-EEA3062C6681}" destId="{8C1FE78A-65B8-45D8-B5A2-614A0AC71E2C}" srcOrd="0" destOrd="0" presId="urn:microsoft.com/office/officeart/2005/8/layout/hierarchy2"/>
    <dgm:cxn modelId="{F823B266-83C0-4CB7-83E9-10B89BF7CEBD}" type="presParOf" srcId="{1F07EA9A-3D56-4A60-8A40-A95DD7972535}" destId="{8599E15D-B3D8-4B91-88A7-D1801B864B5A}" srcOrd="3" destOrd="0" presId="urn:microsoft.com/office/officeart/2005/8/layout/hierarchy2"/>
    <dgm:cxn modelId="{4B731141-523A-4DA5-B5F8-51B8C3BF2646}" type="presParOf" srcId="{8599E15D-B3D8-4B91-88A7-D1801B864B5A}" destId="{C1B3F843-D446-48D6-9389-D9E11F65153E}" srcOrd="0" destOrd="0" presId="urn:microsoft.com/office/officeart/2005/8/layout/hierarchy2"/>
    <dgm:cxn modelId="{539902FC-7286-4FAA-8974-E6FB049F8EDD}" type="presParOf" srcId="{8599E15D-B3D8-4B91-88A7-D1801B864B5A}" destId="{550BCC31-282A-4D36-8C49-3787544D2B52}" srcOrd="1" destOrd="0" presId="urn:microsoft.com/office/officeart/2005/8/layout/hierarchy2"/>
    <dgm:cxn modelId="{75574C95-E668-4546-883F-F2A4AC851BA0}" type="presParOf" srcId="{550BCC31-282A-4D36-8C49-3787544D2B52}" destId="{314099AF-3BF7-41A9-8381-5FAD235A290B}" srcOrd="0" destOrd="0" presId="urn:microsoft.com/office/officeart/2005/8/layout/hierarchy2"/>
    <dgm:cxn modelId="{40FBB0C2-E9B4-4884-B52E-1D32CA40B790}" type="presParOf" srcId="{314099AF-3BF7-41A9-8381-5FAD235A290B}" destId="{FA9493BB-72C2-46A2-8435-9785AA7E201D}" srcOrd="0" destOrd="0" presId="urn:microsoft.com/office/officeart/2005/8/layout/hierarchy2"/>
    <dgm:cxn modelId="{4AEC1168-B9E2-4EAA-9EC0-6103BD6E4D44}" type="presParOf" srcId="{550BCC31-282A-4D36-8C49-3787544D2B52}" destId="{AE035671-4152-4E2D-B7F1-AA69C544D5C8}" srcOrd="1" destOrd="0" presId="urn:microsoft.com/office/officeart/2005/8/layout/hierarchy2"/>
    <dgm:cxn modelId="{D4022C82-5DC8-4CDE-A193-2C5B925A55BF}" type="presParOf" srcId="{AE035671-4152-4E2D-B7F1-AA69C544D5C8}" destId="{3B46F898-3D1E-45F2-8E63-E47022ACA8C0}" srcOrd="0" destOrd="0" presId="urn:microsoft.com/office/officeart/2005/8/layout/hierarchy2"/>
    <dgm:cxn modelId="{232F5F98-6800-4212-9FF8-5A5A460563BC}" type="presParOf" srcId="{AE035671-4152-4E2D-B7F1-AA69C544D5C8}" destId="{F140BC9D-3A28-4479-86AE-AEF01B42E3C0}" srcOrd="1" destOrd="0" presId="urn:microsoft.com/office/officeart/2005/8/layout/hierarchy2"/>
    <dgm:cxn modelId="{805E8E35-4A12-4E92-98C9-301CB4889DA9}" type="presParOf" srcId="{1F07EA9A-3D56-4A60-8A40-A95DD7972535}" destId="{8BF1CFF2-A92D-468D-8437-97318ECD17E2}" srcOrd="4" destOrd="0" presId="urn:microsoft.com/office/officeart/2005/8/layout/hierarchy2"/>
    <dgm:cxn modelId="{63EBD69E-4AE2-4C20-8EA4-F685A6FADC23}" type="presParOf" srcId="{8BF1CFF2-A92D-468D-8437-97318ECD17E2}" destId="{57E59F32-B9DC-411C-8073-95D0D06DC563}" srcOrd="0" destOrd="0" presId="urn:microsoft.com/office/officeart/2005/8/layout/hierarchy2"/>
    <dgm:cxn modelId="{60014550-24B0-403A-98A2-17BE3C4EC6C2}" type="presParOf" srcId="{1F07EA9A-3D56-4A60-8A40-A95DD7972535}" destId="{992B7D26-FB06-4C7A-9A14-112A0203F7AA}" srcOrd="5" destOrd="0" presId="urn:microsoft.com/office/officeart/2005/8/layout/hierarchy2"/>
    <dgm:cxn modelId="{499EAC90-6142-4F72-82AD-E3E89943E7DF}" type="presParOf" srcId="{992B7D26-FB06-4C7A-9A14-112A0203F7AA}" destId="{D96C93DF-F189-41C4-B81F-A65D74184719}" srcOrd="0" destOrd="0" presId="urn:microsoft.com/office/officeart/2005/8/layout/hierarchy2"/>
    <dgm:cxn modelId="{D9BBDFA7-A567-47D1-A769-031D0E2899C6}" type="presParOf" srcId="{992B7D26-FB06-4C7A-9A14-112A0203F7AA}" destId="{DF6AC1DC-5FF5-48CB-B94E-F9D1AD291CEB}" srcOrd="1" destOrd="0" presId="urn:microsoft.com/office/officeart/2005/8/layout/hierarchy2"/>
    <dgm:cxn modelId="{12FF125A-A038-4B40-961B-CB82C095665B}" type="presParOf" srcId="{DF6AC1DC-5FF5-48CB-B94E-F9D1AD291CEB}" destId="{862F5792-AFF5-4E84-94A6-3A8FE5B10451}" srcOrd="0" destOrd="0" presId="urn:microsoft.com/office/officeart/2005/8/layout/hierarchy2"/>
    <dgm:cxn modelId="{136F3267-81C0-47CB-99EF-63C7CB4ADE2D}" type="presParOf" srcId="{862F5792-AFF5-4E84-94A6-3A8FE5B10451}" destId="{AF94FAA9-1176-4362-8D9E-2CABF4943663}" srcOrd="0" destOrd="0" presId="urn:microsoft.com/office/officeart/2005/8/layout/hierarchy2"/>
    <dgm:cxn modelId="{E0C19B21-E36E-434B-A97D-B98F9432690B}" type="presParOf" srcId="{DF6AC1DC-5FF5-48CB-B94E-F9D1AD291CEB}" destId="{835C2D8D-3C34-404B-BDA9-58A71642DA48}" srcOrd="1" destOrd="0" presId="urn:microsoft.com/office/officeart/2005/8/layout/hierarchy2"/>
    <dgm:cxn modelId="{3865423D-9517-4750-9EE9-68FB9A6BFAEA}" type="presParOf" srcId="{835C2D8D-3C34-404B-BDA9-58A71642DA48}" destId="{C39FB4F0-B4FA-4E9A-B667-F45FEF26BA21}" srcOrd="0" destOrd="0" presId="urn:microsoft.com/office/officeart/2005/8/layout/hierarchy2"/>
    <dgm:cxn modelId="{2146EEBF-05B6-4771-B420-48E73AA45161}" type="presParOf" srcId="{835C2D8D-3C34-404B-BDA9-58A71642DA48}" destId="{86F95686-A7B8-41F5-904A-11771050F68C}"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52F8F-03F8-49B2-A856-D3F61E81D046}">
      <dsp:nvSpPr>
        <dsp:cNvPr id="0" name=""/>
        <dsp:cNvSpPr/>
      </dsp:nvSpPr>
      <dsp:spPr>
        <a:xfrm>
          <a:off x="4041330" y="1239608"/>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Health / Effective self-management</a:t>
          </a:r>
        </a:p>
      </dsp:txBody>
      <dsp:txXfrm>
        <a:off x="4062453" y="1260731"/>
        <a:ext cx="1400121" cy="678937"/>
      </dsp:txXfrm>
    </dsp:sp>
    <dsp:sp modelId="{E69FCB9A-6EF5-46E1-AEAE-6FBB982EECE9}">
      <dsp:nvSpPr>
        <dsp:cNvPr id="0" name=""/>
        <dsp:cNvSpPr/>
      </dsp:nvSpPr>
      <dsp:spPr>
        <a:xfrm rot="14110531">
          <a:off x="3247706" y="1165238"/>
          <a:ext cx="1010301" cy="40561"/>
        </a:xfrm>
        <a:custGeom>
          <a:avLst/>
          <a:gdLst/>
          <a:ahLst/>
          <a:cxnLst/>
          <a:rect l="0" t="0" r="0" b="0"/>
          <a:pathLst>
            <a:path>
              <a:moveTo>
                <a:pt x="0" y="20280"/>
              </a:moveTo>
              <a:lnTo>
                <a:pt x="1010301" y="2028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3727599" y="1160261"/>
        <a:ext cx="50515" cy="50515"/>
      </dsp:txXfrm>
    </dsp:sp>
    <dsp:sp modelId="{5896D3A2-B65C-4A61-B1A6-30B997C05953}">
      <dsp:nvSpPr>
        <dsp:cNvPr id="0" name=""/>
        <dsp:cNvSpPr/>
      </dsp:nvSpPr>
      <dsp:spPr>
        <a:xfrm>
          <a:off x="2022016" y="410246"/>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Functional health literacy</a:t>
          </a:r>
        </a:p>
      </dsp:txBody>
      <dsp:txXfrm>
        <a:off x="2043139" y="431369"/>
        <a:ext cx="1400121" cy="678937"/>
      </dsp:txXfrm>
    </dsp:sp>
    <dsp:sp modelId="{3865E353-918E-4C45-BF50-E854496B2F46}">
      <dsp:nvSpPr>
        <dsp:cNvPr id="0" name=""/>
        <dsp:cNvSpPr/>
      </dsp:nvSpPr>
      <dsp:spPr>
        <a:xfrm rot="10834811">
          <a:off x="1450838" y="747665"/>
          <a:ext cx="571192" cy="40561"/>
        </a:xfrm>
        <a:custGeom>
          <a:avLst/>
          <a:gdLst/>
          <a:ahLst/>
          <a:cxnLst/>
          <a:rect l="0" t="0" r="0" b="0"/>
          <a:pathLst>
            <a:path>
              <a:moveTo>
                <a:pt x="0" y="20280"/>
              </a:moveTo>
              <a:lnTo>
                <a:pt x="571192" y="2028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722154" y="753666"/>
        <a:ext cx="28559" cy="28559"/>
      </dsp:txXfrm>
    </dsp:sp>
    <dsp:sp modelId="{DE1D7800-8C72-4AC7-8F17-919038CF9675}">
      <dsp:nvSpPr>
        <dsp:cNvPr id="0" name=""/>
        <dsp:cNvSpPr/>
      </dsp:nvSpPr>
      <dsp:spPr>
        <a:xfrm>
          <a:off x="8485" y="404462"/>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Adapt communication &amp; information exchange</a:t>
          </a:r>
        </a:p>
      </dsp:txBody>
      <dsp:txXfrm>
        <a:off x="29608" y="425585"/>
        <a:ext cx="1400121" cy="678937"/>
      </dsp:txXfrm>
    </dsp:sp>
    <dsp:sp modelId="{F32BCC08-131C-498C-ABB7-EEA3062C6681}">
      <dsp:nvSpPr>
        <dsp:cNvPr id="0" name=""/>
        <dsp:cNvSpPr/>
      </dsp:nvSpPr>
      <dsp:spPr>
        <a:xfrm rot="10800000">
          <a:off x="3464383" y="1579919"/>
          <a:ext cx="576947" cy="40561"/>
        </a:xfrm>
        <a:custGeom>
          <a:avLst/>
          <a:gdLst/>
          <a:ahLst/>
          <a:cxnLst/>
          <a:rect l="0" t="0" r="0" b="0"/>
          <a:pathLst>
            <a:path>
              <a:moveTo>
                <a:pt x="0" y="20280"/>
              </a:moveTo>
              <a:lnTo>
                <a:pt x="576947" y="2028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3738433" y="1585776"/>
        <a:ext cx="28847" cy="28847"/>
      </dsp:txXfrm>
    </dsp:sp>
    <dsp:sp modelId="{C1B3F843-D446-48D6-9389-D9E11F65153E}">
      <dsp:nvSpPr>
        <dsp:cNvPr id="0" name=""/>
        <dsp:cNvSpPr/>
      </dsp:nvSpPr>
      <dsp:spPr>
        <a:xfrm>
          <a:off x="2022016" y="1239608"/>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Interactive health literacy</a:t>
          </a:r>
        </a:p>
      </dsp:txBody>
      <dsp:txXfrm>
        <a:off x="2043139" y="1260731"/>
        <a:ext cx="1400121" cy="678937"/>
      </dsp:txXfrm>
    </dsp:sp>
    <dsp:sp modelId="{314099AF-3BF7-41A9-8381-5FAD235A290B}">
      <dsp:nvSpPr>
        <dsp:cNvPr id="0" name=""/>
        <dsp:cNvSpPr/>
      </dsp:nvSpPr>
      <dsp:spPr>
        <a:xfrm rot="10752648">
          <a:off x="1445041" y="1583892"/>
          <a:ext cx="577001" cy="40561"/>
        </a:xfrm>
        <a:custGeom>
          <a:avLst/>
          <a:gdLst/>
          <a:ahLst/>
          <a:cxnLst/>
          <a:rect l="0" t="0" r="0" b="0"/>
          <a:pathLst>
            <a:path>
              <a:moveTo>
                <a:pt x="0" y="20280"/>
              </a:moveTo>
              <a:lnTo>
                <a:pt x="577001" y="2028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719117" y="1589748"/>
        <a:ext cx="28850" cy="28850"/>
      </dsp:txXfrm>
    </dsp:sp>
    <dsp:sp modelId="{3B46F898-3D1E-45F2-8E63-E47022ACA8C0}">
      <dsp:nvSpPr>
        <dsp:cNvPr id="0" name=""/>
        <dsp:cNvSpPr/>
      </dsp:nvSpPr>
      <dsp:spPr>
        <a:xfrm>
          <a:off x="2701" y="1247555"/>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Shared decision making</a:t>
          </a:r>
        </a:p>
      </dsp:txBody>
      <dsp:txXfrm>
        <a:off x="23824" y="1268678"/>
        <a:ext cx="1400121" cy="678937"/>
      </dsp:txXfrm>
    </dsp:sp>
    <dsp:sp modelId="{8BF1CFF2-A92D-468D-8437-97318ECD17E2}">
      <dsp:nvSpPr>
        <dsp:cNvPr id="0" name=""/>
        <dsp:cNvSpPr/>
      </dsp:nvSpPr>
      <dsp:spPr>
        <a:xfrm rot="7489469">
          <a:off x="3247706" y="1994599"/>
          <a:ext cx="1010301" cy="40561"/>
        </a:xfrm>
        <a:custGeom>
          <a:avLst/>
          <a:gdLst/>
          <a:ahLst/>
          <a:cxnLst/>
          <a:rect l="0" t="0" r="0" b="0"/>
          <a:pathLst>
            <a:path>
              <a:moveTo>
                <a:pt x="0" y="20280"/>
              </a:moveTo>
              <a:lnTo>
                <a:pt x="1010301" y="2028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3727599" y="1989623"/>
        <a:ext cx="50515" cy="50515"/>
      </dsp:txXfrm>
    </dsp:sp>
    <dsp:sp modelId="{D96C93DF-F189-41C4-B81F-A65D74184719}">
      <dsp:nvSpPr>
        <dsp:cNvPr id="0" name=""/>
        <dsp:cNvSpPr/>
      </dsp:nvSpPr>
      <dsp:spPr>
        <a:xfrm>
          <a:off x="2022016" y="2068969"/>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Critical health literacy</a:t>
          </a:r>
        </a:p>
      </dsp:txBody>
      <dsp:txXfrm>
        <a:off x="2043139" y="2090092"/>
        <a:ext cx="1400121" cy="678937"/>
      </dsp:txXfrm>
    </dsp:sp>
    <dsp:sp modelId="{862F5792-AFF5-4E84-94A6-3A8FE5B10451}">
      <dsp:nvSpPr>
        <dsp:cNvPr id="0" name=""/>
        <dsp:cNvSpPr/>
      </dsp:nvSpPr>
      <dsp:spPr>
        <a:xfrm rot="10800000">
          <a:off x="1445069" y="2409280"/>
          <a:ext cx="576947" cy="40561"/>
        </a:xfrm>
        <a:custGeom>
          <a:avLst/>
          <a:gdLst/>
          <a:ahLst/>
          <a:cxnLst/>
          <a:rect l="0" t="0" r="0" b="0"/>
          <a:pathLst>
            <a:path>
              <a:moveTo>
                <a:pt x="0" y="20280"/>
              </a:moveTo>
              <a:lnTo>
                <a:pt x="576947" y="2028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1719118" y="2415137"/>
        <a:ext cx="28847" cy="28847"/>
      </dsp:txXfrm>
    </dsp:sp>
    <dsp:sp modelId="{C39FB4F0-B4FA-4E9A-B667-F45FEF26BA21}">
      <dsp:nvSpPr>
        <dsp:cNvPr id="0" name=""/>
        <dsp:cNvSpPr/>
      </dsp:nvSpPr>
      <dsp:spPr>
        <a:xfrm>
          <a:off x="2701" y="2068969"/>
          <a:ext cx="1442367" cy="72118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b="1" kern="1200"/>
            <a:t>Self-management skills</a:t>
          </a:r>
        </a:p>
      </dsp:txBody>
      <dsp:txXfrm>
        <a:off x="23824" y="209009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00"/>
        </a:solidFill>
        <a:ln w="15875" cap="flat" cmpd="sng" algn="ctr">
          <a:noFill/>
          <a:prstDash val="solid"/>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EF09D-62CD-496A-9A9B-ED6FA454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33004</Words>
  <Characters>188129</Characters>
  <Application>Microsoft Office Word</Application>
  <DocSecurity>0</DocSecurity>
  <Lines>1567</Lines>
  <Paragraphs>441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USN</Company>
  <LinksUpToDate>false</LinksUpToDate>
  <CharactersWithSpaces>220692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Berntsen</dc:creator>
  <cp:keywords/>
  <dc:description/>
  <cp:lastModifiedBy>Saturini</cp:lastModifiedBy>
  <cp:revision>2</cp:revision>
  <cp:lastPrinted>2022-02-27T04:51:00Z</cp:lastPrinted>
  <dcterms:created xsi:type="dcterms:W3CDTF">2023-10-23T06:40:00Z</dcterms:created>
  <dcterms:modified xsi:type="dcterms:W3CDTF">2023-10-23T06:40:00Z</dcterms:modified>
</cp:coreProperties>
</file>